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ED611" w14:textId="77777777" w:rsidR="004448C0" w:rsidRPr="007E6382" w:rsidRDefault="004448C0" w:rsidP="004448C0"/>
    <w:p w14:paraId="295703A6" w14:textId="77777777" w:rsidR="004448C0" w:rsidRPr="007E6382" w:rsidRDefault="004448C0" w:rsidP="004448C0"/>
    <w:p w14:paraId="0A33B6FF" w14:textId="77777777" w:rsidR="004448C0" w:rsidRPr="007E6382" w:rsidRDefault="004448C0" w:rsidP="004448C0"/>
    <w:p w14:paraId="7D00173F" w14:textId="77777777" w:rsidR="004448C0" w:rsidRPr="007E6382" w:rsidRDefault="004448C0" w:rsidP="004448C0"/>
    <w:p w14:paraId="0788B816" w14:textId="77777777" w:rsidR="004448C0" w:rsidRPr="007E6382" w:rsidRDefault="004448C0" w:rsidP="004448C0"/>
    <w:p w14:paraId="230AE28F" w14:textId="77777777" w:rsidR="004448C0" w:rsidRPr="007E6382" w:rsidRDefault="004448C0" w:rsidP="004448C0"/>
    <w:p w14:paraId="73A2551F" w14:textId="77777777" w:rsidR="004448C0" w:rsidRPr="007E6382" w:rsidRDefault="004448C0" w:rsidP="004448C0"/>
    <w:p w14:paraId="35A889E9" w14:textId="77777777" w:rsidR="004448C0" w:rsidRPr="007E6382" w:rsidRDefault="004448C0" w:rsidP="004448C0"/>
    <w:p w14:paraId="1DBF8F08" w14:textId="77777777" w:rsidR="004448C0" w:rsidRPr="007E6382" w:rsidRDefault="004448C0" w:rsidP="004448C0"/>
    <w:p w14:paraId="58DEE226" w14:textId="77777777" w:rsidR="004448C0" w:rsidRPr="007E6382" w:rsidRDefault="004448C0" w:rsidP="004448C0">
      <w:pPr>
        <w:jc w:val="center"/>
        <w:rPr>
          <w:sz w:val="56"/>
        </w:rPr>
      </w:pPr>
      <w:r w:rsidRPr="007E6382">
        <w:rPr>
          <w:sz w:val="56"/>
        </w:rPr>
        <w:t>研究計画書（介入研究）</w:t>
      </w:r>
    </w:p>
    <w:p w14:paraId="7996A724" w14:textId="77777777" w:rsidR="004448C0" w:rsidRPr="00F73E3C" w:rsidRDefault="004448C0" w:rsidP="004448C0">
      <w:pPr>
        <w:jc w:val="center"/>
        <w:rPr>
          <w:sz w:val="56"/>
        </w:rPr>
      </w:pPr>
      <w:r w:rsidRPr="007E6382">
        <w:rPr>
          <w:sz w:val="56"/>
        </w:rPr>
        <w:t>作成　テンプレート</w:t>
      </w:r>
    </w:p>
    <w:p w14:paraId="2396FA07" w14:textId="77777777" w:rsidR="004448C0" w:rsidRPr="00F73E3C" w:rsidRDefault="004448C0" w:rsidP="004448C0"/>
    <w:p w14:paraId="7202B263" w14:textId="041CB995" w:rsidR="004448C0" w:rsidRPr="000A76A9" w:rsidRDefault="004448C0" w:rsidP="004448C0">
      <w:pPr>
        <w:ind w:firstLineChars="100" w:firstLine="240"/>
        <w:jc w:val="center"/>
        <w:rPr>
          <w:sz w:val="24"/>
        </w:rPr>
      </w:pPr>
      <w:r w:rsidRPr="000A76A9">
        <w:rPr>
          <w:rFonts w:hint="eastAsia"/>
          <w:sz w:val="24"/>
        </w:rPr>
        <w:t>＊</w:t>
      </w:r>
      <w:r>
        <w:rPr>
          <w:rFonts w:hint="eastAsia"/>
          <w:sz w:val="24"/>
        </w:rPr>
        <w:t>対象：</w:t>
      </w:r>
      <w:r w:rsidRPr="000A76A9">
        <w:rPr>
          <w:rFonts w:hint="eastAsia"/>
          <w:sz w:val="24"/>
        </w:rPr>
        <w:t>「</w:t>
      </w:r>
      <w:r w:rsidRPr="004448C0">
        <w:rPr>
          <w:rFonts w:hint="eastAsia"/>
          <w:sz w:val="24"/>
        </w:rPr>
        <w:t>人を対象とする生命科学・医学系研究に関する倫理指針</w:t>
      </w:r>
      <w:r w:rsidRPr="000A76A9">
        <w:rPr>
          <w:rFonts w:hint="eastAsia"/>
          <w:sz w:val="24"/>
        </w:rPr>
        <w:t>」</w:t>
      </w:r>
      <w:r>
        <w:rPr>
          <w:rFonts w:hint="eastAsia"/>
          <w:sz w:val="24"/>
        </w:rPr>
        <w:t>を遵守する介入研究</w:t>
      </w:r>
    </w:p>
    <w:p w14:paraId="6C82639E" w14:textId="77777777" w:rsidR="004448C0" w:rsidRPr="00F73E3C" w:rsidRDefault="004448C0" w:rsidP="004448C0"/>
    <w:p w14:paraId="613494B7" w14:textId="77777777" w:rsidR="004448C0" w:rsidRPr="004448C0" w:rsidRDefault="004448C0" w:rsidP="004448C0"/>
    <w:p w14:paraId="393A151C" w14:textId="77777777" w:rsidR="004448C0" w:rsidRPr="00F73E3C" w:rsidRDefault="004448C0" w:rsidP="004448C0"/>
    <w:p w14:paraId="0448AAD8" w14:textId="77777777" w:rsidR="004448C0" w:rsidRPr="00F73E3C" w:rsidRDefault="004448C0" w:rsidP="004448C0"/>
    <w:p w14:paraId="72CEC182" w14:textId="77777777" w:rsidR="004448C0" w:rsidRPr="00F73E3C" w:rsidRDefault="004448C0" w:rsidP="004448C0">
      <w:pPr>
        <w:tabs>
          <w:tab w:val="left" w:pos="5124"/>
        </w:tabs>
      </w:pPr>
      <w:r w:rsidRPr="00F73E3C">
        <w:tab/>
      </w:r>
    </w:p>
    <w:p w14:paraId="00E29C67" w14:textId="77777777" w:rsidR="004448C0" w:rsidRPr="00F73E3C" w:rsidRDefault="004448C0" w:rsidP="004448C0"/>
    <w:p w14:paraId="1096DEC8" w14:textId="77777777" w:rsidR="004448C0" w:rsidRPr="00F73E3C" w:rsidRDefault="004448C0" w:rsidP="004448C0"/>
    <w:p w14:paraId="06ED5D73" w14:textId="77777777" w:rsidR="004448C0" w:rsidRPr="00F73E3C" w:rsidRDefault="004448C0" w:rsidP="004448C0"/>
    <w:p w14:paraId="5B26CBFF" w14:textId="77777777" w:rsidR="004448C0" w:rsidRPr="00F73E3C" w:rsidRDefault="004448C0" w:rsidP="004448C0"/>
    <w:p w14:paraId="7A6CD534" w14:textId="77777777" w:rsidR="004448C0" w:rsidRPr="00F73E3C" w:rsidRDefault="004448C0" w:rsidP="004448C0"/>
    <w:p w14:paraId="3C3C3310" w14:textId="77777777" w:rsidR="004448C0" w:rsidRPr="00F73E3C" w:rsidRDefault="004448C0" w:rsidP="004448C0"/>
    <w:p w14:paraId="6C7FBA5C" w14:textId="77777777" w:rsidR="004448C0" w:rsidRPr="00F73E3C" w:rsidRDefault="004448C0" w:rsidP="004448C0">
      <w:pPr>
        <w:jc w:val="center"/>
        <w:rPr>
          <w:sz w:val="36"/>
        </w:rPr>
      </w:pPr>
      <w:r w:rsidRPr="00F73E3C">
        <w:rPr>
          <w:sz w:val="36"/>
        </w:rPr>
        <w:t>国立成育医療研究センター</w:t>
      </w:r>
    </w:p>
    <w:p w14:paraId="7B1D5B8C" w14:textId="0188D06C" w:rsidR="004448C0" w:rsidRPr="00F73E3C" w:rsidRDefault="004448C0" w:rsidP="004448C0">
      <w:pPr>
        <w:jc w:val="center"/>
        <w:rPr>
          <w:sz w:val="24"/>
        </w:rPr>
      </w:pPr>
      <w:r w:rsidRPr="00F73E3C">
        <w:rPr>
          <w:sz w:val="24"/>
        </w:rPr>
        <w:t xml:space="preserve">作成年月日　</w:t>
      </w:r>
      <w:r>
        <w:rPr>
          <w:rFonts w:hint="eastAsia"/>
          <w:sz w:val="24"/>
        </w:rPr>
        <w:t>2.0</w:t>
      </w:r>
      <w:r>
        <w:rPr>
          <w:rFonts w:hint="eastAsia"/>
          <w:sz w:val="24"/>
        </w:rPr>
        <w:t>版</w:t>
      </w:r>
      <w:r w:rsidRPr="00F73E3C">
        <w:rPr>
          <w:sz w:val="24"/>
        </w:rPr>
        <w:t xml:space="preserve">　</w:t>
      </w:r>
      <w:r w:rsidRPr="00F73E3C">
        <w:rPr>
          <w:sz w:val="24"/>
        </w:rPr>
        <w:t>20</w:t>
      </w:r>
      <w:r>
        <w:rPr>
          <w:rFonts w:hint="eastAsia"/>
          <w:sz w:val="24"/>
        </w:rPr>
        <w:t>21</w:t>
      </w:r>
      <w:r w:rsidRPr="00F73E3C">
        <w:rPr>
          <w:sz w:val="24"/>
        </w:rPr>
        <w:t>年</w:t>
      </w:r>
      <w:r>
        <w:rPr>
          <w:rFonts w:hint="eastAsia"/>
          <w:sz w:val="24"/>
        </w:rPr>
        <w:t>5</w:t>
      </w:r>
      <w:r w:rsidRPr="00F73E3C">
        <w:rPr>
          <w:sz w:val="24"/>
        </w:rPr>
        <w:t>月</w:t>
      </w:r>
      <w:r w:rsidR="00971838">
        <w:rPr>
          <w:rFonts w:hint="eastAsia"/>
          <w:sz w:val="24"/>
        </w:rPr>
        <w:t>31</w:t>
      </w:r>
      <w:r w:rsidRPr="00F73E3C">
        <w:rPr>
          <w:sz w:val="24"/>
        </w:rPr>
        <w:t>日</w:t>
      </w:r>
    </w:p>
    <w:p w14:paraId="304DFB14" w14:textId="77777777" w:rsidR="004448C0" w:rsidRPr="00971838" w:rsidRDefault="004448C0" w:rsidP="004448C0">
      <w:pPr>
        <w:jc w:val="center"/>
        <w:rPr>
          <w:rFonts w:ascii="ＭＳ 明朝" w:hAnsi="ＭＳ 明朝"/>
          <w:sz w:val="24"/>
          <w:szCs w:val="24"/>
        </w:rPr>
      </w:pPr>
      <w:r w:rsidRPr="00F73E3C">
        <w:rPr>
          <w:sz w:val="24"/>
        </w:rPr>
        <w:t xml:space="preserve">国立成育医療研究センター　</w:t>
      </w:r>
      <w:r w:rsidRPr="00971838">
        <w:rPr>
          <w:rFonts w:ascii="ＭＳ 明朝" w:hAnsi="ＭＳ 明朝" w:hint="eastAsia"/>
          <w:sz w:val="24"/>
          <w:szCs w:val="24"/>
        </w:rPr>
        <w:t xml:space="preserve">臨床研究センター　</w:t>
      </w:r>
      <w:r w:rsidRPr="00971838">
        <w:rPr>
          <w:rFonts w:ascii="ＭＳ 明朝" w:hAnsi="ＭＳ 明朝" w:cs="Arial" w:hint="eastAsia"/>
          <w:sz w:val="24"/>
          <w:szCs w:val="24"/>
          <w:shd w:val="clear" w:color="auto" w:fill="FFFFFF"/>
        </w:rPr>
        <w:t xml:space="preserve">研究推進部門　</w:t>
      </w:r>
      <w:r w:rsidRPr="00971838">
        <w:rPr>
          <w:rFonts w:ascii="ＭＳ 明朝" w:hAnsi="ＭＳ 明朝" w:cs="Arial"/>
          <w:sz w:val="24"/>
          <w:szCs w:val="24"/>
        </w:rPr>
        <w:br/>
      </w:r>
      <w:r w:rsidRPr="00971838">
        <w:rPr>
          <w:rFonts w:ascii="ＭＳ 明朝" w:hAnsi="ＭＳ 明朝" w:cs="Arial" w:hint="eastAsia"/>
          <w:sz w:val="24"/>
          <w:szCs w:val="24"/>
        </w:rPr>
        <w:t>プロジェクトマネジメントユニット</w:t>
      </w:r>
    </w:p>
    <w:p w14:paraId="3AA5F36D" w14:textId="77777777" w:rsidR="004448C0" w:rsidRPr="00F73E3C" w:rsidRDefault="004448C0" w:rsidP="004448C0">
      <w:pPr>
        <w:rPr>
          <w:sz w:val="16"/>
        </w:rPr>
      </w:pPr>
    </w:p>
    <w:p w14:paraId="0B78692E" w14:textId="77777777" w:rsidR="004448C0" w:rsidRPr="00F73E3C" w:rsidRDefault="004448C0" w:rsidP="004448C0">
      <w:pPr>
        <w:widowControl/>
        <w:jc w:val="left"/>
        <w:sectPr w:rsidR="004448C0" w:rsidRPr="00F73E3C" w:rsidSect="00DA7539">
          <w:footerReference w:type="default" r:id="rId11"/>
          <w:footerReference w:type="first" r:id="rId12"/>
          <w:pgSz w:w="11906" w:h="16838"/>
          <w:pgMar w:top="1440" w:right="1080" w:bottom="1440" w:left="1080" w:header="851" w:footer="992" w:gutter="0"/>
          <w:cols w:space="425"/>
          <w:titlePg/>
          <w:docGrid w:type="lines" w:linePitch="360"/>
        </w:sectPr>
      </w:pPr>
    </w:p>
    <w:p w14:paraId="2567AF41" w14:textId="77777777" w:rsidR="004448C0" w:rsidRPr="00CB530C" w:rsidRDefault="004448C0" w:rsidP="004448C0">
      <w:pPr>
        <w:widowControl/>
        <w:jc w:val="left"/>
        <w:rPr>
          <w:b/>
          <w:sz w:val="24"/>
          <w:szCs w:val="24"/>
        </w:rPr>
      </w:pPr>
      <w:r w:rsidRPr="00CB530C">
        <w:rPr>
          <w:b/>
          <w:sz w:val="24"/>
          <w:szCs w:val="24"/>
        </w:rPr>
        <w:lastRenderedPageBreak/>
        <w:t>はじめに</w:t>
      </w:r>
    </w:p>
    <w:p w14:paraId="15BB042B" w14:textId="77777777" w:rsidR="004448C0" w:rsidRPr="00CB530C" w:rsidRDefault="004448C0" w:rsidP="004448C0">
      <w:pPr>
        <w:spacing w:line="354" w:lineRule="exact"/>
        <w:ind w:firstLineChars="100" w:firstLine="210"/>
        <w:rPr>
          <w:szCs w:val="21"/>
        </w:rPr>
      </w:pPr>
      <w:r w:rsidRPr="00CB530C">
        <w:rPr>
          <w:color w:val="000000"/>
          <w:szCs w:val="21"/>
        </w:rPr>
        <w:t>本</w:t>
      </w:r>
      <w:r w:rsidRPr="00CB530C">
        <w:rPr>
          <w:rFonts w:hint="eastAsia"/>
          <w:color w:val="000000"/>
          <w:szCs w:val="21"/>
        </w:rPr>
        <w:t>テンプレート</w:t>
      </w:r>
      <w:r w:rsidRPr="00CB530C">
        <w:rPr>
          <w:color w:val="000000"/>
          <w:szCs w:val="21"/>
        </w:rPr>
        <w:t>は、研究者が</w:t>
      </w:r>
      <w:r w:rsidRPr="00CB530C">
        <w:rPr>
          <w:szCs w:val="21"/>
        </w:rPr>
        <w:t>研究計画書の作成及び改訂を適切に行うための手順</w:t>
      </w:r>
      <w:r w:rsidRPr="00CB530C">
        <w:rPr>
          <w:color w:val="000000"/>
          <w:szCs w:val="21"/>
        </w:rPr>
        <w:t>その他必要な事項</w:t>
      </w:r>
      <w:r w:rsidRPr="00CB530C">
        <w:rPr>
          <w:szCs w:val="21"/>
        </w:rPr>
        <w:t>を示すものである</w:t>
      </w:r>
      <w:r w:rsidRPr="00CB530C">
        <w:rPr>
          <w:color w:val="000000"/>
          <w:szCs w:val="21"/>
        </w:rPr>
        <w:t>。</w:t>
      </w:r>
    </w:p>
    <w:p w14:paraId="429B97E6" w14:textId="77777777" w:rsidR="004448C0" w:rsidRPr="00CB530C" w:rsidRDefault="004448C0" w:rsidP="004448C0">
      <w:pPr>
        <w:widowControl/>
        <w:jc w:val="left"/>
        <w:rPr>
          <w:szCs w:val="21"/>
        </w:rPr>
      </w:pPr>
    </w:p>
    <w:p w14:paraId="661F27D2" w14:textId="77777777" w:rsidR="004448C0" w:rsidRPr="00F73E3C" w:rsidRDefault="004448C0" w:rsidP="004448C0">
      <w:pPr>
        <w:widowControl/>
        <w:jc w:val="left"/>
        <w:rPr>
          <w:b/>
          <w:sz w:val="24"/>
          <w:szCs w:val="24"/>
        </w:rPr>
      </w:pPr>
      <w:r w:rsidRPr="00F73E3C">
        <w:rPr>
          <w:b/>
          <w:sz w:val="24"/>
          <w:szCs w:val="24"/>
        </w:rPr>
        <w:t>目的及び適用範囲</w:t>
      </w:r>
    </w:p>
    <w:p w14:paraId="54479840" w14:textId="0A834CBA" w:rsidR="004448C0" w:rsidRPr="00CB530C" w:rsidRDefault="004448C0" w:rsidP="004448C0">
      <w:pPr>
        <w:widowControl/>
        <w:ind w:firstLineChars="100" w:firstLine="210"/>
        <w:jc w:val="left"/>
        <w:rPr>
          <w:color w:val="000000"/>
          <w:szCs w:val="21"/>
        </w:rPr>
      </w:pPr>
      <w:r w:rsidRPr="00CB530C">
        <w:rPr>
          <w:color w:val="000000"/>
          <w:szCs w:val="21"/>
        </w:rPr>
        <w:t>本</w:t>
      </w:r>
      <w:r w:rsidRPr="00CB530C">
        <w:rPr>
          <w:rFonts w:hint="eastAsia"/>
          <w:color w:val="000000"/>
          <w:szCs w:val="21"/>
        </w:rPr>
        <w:t>テンプレート</w:t>
      </w:r>
      <w:r w:rsidRPr="00CB530C">
        <w:rPr>
          <w:color w:val="000000"/>
          <w:szCs w:val="21"/>
        </w:rPr>
        <w:t>は、</w:t>
      </w:r>
      <w:r w:rsidRPr="00CB530C">
        <w:rPr>
          <w:szCs w:val="21"/>
        </w:rPr>
        <w:t>臨床</w:t>
      </w:r>
      <w:r w:rsidRPr="00CB530C">
        <w:rPr>
          <w:rFonts w:hint="eastAsia"/>
          <w:szCs w:val="21"/>
        </w:rPr>
        <w:t>研究</w:t>
      </w:r>
      <w:r w:rsidRPr="00CB530C">
        <w:rPr>
          <w:szCs w:val="21"/>
        </w:rPr>
        <w:t>の品質を確保し、研究者による介入研究の研究計画書作成を支援することを目的とし</w:t>
      </w:r>
      <w:r w:rsidRPr="00CB530C">
        <w:rPr>
          <w:color w:val="000000"/>
          <w:szCs w:val="21"/>
        </w:rPr>
        <w:t>、「</w:t>
      </w:r>
      <w:r w:rsidRPr="002C4FF6">
        <w:rPr>
          <w:rFonts w:hint="eastAsia"/>
          <w:color w:val="000000"/>
          <w:szCs w:val="21"/>
        </w:rPr>
        <w:t>人を対象とする生命科学・医学系研究に関する倫理指針</w:t>
      </w:r>
      <w:r w:rsidRPr="00CB530C">
        <w:rPr>
          <w:color w:val="000000"/>
          <w:szCs w:val="21"/>
        </w:rPr>
        <w:t>（</w:t>
      </w:r>
      <w:r>
        <w:rPr>
          <w:rFonts w:hint="eastAsia"/>
          <w:color w:val="000000"/>
          <w:szCs w:val="21"/>
        </w:rPr>
        <w:t>令和</w:t>
      </w:r>
      <w:r>
        <w:rPr>
          <w:rFonts w:hint="eastAsia"/>
          <w:color w:val="000000"/>
          <w:szCs w:val="21"/>
        </w:rPr>
        <w:t>3</w:t>
      </w:r>
      <w:r w:rsidRPr="00CB530C">
        <w:rPr>
          <w:color w:val="000000"/>
          <w:szCs w:val="21"/>
        </w:rPr>
        <w:t>年</w:t>
      </w:r>
      <w:r>
        <w:rPr>
          <w:rFonts w:hint="eastAsia"/>
          <w:color w:val="000000"/>
          <w:szCs w:val="21"/>
        </w:rPr>
        <w:t>6</w:t>
      </w:r>
      <w:r w:rsidRPr="00CB530C">
        <w:rPr>
          <w:color w:val="000000"/>
          <w:szCs w:val="21"/>
        </w:rPr>
        <w:t>月</w:t>
      </w:r>
      <w:r>
        <w:rPr>
          <w:rFonts w:hint="eastAsia"/>
          <w:color w:val="000000"/>
          <w:szCs w:val="21"/>
        </w:rPr>
        <w:t>30</w:t>
      </w:r>
      <w:r w:rsidRPr="00CB530C">
        <w:rPr>
          <w:color w:val="000000"/>
          <w:szCs w:val="21"/>
        </w:rPr>
        <w:t>日</w:t>
      </w:r>
      <w:r>
        <w:rPr>
          <w:rFonts w:hint="eastAsia"/>
          <w:color w:val="000000"/>
          <w:szCs w:val="21"/>
        </w:rPr>
        <w:t>施行</w:t>
      </w:r>
      <w:r w:rsidRPr="00CB530C">
        <w:rPr>
          <w:color w:val="000000"/>
          <w:szCs w:val="21"/>
        </w:rPr>
        <w:t>）」を遵守して行われる</w:t>
      </w:r>
      <w:r w:rsidRPr="00CB530C">
        <w:rPr>
          <w:rFonts w:hint="eastAsia"/>
          <w:color w:val="000000"/>
          <w:szCs w:val="21"/>
        </w:rPr>
        <w:t>ランダム化比較を行う</w:t>
      </w:r>
      <w:r w:rsidRPr="00CB530C">
        <w:rPr>
          <w:color w:val="000000"/>
          <w:szCs w:val="21"/>
        </w:rPr>
        <w:t>介入</w:t>
      </w:r>
      <w:r w:rsidRPr="00CB530C">
        <w:rPr>
          <w:rFonts w:hint="eastAsia"/>
          <w:color w:val="000000"/>
          <w:szCs w:val="21"/>
        </w:rPr>
        <w:t>研究</w:t>
      </w:r>
      <w:r w:rsidRPr="00CB530C">
        <w:rPr>
          <w:color w:val="000000"/>
          <w:szCs w:val="21"/>
        </w:rPr>
        <w:t>を想定して作成した。尚、</w:t>
      </w:r>
      <w:r w:rsidRPr="00CB530C">
        <w:rPr>
          <w:rFonts w:hint="eastAsia"/>
          <w:color w:val="000000"/>
          <w:szCs w:val="21"/>
        </w:rPr>
        <w:t>研究</w:t>
      </w:r>
      <w:r w:rsidRPr="00CB530C">
        <w:rPr>
          <w:color w:val="000000"/>
          <w:szCs w:val="21"/>
        </w:rPr>
        <w:t>の目的やデザインに応じて章立てや記載内容を適切に修正することで、</w:t>
      </w:r>
      <w:r w:rsidRPr="00CB530C">
        <w:rPr>
          <w:rFonts w:hint="eastAsia"/>
          <w:color w:val="000000"/>
          <w:szCs w:val="21"/>
        </w:rPr>
        <w:t>単群の</w:t>
      </w:r>
      <w:r w:rsidRPr="00CB530C">
        <w:rPr>
          <w:color w:val="000000"/>
          <w:szCs w:val="21"/>
        </w:rPr>
        <w:t>臨床</w:t>
      </w:r>
      <w:r w:rsidRPr="00CB530C">
        <w:rPr>
          <w:rFonts w:hint="eastAsia"/>
          <w:color w:val="000000"/>
          <w:szCs w:val="21"/>
        </w:rPr>
        <w:t>研究等</w:t>
      </w:r>
      <w:r w:rsidRPr="00CB530C">
        <w:rPr>
          <w:color w:val="000000"/>
          <w:szCs w:val="21"/>
        </w:rPr>
        <w:t>に活用可能である。</w:t>
      </w:r>
    </w:p>
    <w:p w14:paraId="59A8BDD8" w14:textId="77777777" w:rsidR="004448C0" w:rsidRPr="00CB530C" w:rsidRDefault="004448C0" w:rsidP="004448C0">
      <w:pPr>
        <w:widowControl/>
        <w:ind w:firstLineChars="100" w:firstLine="210"/>
        <w:jc w:val="left"/>
        <w:rPr>
          <w:color w:val="000000"/>
          <w:szCs w:val="21"/>
        </w:rPr>
      </w:pPr>
      <w:r w:rsidRPr="00CB530C">
        <w:rPr>
          <w:color w:val="000000"/>
          <w:szCs w:val="21"/>
        </w:rPr>
        <w:t>作成にあたり、</w:t>
      </w:r>
      <w:r w:rsidRPr="00CB530C">
        <w:rPr>
          <w:rFonts w:hint="eastAsia"/>
          <w:color w:val="000000"/>
          <w:szCs w:val="21"/>
        </w:rPr>
        <w:t>公益財団法人先端医療振興財団臨床研究情報センターが提案する臨床研究実施計画作成要領（</w:t>
      </w:r>
      <w:r w:rsidRPr="00CB530C">
        <w:rPr>
          <w:color w:val="000000"/>
          <w:szCs w:val="21"/>
        </w:rPr>
        <w:t>https://www.tri-kobe.org/files/user/assets/docs/protocol_summary.pdf</w:t>
      </w:r>
      <w:r w:rsidRPr="00CB530C">
        <w:rPr>
          <w:rFonts w:hint="eastAsia"/>
          <w:color w:val="000000"/>
          <w:szCs w:val="21"/>
        </w:rPr>
        <w:t>）ならびに</w:t>
      </w:r>
      <w:r w:rsidRPr="00CB530C">
        <w:rPr>
          <w:color w:val="000000"/>
          <w:szCs w:val="21"/>
        </w:rPr>
        <w:t>JCOG</w:t>
      </w:r>
      <w:r w:rsidRPr="00CB530C">
        <w:rPr>
          <w:color w:val="000000"/>
          <w:szCs w:val="21"/>
        </w:rPr>
        <w:t>プロトコールマニュアル</w:t>
      </w:r>
      <w:r w:rsidRPr="00CB530C">
        <w:rPr>
          <w:color w:val="000000"/>
          <w:szCs w:val="21"/>
        </w:rPr>
        <w:t>version 3.</w:t>
      </w:r>
      <w:r w:rsidRPr="00CB530C">
        <w:rPr>
          <w:rFonts w:hint="eastAsia"/>
          <w:color w:val="000000"/>
          <w:szCs w:val="21"/>
        </w:rPr>
        <w:t>3</w:t>
      </w:r>
      <w:r w:rsidRPr="00CB530C">
        <w:rPr>
          <w:color w:val="000000"/>
          <w:szCs w:val="21"/>
        </w:rPr>
        <w:t>（</w:t>
      </w:r>
      <w:r w:rsidRPr="00CB530C">
        <w:rPr>
          <w:color w:val="000000"/>
          <w:szCs w:val="21"/>
        </w:rPr>
        <w:t>www.jcog.jp/basic/policy/A_020_0010_14.pdf</w:t>
      </w:r>
      <w:r w:rsidRPr="00CB530C">
        <w:rPr>
          <w:color w:val="000000"/>
          <w:szCs w:val="21"/>
        </w:rPr>
        <w:t>）を参考とした。さらに本</w:t>
      </w:r>
      <w:r w:rsidRPr="00CB530C">
        <w:rPr>
          <w:rFonts w:hint="eastAsia"/>
          <w:color w:val="000000"/>
          <w:szCs w:val="21"/>
        </w:rPr>
        <w:t>テンプレート</w:t>
      </w:r>
      <w:r w:rsidRPr="00CB530C">
        <w:rPr>
          <w:color w:val="000000"/>
          <w:szCs w:val="21"/>
        </w:rPr>
        <w:t>では</w:t>
      </w:r>
      <w:r w:rsidRPr="00CB530C">
        <w:rPr>
          <w:szCs w:val="21"/>
        </w:rPr>
        <w:t>、</w:t>
      </w:r>
      <w:r w:rsidRPr="00CB530C">
        <w:rPr>
          <w:rFonts w:hint="eastAsia"/>
          <w:szCs w:val="21"/>
        </w:rPr>
        <w:t>特に</w:t>
      </w:r>
      <w:r w:rsidRPr="00CB530C">
        <w:rPr>
          <w:color w:val="000000"/>
          <w:szCs w:val="21"/>
        </w:rPr>
        <w:t>小児</w:t>
      </w:r>
      <w:r w:rsidRPr="00CB530C">
        <w:rPr>
          <w:rFonts w:hint="eastAsia"/>
          <w:color w:val="000000"/>
          <w:szCs w:val="21"/>
        </w:rPr>
        <w:t>・周産期領域</w:t>
      </w:r>
      <w:r w:rsidRPr="00CB530C">
        <w:rPr>
          <w:color w:val="000000"/>
          <w:szCs w:val="21"/>
        </w:rPr>
        <w:t>を対象とした臨床</w:t>
      </w:r>
      <w:r w:rsidRPr="00CB530C">
        <w:rPr>
          <w:rFonts w:hint="eastAsia"/>
          <w:color w:val="000000"/>
          <w:szCs w:val="21"/>
        </w:rPr>
        <w:t>研究</w:t>
      </w:r>
      <w:r w:rsidRPr="00CB530C">
        <w:rPr>
          <w:color w:val="000000"/>
          <w:szCs w:val="21"/>
        </w:rPr>
        <w:t>の研究計画書</w:t>
      </w:r>
      <w:r w:rsidRPr="00CB530C">
        <w:rPr>
          <w:rFonts w:hint="eastAsia"/>
          <w:color w:val="000000"/>
          <w:szCs w:val="21"/>
        </w:rPr>
        <w:t>作成に役立つよう、</w:t>
      </w:r>
      <w:r w:rsidRPr="00CB530C">
        <w:rPr>
          <w:szCs w:val="21"/>
        </w:rPr>
        <w:t>代諾者からの同意取得の手順等</w:t>
      </w:r>
      <w:r w:rsidRPr="00CB530C">
        <w:rPr>
          <w:color w:val="000000"/>
          <w:szCs w:val="21"/>
        </w:rPr>
        <w:t>も明記した。</w:t>
      </w:r>
    </w:p>
    <w:p w14:paraId="3987E534" w14:textId="77777777" w:rsidR="004448C0" w:rsidRPr="00CB530C" w:rsidRDefault="004448C0" w:rsidP="004448C0">
      <w:pPr>
        <w:spacing w:line="354" w:lineRule="exact"/>
        <w:rPr>
          <w:szCs w:val="21"/>
        </w:rPr>
      </w:pPr>
    </w:p>
    <w:p w14:paraId="2D70DEA6" w14:textId="77777777" w:rsidR="004448C0" w:rsidRPr="00F73E3C" w:rsidRDefault="004448C0" w:rsidP="004448C0">
      <w:pPr>
        <w:spacing w:line="354" w:lineRule="exact"/>
        <w:rPr>
          <w:b/>
          <w:sz w:val="24"/>
        </w:rPr>
      </w:pPr>
      <w:r w:rsidRPr="00F73E3C">
        <w:rPr>
          <w:b/>
          <w:sz w:val="24"/>
        </w:rPr>
        <w:t>注意事項</w:t>
      </w:r>
    </w:p>
    <w:p w14:paraId="5E1A4937" w14:textId="77777777" w:rsidR="004448C0" w:rsidRPr="00CB530C" w:rsidRDefault="004448C0" w:rsidP="004448C0">
      <w:pPr>
        <w:numPr>
          <w:ilvl w:val="0"/>
          <w:numId w:val="48"/>
        </w:numPr>
        <w:spacing w:line="354" w:lineRule="exact"/>
        <w:rPr>
          <w:szCs w:val="21"/>
        </w:rPr>
      </w:pPr>
      <w:r w:rsidRPr="00CB530C">
        <w:rPr>
          <w:rFonts w:hint="eastAsia"/>
          <w:szCs w:val="21"/>
        </w:rPr>
        <w:t>テンプレート</w:t>
      </w:r>
      <w:r w:rsidRPr="00CB530C">
        <w:rPr>
          <w:szCs w:val="21"/>
        </w:rPr>
        <w:t>使用に当たっての一般原則</w:t>
      </w:r>
    </w:p>
    <w:p w14:paraId="3177A4B0" w14:textId="77777777" w:rsidR="004448C0" w:rsidRPr="00CB530C" w:rsidRDefault="004448C0" w:rsidP="004448C0">
      <w:pPr>
        <w:spacing w:line="354" w:lineRule="exact"/>
        <w:rPr>
          <w:szCs w:val="21"/>
        </w:rPr>
      </w:pPr>
      <w:r w:rsidRPr="00CB530C">
        <w:rPr>
          <w:rFonts w:hint="eastAsia"/>
          <w:szCs w:val="21"/>
        </w:rPr>
        <w:t>テンプレート</w:t>
      </w:r>
      <w:r w:rsidRPr="00CB530C">
        <w:rPr>
          <w:szCs w:val="21"/>
        </w:rPr>
        <w:t>の記載は以下のように文字色別で区分されている。</w:t>
      </w:r>
    </w:p>
    <w:p w14:paraId="55F5C861" w14:textId="77777777" w:rsidR="004448C0" w:rsidRPr="00CB530C" w:rsidRDefault="004448C0" w:rsidP="004448C0">
      <w:pPr>
        <w:numPr>
          <w:ilvl w:val="0"/>
          <w:numId w:val="49"/>
        </w:numPr>
        <w:spacing w:line="354" w:lineRule="exact"/>
        <w:ind w:firstLineChars="193" w:firstLine="405"/>
        <w:rPr>
          <w:szCs w:val="21"/>
        </w:rPr>
      </w:pPr>
      <w:r w:rsidRPr="00CB530C">
        <w:rPr>
          <w:szCs w:val="21"/>
        </w:rPr>
        <w:t>テンプレート部分（そのまま使用するもの）</w:t>
      </w:r>
      <w:r w:rsidRPr="00CB530C">
        <w:rPr>
          <w:szCs w:val="21"/>
        </w:rPr>
        <w:tab/>
      </w:r>
      <w:r w:rsidRPr="00CB530C">
        <w:rPr>
          <w:szCs w:val="21"/>
        </w:rPr>
        <w:tab/>
      </w:r>
      <w:r w:rsidRPr="00CB530C">
        <w:rPr>
          <w:szCs w:val="21"/>
        </w:rPr>
        <w:t>：黒字</w:t>
      </w:r>
      <w:r w:rsidRPr="00CB530C">
        <w:rPr>
          <w:szCs w:val="21"/>
        </w:rPr>
        <w:t xml:space="preserve"> MS</w:t>
      </w:r>
      <w:r w:rsidRPr="00CB530C">
        <w:rPr>
          <w:szCs w:val="21"/>
        </w:rPr>
        <w:t>明朝</w:t>
      </w:r>
    </w:p>
    <w:p w14:paraId="51152647" w14:textId="77777777" w:rsidR="004448C0" w:rsidRPr="00CB530C" w:rsidRDefault="004448C0" w:rsidP="004448C0">
      <w:pPr>
        <w:numPr>
          <w:ilvl w:val="0"/>
          <w:numId w:val="49"/>
        </w:numPr>
        <w:spacing w:line="354" w:lineRule="exact"/>
        <w:ind w:firstLineChars="193" w:firstLine="405"/>
        <w:rPr>
          <w:szCs w:val="21"/>
        </w:rPr>
      </w:pPr>
      <w:r w:rsidRPr="00CB530C">
        <w:rPr>
          <w:szCs w:val="21"/>
        </w:rPr>
        <w:t>解説部分（説明であり、</w:t>
      </w:r>
      <w:r>
        <w:rPr>
          <w:rFonts w:hint="eastAsia"/>
          <w:szCs w:val="21"/>
        </w:rPr>
        <w:t>研究計画書</w:t>
      </w:r>
      <w:r w:rsidRPr="00CB530C">
        <w:rPr>
          <w:szCs w:val="21"/>
        </w:rPr>
        <w:t>完成時には削除する）</w:t>
      </w:r>
      <w:r w:rsidRPr="00CB530C">
        <w:rPr>
          <w:szCs w:val="21"/>
        </w:rPr>
        <w:tab/>
      </w:r>
      <w:r w:rsidRPr="00CB530C">
        <w:rPr>
          <w:szCs w:val="21"/>
        </w:rPr>
        <w:t>：</w:t>
      </w:r>
      <w:r w:rsidRPr="00CB530C">
        <w:rPr>
          <w:color w:val="FF0000"/>
          <w:szCs w:val="21"/>
        </w:rPr>
        <w:t>赤字</w:t>
      </w:r>
      <w:r w:rsidRPr="00CB530C">
        <w:rPr>
          <w:color w:val="FF0000"/>
          <w:szCs w:val="21"/>
        </w:rPr>
        <w:t xml:space="preserve"> MS</w:t>
      </w:r>
      <w:r w:rsidRPr="00CB530C">
        <w:rPr>
          <w:color w:val="FF0000"/>
          <w:szCs w:val="21"/>
        </w:rPr>
        <w:t>明朝</w:t>
      </w:r>
    </w:p>
    <w:p w14:paraId="336A40FE" w14:textId="77777777" w:rsidR="004448C0" w:rsidRPr="00CB530C" w:rsidRDefault="004448C0" w:rsidP="004448C0">
      <w:pPr>
        <w:numPr>
          <w:ilvl w:val="0"/>
          <w:numId w:val="49"/>
        </w:numPr>
        <w:spacing w:line="354" w:lineRule="exact"/>
        <w:ind w:firstLineChars="193" w:firstLine="405"/>
        <w:rPr>
          <w:szCs w:val="21"/>
        </w:rPr>
      </w:pPr>
      <w:r w:rsidRPr="00CB530C">
        <w:rPr>
          <w:szCs w:val="21"/>
        </w:rPr>
        <w:t>記載例（文章や表の例であり、変更して使用できるもの）</w:t>
      </w:r>
      <w:r w:rsidRPr="00CB530C">
        <w:rPr>
          <w:szCs w:val="21"/>
        </w:rPr>
        <w:tab/>
      </w:r>
      <w:r w:rsidRPr="00CB530C">
        <w:rPr>
          <w:szCs w:val="21"/>
        </w:rPr>
        <w:t>：</w:t>
      </w:r>
      <w:r w:rsidRPr="00CB530C">
        <w:rPr>
          <w:color w:val="0070C0"/>
          <w:szCs w:val="21"/>
        </w:rPr>
        <w:t>青字</w:t>
      </w:r>
      <w:r w:rsidRPr="00CB530C">
        <w:rPr>
          <w:color w:val="0070C0"/>
          <w:szCs w:val="21"/>
        </w:rPr>
        <w:t xml:space="preserve"> MS</w:t>
      </w:r>
      <w:r w:rsidRPr="00CB530C">
        <w:rPr>
          <w:color w:val="0070C0"/>
          <w:szCs w:val="21"/>
        </w:rPr>
        <w:t>明朝</w:t>
      </w:r>
    </w:p>
    <w:p w14:paraId="0E4C29E4" w14:textId="77777777" w:rsidR="004448C0" w:rsidRPr="00CB530C" w:rsidRDefault="004448C0" w:rsidP="004448C0">
      <w:pPr>
        <w:widowControl/>
        <w:jc w:val="left"/>
        <w:rPr>
          <w:szCs w:val="21"/>
        </w:rPr>
      </w:pPr>
      <w:r w:rsidRPr="00CB530C">
        <w:rPr>
          <w:rFonts w:hint="eastAsia"/>
          <w:szCs w:val="21"/>
        </w:rPr>
        <w:t>研究により、不要な項目、不足している項目もあるため、適宜、取捨選択し、</w:t>
      </w:r>
      <w:r w:rsidRPr="00CB530C">
        <w:rPr>
          <w:szCs w:val="21"/>
        </w:rPr>
        <w:t>倫理審査委員会に申請をする際には必要部分のみを残し、目次を更新して提出すること。</w:t>
      </w:r>
    </w:p>
    <w:p w14:paraId="1AEFCC99" w14:textId="77777777" w:rsidR="004448C0" w:rsidRPr="00CB530C" w:rsidRDefault="004448C0" w:rsidP="004448C0">
      <w:pPr>
        <w:widowControl/>
        <w:jc w:val="left"/>
        <w:rPr>
          <w:szCs w:val="21"/>
        </w:rPr>
      </w:pPr>
      <w:r w:rsidRPr="00CB530C">
        <w:rPr>
          <w:szCs w:val="21"/>
        </w:rPr>
        <w:t>（目次の更新方法については右記</w:t>
      </w:r>
      <w:r w:rsidRPr="00CB530C">
        <w:rPr>
          <w:szCs w:val="21"/>
        </w:rPr>
        <w:t>URL</w:t>
      </w:r>
      <w:r w:rsidRPr="00CB530C">
        <w:rPr>
          <w:szCs w:val="21"/>
        </w:rPr>
        <w:t>を参照：</w:t>
      </w:r>
      <w:r w:rsidR="00DB21AF">
        <w:fldChar w:fldCharType="begin"/>
      </w:r>
      <w:r w:rsidR="00DB21AF">
        <w:instrText xml:space="preserve"> HYPERLINK "http://hamachan.info/win7/word/mokuji1.html" </w:instrText>
      </w:r>
      <w:r w:rsidR="00DB21AF">
        <w:fldChar w:fldCharType="separate"/>
      </w:r>
      <w:r w:rsidRPr="00CB530C">
        <w:rPr>
          <w:rStyle w:val="a5"/>
          <w:szCs w:val="21"/>
        </w:rPr>
        <w:t>http://hamachan.info/win7/word/mokuji1.html</w:t>
      </w:r>
      <w:r w:rsidR="00DB21AF">
        <w:rPr>
          <w:rStyle w:val="a5"/>
          <w:szCs w:val="21"/>
        </w:rPr>
        <w:fldChar w:fldCharType="end"/>
      </w:r>
      <w:r w:rsidRPr="00CB530C">
        <w:rPr>
          <w:szCs w:val="21"/>
        </w:rPr>
        <w:t>）</w:t>
      </w:r>
    </w:p>
    <w:p w14:paraId="7C88C8F8" w14:textId="77777777" w:rsidR="004448C0" w:rsidRPr="00CB530C" w:rsidRDefault="004448C0" w:rsidP="004448C0">
      <w:pPr>
        <w:widowControl/>
        <w:jc w:val="left"/>
        <w:rPr>
          <w:szCs w:val="21"/>
        </w:rPr>
      </w:pPr>
      <w:r w:rsidRPr="00CB530C">
        <w:rPr>
          <w:szCs w:val="21"/>
        </w:rPr>
        <w:t>使用者が最新の指針等に準じたものに修正して使用する。</w:t>
      </w:r>
    </w:p>
    <w:p w14:paraId="2692C58F" w14:textId="77777777" w:rsidR="004448C0" w:rsidRPr="00CB530C" w:rsidRDefault="004448C0" w:rsidP="004448C0">
      <w:pPr>
        <w:widowControl/>
        <w:jc w:val="left"/>
        <w:rPr>
          <w:szCs w:val="21"/>
        </w:rPr>
      </w:pPr>
    </w:p>
    <w:p w14:paraId="67B1D557" w14:textId="77777777" w:rsidR="004448C0" w:rsidRPr="00CB530C" w:rsidRDefault="004448C0" w:rsidP="004448C0">
      <w:pPr>
        <w:widowControl/>
        <w:numPr>
          <w:ilvl w:val="0"/>
          <w:numId w:val="48"/>
        </w:numPr>
        <w:jc w:val="left"/>
        <w:rPr>
          <w:szCs w:val="21"/>
        </w:rPr>
      </w:pPr>
      <w:r w:rsidRPr="00CB530C">
        <w:rPr>
          <w:szCs w:val="21"/>
        </w:rPr>
        <w:t>文章表現について</w:t>
      </w:r>
    </w:p>
    <w:p w14:paraId="2C525501" w14:textId="77777777" w:rsidR="004448C0" w:rsidRPr="00CB530C" w:rsidRDefault="004448C0" w:rsidP="004448C0">
      <w:pPr>
        <w:widowControl/>
        <w:jc w:val="left"/>
        <w:rPr>
          <w:szCs w:val="21"/>
        </w:rPr>
      </w:pPr>
      <w:r>
        <w:rPr>
          <w:rFonts w:hint="eastAsia"/>
          <w:szCs w:val="21"/>
        </w:rPr>
        <w:t>研究計画書</w:t>
      </w:r>
      <w:r w:rsidRPr="00CB530C">
        <w:rPr>
          <w:szCs w:val="21"/>
        </w:rPr>
        <w:t>に記載する文章を作成する際には、あいまいな文学的表現ではなく意味明瞭な科学的表現を用いることが重要である。論理展開が明確になるよう冗長な表現は避け、極力簡潔明瞭な記載を心がける。</w:t>
      </w:r>
    </w:p>
    <w:p w14:paraId="6D93DE81" w14:textId="77777777" w:rsidR="004448C0" w:rsidRPr="00CB530C" w:rsidRDefault="004448C0" w:rsidP="004448C0">
      <w:pPr>
        <w:widowControl/>
        <w:numPr>
          <w:ilvl w:val="0"/>
          <w:numId w:val="50"/>
        </w:numPr>
        <w:jc w:val="left"/>
        <w:rPr>
          <w:szCs w:val="21"/>
        </w:rPr>
      </w:pPr>
      <w:r w:rsidRPr="00CB530C">
        <w:rPr>
          <w:szCs w:val="21"/>
        </w:rPr>
        <w:t>研究タイトルは一目して</w:t>
      </w:r>
      <w:r w:rsidRPr="00CB530C">
        <w:rPr>
          <w:rFonts w:hint="eastAsia"/>
          <w:szCs w:val="21"/>
        </w:rPr>
        <w:t>研究</w:t>
      </w:r>
      <w:r w:rsidRPr="00CB530C">
        <w:rPr>
          <w:szCs w:val="21"/>
        </w:rPr>
        <w:t>の骨格がわかるように対象疾患、介入、</w:t>
      </w:r>
      <w:r w:rsidRPr="00CB530C">
        <w:rPr>
          <w:rFonts w:hint="eastAsia"/>
          <w:szCs w:val="21"/>
        </w:rPr>
        <w:t>研究</w:t>
      </w:r>
      <w:r w:rsidRPr="00CB530C">
        <w:rPr>
          <w:szCs w:val="21"/>
        </w:rPr>
        <w:t>デザインが含まれていることが望ましい。</w:t>
      </w:r>
    </w:p>
    <w:p w14:paraId="5CCBDE37" w14:textId="77777777" w:rsidR="004448C0" w:rsidRPr="00CB530C" w:rsidRDefault="004448C0" w:rsidP="004448C0">
      <w:pPr>
        <w:widowControl/>
        <w:numPr>
          <w:ilvl w:val="0"/>
          <w:numId w:val="50"/>
        </w:numPr>
        <w:jc w:val="left"/>
        <w:rPr>
          <w:szCs w:val="21"/>
        </w:rPr>
      </w:pPr>
      <w:r w:rsidRPr="00CB530C">
        <w:rPr>
          <w:szCs w:val="21"/>
        </w:rPr>
        <w:t>基準、診断基準、治療変更基準などの記載において「または」「かつ」を用いて「</w:t>
      </w:r>
      <w:r w:rsidRPr="00CB530C">
        <w:rPr>
          <w:rFonts w:asciiTheme="minorEastAsia" w:eastAsiaTheme="minorEastAsia" w:hAnsiTheme="minorEastAsia"/>
          <w:szCs w:val="21"/>
        </w:rPr>
        <w:t>○○</w:t>
      </w:r>
      <w:r w:rsidRPr="00CB530C">
        <w:rPr>
          <w:szCs w:val="21"/>
        </w:rPr>
        <w:t>または</w:t>
      </w:r>
      <w:r w:rsidRPr="00CB530C">
        <w:rPr>
          <w:rFonts w:asciiTheme="minorEastAsia" w:eastAsiaTheme="minorEastAsia" w:hAnsiTheme="minorEastAsia" w:cs="Cambria Math"/>
          <w:szCs w:val="21"/>
        </w:rPr>
        <w:t>△△</w:t>
      </w:r>
      <w:r w:rsidRPr="00CB530C">
        <w:rPr>
          <w:szCs w:val="21"/>
        </w:rPr>
        <w:t>であり、かつ</w:t>
      </w:r>
      <w:r w:rsidRPr="00CB530C">
        <w:rPr>
          <w:rFonts w:ascii="ＭＳ 明朝" w:hAnsi="ＭＳ 明朝"/>
          <w:szCs w:val="21"/>
        </w:rPr>
        <w:t>□□</w:t>
      </w:r>
      <w:r w:rsidRPr="00CB530C">
        <w:rPr>
          <w:szCs w:val="21"/>
        </w:rPr>
        <w:t>である」のように一文内に複数の基準を組み込むと論理が不明瞭になり誤った理解の原因となる。そのため極力箇条書きを用いて記載することが望ましい。</w:t>
      </w:r>
    </w:p>
    <w:p w14:paraId="1418DECA" w14:textId="77777777" w:rsidR="004448C0" w:rsidRPr="00CB530C" w:rsidRDefault="004448C0" w:rsidP="004448C0">
      <w:pPr>
        <w:widowControl/>
        <w:numPr>
          <w:ilvl w:val="0"/>
          <w:numId w:val="50"/>
        </w:numPr>
        <w:jc w:val="left"/>
        <w:rPr>
          <w:szCs w:val="21"/>
        </w:rPr>
      </w:pPr>
      <w:r w:rsidRPr="00CB530C">
        <w:rPr>
          <w:szCs w:val="21"/>
        </w:rPr>
        <w:t>ひとつの文に</w:t>
      </w:r>
      <w:r w:rsidRPr="00CB530C">
        <w:rPr>
          <w:rFonts w:hint="eastAsia"/>
          <w:szCs w:val="21"/>
        </w:rPr>
        <w:t>肯定</w:t>
      </w:r>
      <w:r w:rsidRPr="00CB530C">
        <w:rPr>
          <w:szCs w:val="21"/>
        </w:rPr>
        <w:t>条件と否定条件が含まれないように注意すること。</w:t>
      </w:r>
    </w:p>
    <w:p w14:paraId="1927BA0F" w14:textId="77777777" w:rsidR="004448C0" w:rsidRPr="00CB530C" w:rsidRDefault="004448C0" w:rsidP="004448C0">
      <w:pPr>
        <w:widowControl/>
        <w:numPr>
          <w:ilvl w:val="0"/>
          <w:numId w:val="50"/>
        </w:numPr>
        <w:jc w:val="left"/>
        <w:rPr>
          <w:szCs w:val="21"/>
        </w:rPr>
      </w:pPr>
      <w:r w:rsidRPr="00CB530C">
        <w:rPr>
          <w:szCs w:val="21"/>
        </w:rPr>
        <w:t>二重否定表現</w:t>
      </w:r>
      <w:r w:rsidRPr="00CB530C">
        <w:rPr>
          <w:szCs w:val="21"/>
        </w:rPr>
        <w:t>(</w:t>
      </w:r>
      <w:r w:rsidRPr="00CB530C">
        <w:rPr>
          <w:szCs w:val="21"/>
        </w:rPr>
        <w:t>否定の否定</w:t>
      </w:r>
      <w:r w:rsidRPr="00CB530C">
        <w:rPr>
          <w:szCs w:val="21"/>
        </w:rPr>
        <w:t>)</w:t>
      </w:r>
      <w:r w:rsidRPr="00CB530C">
        <w:rPr>
          <w:szCs w:val="21"/>
        </w:rPr>
        <w:t>は避けること。</w:t>
      </w:r>
    </w:p>
    <w:p w14:paraId="2419A0A7" w14:textId="77777777" w:rsidR="004448C0" w:rsidRPr="00CB530C" w:rsidRDefault="004448C0" w:rsidP="004448C0">
      <w:pPr>
        <w:widowControl/>
        <w:numPr>
          <w:ilvl w:val="0"/>
          <w:numId w:val="50"/>
        </w:numPr>
        <w:jc w:val="left"/>
        <w:rPr>
          <w:szCs w:val="21"/>
        </w:rPr>
      </w:pPr>
      <w:r w:rsidRPr="00CB530C">
        <w:rPr>
          <w:szCs w:val="21"/>
        </w:rPr>
        <w:t>「、」「・」「</w:t>
      </w:r>
      <w:r w:rsidRPr="00CB530C">
        <w:rPr>
          <w:szCs w:val="21"/>
        </w:rPr>
        <w:t>/</w:t>
      </w:r>
      <w:r w:rsidRPr="00CB530C">
        <w:rPr>
          <w:szCs w:val="21"/>
        </w:rPr>
        <w:t>」などは「</w:t>
      </w:r>
      <w:r w:rsidRPr="00CB530C">
        <w:rPr>
          <w:szCs w:val="21"/>
        </w:rPr>
        <w:t>and</w:t>
      </w:r>
      <w:r w:rsidRPr="00CB530C">
        <w:rPr>
          <w:szCs w:val="21"/>
        </w:rPr>
        <w:t>」「</w:t>
      </w:r>
      <w:r w:rsidRPr="00CB530C">
        <w:rPr>
          <w:szCs w:val="21"/>
        </w:rPr>
        <w:t>or</w:t>
      </w:r>
      <w:r w:rsidRPr="00CB530C">
        <w:rPr>
          <w:szCs w:val="21"/>
        </w:rPr>
        <w:t>」いずれにも解釈されるので極力使用を避けること。</w:t>
      </w:r>
    </w:p>
    <w:p w14:paraId="0634D9EC" w14:textId="77777777" w:rsidR="004448C0" w:rsidRPr="00CB530C" w:rsidRDefault="004448C0" w:rsidP="004448C0">
      <w:pPr>
        <w:widowControl/>
        <w:numPr>
          <w:ilvl w:val="0"/>
          <w:numId w:val="50"/>
        </w:numPr>
        <w:jc w:val="left"/>
        <w:rPr>
          <w:szCs w:val="21"/>
        </w:rPr>
      </w:pPr>
      <w:r w:rsidRPr="00CB530C">
        <w:rPr>
          <w:szCs w:val="21"/>
        </w:rPr>
        <w:lastRenderedPageBreak/>
        <w:t>解釈のバラツキを避けるため、同じ意味のものには同じ言葉を用いることを原則とする。</w:t>
      </w:r>
    </w:p>
    <w:p w14:paraId="3498EF81" w14:textId="77777777" w:rsidR="004448C0" w:rsidRPr="00CB530C" w:rsidRDefault="004448C0" w:rsidP="004448C0">
      <w:pPr>
        <w:widowControl/>
        <w:jc w:val="left"/>
        <w:rPr>
          <w:szCs w:val="21"/>
        </w:rPr>
      </w:pPr>
    </w:p>
    <w:p w14:paraId="6A28E740" w14:textId="77777777" w:rsidR="004448C0" w:rsidRPr="00D01D4C" w:rsidRDefault="004448C0" w:rsidP="004448C0">
      <w:pPr>
        <w:spacing w:line="354" w:lineRule="exact"/>
        <w:rPr>
          <w:sz w:val="28"/>
          <w:szCs w:val="28"/>
        </w:rPr>
      </w:pPr>
      <w:r w:rsidRPr="00D01D4C">
        <w:rPr>
          <w:b/>
          <w:sz w:val="24"/>
        </w:rPr>
        <w:t>定義</w:t>
      </w:r>
    </w:p>
    <w:p w14:paraId="043444D1" w14:textId="62B6D231" w:rsidR="004448C0" w:rsidRPr="005923AC" w:rsidRDefault="004448C0" w:rsidP="004448C0">
      <w:pPr>
        <w:widowControl/>
        <w:numPr>
          <w:ilvl w:val="0"/>
          <w:numId w:val="50"/>
        </w:numPr>
        <w:jc w:val="left"/>
        <w:rPr>
          <w:szCs w:val="21"/>
        </w:rPr>
      </w:pPr>
      <w:r w:rsidRPr="005923AC">
        <w:rPr>
          <w:szCs w:val="21"/>
        </w:rPr>
        <w:t>研究代表者：多</w:t>
      </w:r>
      <w:r>
        <w:rPr>
          <w:rFonts w:hint="eastAsia"/>
          <w:szCs w:val="21"/>
        </w:rPr>
        <w:t>機関</w:t>
      </w:r>
      <w:r w:rsidRPr="005923AC">
        <w:rPr>
          <w:szCs w:val="21"/>
        </w:rPr>
        <w:t>共同</w:t>
      </w:r>
      <w:r w:rsidRPr="005923AC">
        <w:rPr>
          <w:rFonts w:hint="eastAsia"/>
          <w:szCs w:val="21"/>
        </w:rPr>
        <w:t>研究において</w:t>
      </w:r>
      <w:r w:rsidRPr="005923AC">
        <w:rPr>
          <w:szCs w:val="21"/>
        </w:rPr>
        <w:t>、研究全体を総括するものをいう。研究責任者の</w:t>
      </w:r>
      <w:r>
        <w:rPr>
          <w:rFonts w:hint="eastAsia"/>
          <w:szCs w:val="21"/>
        </w:rPr>
        <w:t>中より選出する</w:t>
      </w:r>
      <w:r w:rsidRPr="005923AC">
        <w:rPr>
          <w:szCs w:val="21"/>
        </w:rPr>
        <w:t>。</w:t>
      </w:r>
    </w:p>
    <w:p w14:paraId="6440C1F1" w14:textId="1AAAA048" w:rsidR="004448C0" w:rsidRDefault="004448C0" w:rsidP="004448C0">
      <w:pPr>
        <w:widowControl/>
        <w:numPr>
          <w:ilvl w:val="0"/>
          <w:numId w:val="50"/>
        </w:numPr>
        <w:jc w:val="left"/>
        <w:rPr>
          <w:szCs w:val="21"/>
        </w:rPr>
      </w:pPr>
      <w:r w:rsidRPr="005923AC">
        <w:rPr>
          <w:szCs w:val="21"/>
        </w:rPr>
        <w:t>研究責任者：多</w:t>
      </w:r>
      <w:r>
        <w:rPr>
          <w:rFonts w:hint="eastAsia"/>
          <w:szCs w:val="21"/>
        </w:rPr>
        <w:t>機関</w:t>
      </w:r>
      <w:r w:rsidRPr="005923AC">
        <w:rPr>
          <w:szCs w:val="21"/>
        </w:rPr>
        <w:t>共同</w:t>
      </w:r>
      <w:r w:rsidRPr="005923AC">
        <w:rPr>
          <w:rFonts w:hint="eastAsia"/>
          <w:szCs w:val="21"/>
        </w:rPr>
        <w:t>研究</w:t>
      </w:r>
      <w:r w:rsidRPr="005923AC">
        <w:rPr>
          <w:szCs w:val="21"/>
        </w:rPr>
        <w:t>において、参加</w:t>
      </w:r>
      <w:r w:rsidRPr="005923AC">
        <w:rPr>
          <w:rFonts w:hint="eastAsia"/>
          <w:szCs w:val="21"/>
        </w:rPr>
        <w:t>研究機関</w:t>
      </w:r>
      <w:r w:rsidRPr="005923AC">
        <w:rPr>
          <w:szCs w:val="21"/>
        </w:rPr>
        <w:t>となる</w:t>
      </w:r>
      <w:r>
        <w:rPr>
          <w:rFonts w:hint="eastAsia"/>
          <w:szCs w:val="21"/>
        </w:rPr>
        <w:t>研究</w:t>
      </w:r>
      <w:r w:rsidRPr="005923AC">
        <w:rPr>
          <w:szCs w:val="21"/>
        </w:rPr>
        <w:t>機関で当該研究を統括する者をいう。</w:t>
      </w:r>
    </w:p>
    <w:p w14:paraId="5354E7B4" w14:textId="1ED3B503" w:rsidR="004448C0" w:rsidRPr="005923AC" w:rsidRDefault="004448C0" w:rsidP="004448C0">
      <w:pPr>
        <w:widowControl/>
        <w:numPr>
          <w:ilvl w:val="0"/>
          <w:numId w:val="50"/>
        </w:numPr>
        <w:jc w:val="left"/>
        <w:rPr>
          <w:szCs w:val="21"/>
        </w:rPr>
      </w:pPr>
      <w:r w:rsidRPr="005923AC">
        <w:rPr>
          <w:szCs w:val="21"/>
        </w:rPr>
        <w:t>研究分担者：研究責任者</w:t>
      </w:r>
      <w:r w:rsidRPr="005923AC">
        <w:rPr>
          <w:rFonts w:hint="eastAsia"/>
          <w:szCs w:val="21"/>
        </w:rPr>
        <w:t>のもとで</w:t>
      </w:r>
      <w:r w:rsidRPr="005923AC">
        <w:rPr>
          <w:szCs w:val="21"/>
        </w:rPr>
        <w:t>、当該研究に係る業務を実施する者をいう。</w:t>
      </w:r>
    </w:p>
    <w:p w14:paraId="3CE8AF81" w14:textId="77777777" w:rsidR="004448C0" w:rsidRDefault="004448C0" w:rsidP="004448C0">
      <w:pPr>
        <w:widowControl/>
        <w:jc w:val="left"/>
        <w:rPr>
          <w:szCs w:val="21"/>
        </w:rPr>
      </w:pPr>
    </w:p>
    <w:p w14:paraId="18352566" w14:textId="46FB9750" w:rsidR="004448C0" w:rsidRPr="00D01D4C" w:rsidRDefault="004448C0" w:rsidP="004448C0">
      <w:pPr>
        <w:widowControl/>
        <w:jc w:val="left"/>
        <w:rPr>
          <w:szCs w:val="21"/>
        </w:rPr>
      </w:pPr>
      <w:r w:rsidRPr="005923AC">
        <w:rPr>
          <w:szCs w:val="21"/>
        </w:rPr>
        <w:t>なお、介入、侵襲、個人情報等、人を対象とする医学系研究に関する倫理指針で定義されているものは、指針に従う。研究責任者については、指針においても定義されているが、本テンプレートで若干定義を修正したため、上記に記載されている。</w:t>
      </w:r>
    </w:p>
    <w:p w14:paraId="49E876AC" w14:textId="77777777" w:rsidR="004448C0" w:rsidRPr="00D01D4C" w:rsidRDefault="004448C0" w:rsidP="004448C0">
      <w:pPr>
        <w:widowControl/>
        <w:jc w:val="left"/>
        <w:rPr>
          <w:rFonts w:hint="eastAsia"/>
          <w:szCs w:val="21"/>
        </w:rPr>
      </w:pPr>
    </w:p>
    <w:p w14:paraId="761D7C4C" w14:textId="77777777" w:rsidR="004448C0" w:rsidRPr="00DF7896" w:rsidRDefault="004448C0" w:rsidP="004448C0">
      <w:pPr>
        <w:widowControl/>
        <w:jc w:val="left"/>
        <w:rPr>
          <w:sz w:val="24"/>
          <w:szCs w:val="24"/>
        </w:rPr>
      </w:pPr>
      <w:r w:rsidRPr="00DF7896">
        <w:rPr>
          <w:sz w:val="24"/>
          <w:szCs w:val="24"/>
        </w:rPr>
        <w:t>作成･改訂履歴</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2410"/>
        <w:gridCol w:w="4961"/>
      </w:tblGrid>
      <w:tr w:rsidR="004448C0" w:rsidRPr="00336BDD" w14:paraId="636B8863" w14:textId="77777777" w:rsidTr="001E5DB1">
        <w:trPr>
          <w:trHeight w:val="340"/>
        </w:trPr>
        <w:tc>
          <w:tcPr>
            <w:tcW w:w="1559" w:type="dxa"/>
            <w:vAlign w:val="center"/>
          </w:tcPr>
          <w:p w14:paraId="64366B50" w14:textId="77777777" w:rsidR="004448C0" w:rsidRPr="00D01D4C" w:rsidRDefault="004448C0" w:rsidP="001E5DB1">
            <w:pPr>
              <w:jc w:val="center"/>
            </w:pPr>
            <w:r w:rsidRPr="00D01D4C">
              <w:t>版番号</w:t>
            </w:r>
          </w:p>
        </w:tc>
        <w:tc>
          <w:tcPr>
            <w:tcW w:w="2410" w:type="dxa"/>
            <w:vAlign w:val="center"/>
          </w:tcPr>
          <w:p w14:paraId="16BFD812" w14:textId="77777777" w:rsidR="004448C0" w:rsidRPr="00D01D4C" w:rsidRDefault="004448C0" w:rsidP="001E5DB1">
            <w:pPr>
              <w:jc w:val="center"/>
            </w:pPr>
            <w:r w:rsidRPr="00D01D4C">
              <w:t>作成</w:t>
            </w:r>
            <w:r w:rsidRPr="00D01D4C">
              <w:t>/</w:t>
            </w:r>
            <w:r w:rsidRPr="00D01D4C">
              <w:t>改訂日</w:t>
            </w:r>
          </w:p>
        </w:tc>
        <w:tc>
          <w:tcPr>
            <w:tcW w:w="4961" w:type="dxa"/>
            <w:vAlign w:val="center"/>
          </w:tcPr>
          <w:p w14:paraId="58D0F59E" w14:textId="77777777" w:rsidR="004448C0" w:rsidRPr="00D01D4C" w:rsidRDefault="004448C0" w:rsidP="001E5DB1">
            <w:pPr>
              <w:jc w:val="center"/>
            </w:pPr>
            <w:r w:rsidRPr="00D01D4C">
              <w:t>改訂理由／内容</w:t>
            </w:r>
          </w:p>
        </w:tc>
      </w:tr>
      <w:tr w:rsidR="004448C0" w:rsidRPr="00336BDD" w14:paraId="7A50C262" w14:textId="77777777" w:rsidTr="001E5DB1">
        <w:trPr>
          <w:trHeight w:val="340"/>
        </w:trPr>
        <w:tc>
          <w:tcPr>
            <w:tcW w:w="1559" w:type="dxa"/>
            <w:vAlign w:val="center"/>
          </w:tcPr>
          <w:p w14:paraId="2F5C1D93" w14:textId="77777777" w:rsidR="004448C0" w:rsidRPr="00D01D4C" w:rsidRDefault="004448C0" w:rsidP="001E5DB1">
            <w:pPr>
              <w:jc w:val="center"/>
            </w:pPr>
            <w:r w:rsidRPr="00D01D4C">
              <w:t>1.0</w:t>
            </w:r>
          </w:p>
        </w:tc>
        <w:tc>
          <w:tcPr>
            <w:tcW w:w="2410" w:type="dxa"/>
            <w:vAlign w:val="center"/>
          </w:tcPr>
          <w:p w14:paraId="7BE7618C" w14:textId="77777777" w:rsidR="004448C0" w:rsidRPr="00D01D4C" w:rsidRDefault="004448C0" w:rsidP="001E5DB1">
            <w:pPr>
              <w:jc w:val="center"/>
            </w:pPr>
            <w:r w:rsidRPr="00D01D4C">
              <w:t>2019</w:t>
            </w:r>
            <w:r w:rsidRPr="00D01D4C">
              <w:t>年</w:t>
            </w:r>
            <w:r>
              <w:rPr>
                <w:rFonts w:hint="eastAsia"/>
              </w:rPr>
              <w:t>9</w:t>
            </w:r>
            <w:r w:rsidRPr="00D01D4C">
              <w:t>月</w:t>
            </w:r>
            <w:r>
              <w:rPr>
                <w:rFonts w:hint="eastAsia"/>
              </w:rPr>
              <w:t>3</w:t>
            </w:r>
            <w:r w:rsidRPr="00D01D4C">
              <w:t>日</w:t>
            </w:r>
          </w:p>
        </w:tc>
        <w:tc>
          <w:tcPr>
            <w:tcW w:w="4961" w:type="dxa"/>
            <w:vAlign w:val="center"/>
          </w:tcPr>
          <w:p w14:paraId="76962D32" w14:textId="77777777" w:rsidR="004448C0" w:rsidRPr="00D01D4C" w:rsidRDefault="004448C0" w:rsidP="001E5DB1">
            <w:r>
              <w:rPr>
                <w:rFonts w:hint="eastAsia"/>
              </w:rPr>
              <w:t>新規作成</w:t>
            </w:r>
          </w:p>
        </w:tc>
      </w:tr>
      <w:tr w:rsidR="004448C0" w:rsidRPr="00336BDD" w14:paraId="1F621F5E" w14:textId="77777777" w:rsidTr="001E5DB1">
        <w:trPr>
          <w:trHeight w:val="340"/>
        </w:trPr>
        <w:tc>
          <w:tcPr>
            <w:tcW w:w="1559" w:type="dxa"/>
            <w:vAlign w:val="center"/>
          </w:tcPr>
          <w:p w14:paraId="073E271C" w14:textId="77777777" w:rsidR="004448C0" w:rsidRPr="00D01D4C" w:rsidRDefault="004448C0" w:rsidP="001E5DB1">
            <w:pPr>
              <w:jc w:val="center"/>
            </w:pPr>
            <w:r>
              <w:rPr>
                <w:rFonts w:hint="eastAsia"/>
              </w:rPr>
              <w:t>1.1</w:t>
            </w:r>
          </w:p>
        </w:tc>
        <w:tc>
          <w:tcPr>
            <w:tcW w:w="2410" w:type="dxa"/>
            <w:vAlign w:val="center"/>
          </w:tcPr>
          <w:p w14:paraId="766F1A3C" w14:textId="77777777" w:rsidR="004448C0" w:rsidRPr="00D01D4C" w:rsidRDefault="004448C0" w:rsidP="001E5DB1">
            <w:pPr>
              <w:jc w:val="center"/>
            </w:pPr>
            <w:r>
              <w:rPr>
                <w:rFonts w:hint="eastAsia"/>
              </w:rPr>
              <w:t>2019</w:t>
            </w:r>
            <w:r>
              <w:rPr>
                <w:rFonts w:hint="eastAsia"/>
              </w:rPr>
              <w:t>年</w:t>
            </w:r>
            <w:r>
              <w:rPr>
                <w:rFonts w:hint="eastAsia"/>
              </w:rPr>
              <w:t>11</w:t>
            </w:r>
            <w:r>
              <w:rPr>
                <w:rFonts w:hint="eastAsia"/>
              </w:rPr>
              <w:t>月</w:t>
            </w:r>
            <w:r>
              <w:rPr>
                <w:rFonts w:hint="eastAsia"/>
              </w:rPr>
              <w:t>5</w:t>
            </w:r>
            <w:r>
              <w:rPr>
                <w:rFonts w:hint="eastAsia"/>
              </w:rPr>
              <w:t>日</w:t>
            </w:r>
          </w:p>
        </w:tc>
        <w:tc>
          <w:tcPr>
            <w:tcW w:w="4961" w:type="dxa"/>
            <w:vAlign w:val="center"/>
          </w:tcPr>
          <w:p w14:paraId="1F4E716D" w14:textId="77777777" w:rsidR="004448C0" w:rsidRDefault="004448C0" w:rsidP="001E5DB1">
            <w:r>
              <w:rPr>
                <w:rFonts w:hint="eastAsia"/>
              </w:rPr>
              <w:t>治療部会の指摘反映。表紙に対象とする研究について追記。</w:t>
            </w:r>
          </w:p>
        </w:tc>
      </w:tr>
      <w:tr w:rsidR="004448C0" w:rsidRPr="00336BDD" w14:paraId="00124AF8" w14:textId="77777777" w:rsidTr="001E5DB1">
        <w:trPr>
          <w:trHeight w:val="340"/>
        </w:trPr>
        <w:tc>
          <w:tcPr>
            <w:tcW w:w="1559" w:type="dxa"/>
            <w:vAlign w:val="center"/>
          </w:tcPr>
          <w:p w14:paraId="125A188A" w14:textId="77777777" w:rsidR="004448C0" w:rsidRDefault="004448C0" w:rsidP="001E5DB1">
            <w:pPr>
              <w:jc w:val="center"/>
            </w:pPr>
            <w:r>
              <w:rPr>
                <w:rFonts w:hint="eastAsia"/>
              </w:rPr>
              <w:t>1.2</w:t>
            </w:r>
          </w:p>
        </w:tc>
        <w:tc>
          <w:tcPr>
            <w:tcW w:w="2410" w:type="dxa"/>
            <w:vAlign w:val="center"/>
          </w:tcPr>
          <w:p w14:paraId="256C333C" w14:textId="77777777" w:rsidR="004448C0" w:rsidRDefault="004448C0" w:rsidP="001E5DB1">
            <w:pPr>
              <w:jc w:val="center"/>
            </w:pPr>
            <w:r>
              <w:rPr>
                <w:rFonts w:hint="eastAsia"/>
              </w:rPr>
              <w:t>2021</w:t>
            </w:r>
            <w:r>
              <w:rPr>
                <w:rFonts w:hint="eastAsia"/>
              </w:rPr>
              <w:t>年</w:t>
            </w:r>
            <w:r>
              <w:rPr>
                <w:rFonts w:hint="eastAsia"/>
              </w:rPr>
              <w:t>3</w:t>
            </w:r>
            <w:r>
              <w:rPr>
                <w:rFonts w:hint="eastAsia"/>
              </w:rPr>
              <w:t>月</w:t>
            </w:r>
            <w:r>
              <w:rPr>
                <w:rFonts w:hint="eastAsia"/>
              </w:rPr>
              <w:t>26</w:t>
            </w:r>
            <w:r>
              <w:rPr>
                <w:rFonts w:hint="eastAsia"/>
              </w:rPr>
              <w:t>日</w:t>
            </w:r>
          </w:p>
        </w:tc>
        <w:tc>
          <w:tcPr>
            <w:tcW w:w="4961" w:type="dxa"/>
            <w:vAlign w:val="center"/>
          </w:tcPr>
          <w:p w14:paraId="42F65B1D" w14:textId="77777777" w:rsidR="004448C0" w:rsidRDefault="004448C0" w:rsidP="001E5DB1">
            <w:r>
              <w:rPr>
                <w:rFonts w:hint="eastAsia"/>
              </w:rPr>
              <w:t>組織名変更に伴う改訂</w:t>
            </w:r>
          </w:p>
        </w:tc>
      </w:tr>
      <w:tr w:rsidR="004448C0" w14:paraId="672EA45A" w14:textId="77777777" w:rsidTr="001E5DB1">
        <w:trPr>
          <w:trHeight w:val="340"/>
        </w:trPr>
        <w:tc>
          <w:tcPr>
            <w:tcW w:w="1559" w:type="dxa"/>
            <w:vAlign w:val="center"/>
          </w:tcPr>
          <w:p w14:paraId="77C07AEB" w14:textId="77777777" w:rsidR="004448C0" w:rsidRDefault="004448C0" w:rsidP="001E5DB1">
            <w:pPr>
              <w:jc w:val="center"/>
            </w:pPr>
            <w:r>
              <w:rPr>
                <w:rFonts w:hint="eastAsia"/>
              </w:rPr>
              <w:t>2.0</w:t>
            </w:r>
          </w:p>
        </w:tc>
        <w:tc>
          <w:tcPr>
            <w:tcW w:w="2410" w:type="dxa"/>
            <w:vAlign w:val="center"/>
          </w:tcPr>
          <w:p w14:paraId="2E3891AB" w14:textId="710AF8F4" w:rsidR="004448C0" w:rsidRDefault="004448C0" w:rsidP="001E5DB1">
            <w:pPr>
              <w:jc w:val="center"/>
            </w:pPr>
            <w:r>
              <w:rPr>
                <w:rFonts w:hint="eastAsia"/>
              </w:rPr>
              <w:t>2021</w:t>
            </w:r>
            <w:r>
              <w:rPr>
                <w:rFonts w:hint="eastAsia"/>
              </w:rPr>
              <w:t>年</w:t>
            </w:r>
            <w:r w:rsidR="00246472">
              <w:rPr>
                <w:rFonts w:hint="eastAsia"/>
              </w:rPr>
              <w:t>5</w:t>
            </w:r>
            <w:r>
              <w:rPr>
                <w:rFonts w:hint="eastAsia"/>
              </w:rPr>
              <w:t>月</w:t>
            </w:r>
            <w:r w:rsidR="00246472">
              <w:rPr>
                <w:rFonts w:hint="eastAsia"/>
              </w:rPr>
              <w:t>31</w:t>
            </w:r>
            <w:r>
              <w:rPr>
                <w:rFonts w:hint="eastAsia"/>
              </w:rPr>
              <w:t>日</w:t>
            </w:r>
          </w:p>
        </w:tc>
        <w:tc>
          <w:tcPr>
            <w:tcW w:w="4961" w:type="dxa"/>
            <w:vAlign w:val="center"/>
          </w:tcPr>
          <w:p w14:paraId="4B39102E" w14:textId="77777777" w:rsidR="004448C0" w:rsidRDefault="004448C0" w:rsidP="001E5DB1">
            <w:r>
              <w:rPr>
                <w:rFonts w:hint="eastAsia"/>
              </w:rPr>
              <w:t>「</w:t>
            </w:r>
            <w:r w:rsidRPr="00D06150">
              <w:rPr>
                <w:rFonts w:hint="eastAsia"/>
              </w:rPr>
              <w:t>人を対象とする医学系研究に関する倫理指針</w:t>
            </w:r>
            <w:r>
              <w:rPr>
                <w:rFonts w:hint="eastAsia"/>
              </w:rPr>
              <w:t>」から「</w:t>
            </w:r>
            <w:r w:rsidRPr="00D06150">
              <w:rPr>
                <w:rFonts w:hint="eastAsia"/>
              </w:rPr>
              <w:t>人を対象とする生命科学・医学系研究に関する倫理指針</w:t>
            </w:r>
            <w:r>
              <w:rPr>
                <w:rFonts w:hint="eastAsia"/>
              </w:rPr>
              <w:t>」へ改訂されたことに伴う見直しのため</w:t>
            </w:r>
          </w:p>
        </w:tc>
      </w:tr>
    </w:tbl>
    <w:p w14:paraId="58D2C0FE" w14:textId="77777777" w:rsidR="004448C0" w:rsidRPr="004448C0" w:rsidRDefault="004448C0" w:rsidP="004448C0">
      <w:pPr>
        <w:widowControl/>
        <w:jc w:val="left"/>
      </w:pPr>
    </w:p>
    <w:p w14:paraId="2842B342" w14:textId="77777777" w:rsidR="004448C0" w:rsidRPr="00D01D4C" w:rsidRDefault="004448C0" w:rsidP="004448C0">
      <w:pPr>
        <w:widowControl/>
        <w:jc w:val="left"/>
      </w:pPr>
    </w:p>
    <w:p w14:paraId="21E3AA11" w14:textId="77777777" w:rsidR="004448C0" w:rsidRPr="00DC0BDE" w:rsidRDefault="004448C0" w:rsidP="004448C0">
      <w:pPr>
        <w:widowControl/>
        <w:jc w:val="left"/>
      </w:pPr>
      <w:r w:rsidRPr="00D01D4C">
        <w:br w:type="page"/>
      </w:r>
    </w:p>
    <w:p w14:paraId="4574B72C" w14:textId="77777777" w:rsidR="00B83C7F" w:rsidRPr="00DC0BDE" w:rsidRDefault="00B83C7F" w:rsidP="008C3AC5">
      <w:pPr>
        <w:widowControl/>
        <w:jc w:val="left"/>
      </w:pPr>
    </w:p>
    <w:p w14:paraId="29A3E508" w14:textId="77777777" w:rsidR="002D7BE9" w:rsidRPr="00DC0BDE" w:rsidRDefault="00B83C7F" w:rsidP="00B83C7F">
      <w:pPr>
        <w:widowControl/>
        <w:jc w:val="center"/>
        <w:rPr>
          <w:rFonts w:cs="Cambria Math"/>
          <w:sz w:val="32"/>
        </w:rPr>
      </w:pPr>
      <w:r w:rsidRPr="00DC0BDE">
        <w:rPr>
          <w:rFonts w:asciiTheme="minorEastAsia" w:eastAsiaTheme="minorEastAsia" w:hAnsiTheme="minorEastAsia"/>
          <w:sz w:val="32"/>
        </w:rPr>
        <w:t>○</w:t>
      </w:r>
      <w:r w:rsidR="002D7BE9" w:rsidRPr="00DC0BDE">
        <w:rPr>
          <w:rFonts w:asciiTheme="minorEastAsia" w:eastAsiaTheme="minorEastAsia" w:hAnsiTheme="minorEastAsia" w:cs="Cambria Math"/>
          <w:sz w:val="32"/>
        </w:rPr>
        <w:t>○</w:t>
      </w:r>
      <w:r w:rsidR="002D7BE9" w:rsidRPr="00DC0BDE">
        <w:rPr>
          <w:rFonts w:cs="Cambria Math"/>
          <w:sz w:val="32"/>
        </w:rPr>
        <w:t>に対する</w:t>
      </w:r>
      <w:r w:rsidR="002D7BE9" w:rsidRPr="00141AD9">
        <w:rPr>
          <w:rFonts w:ascii="ＭＳ 明朝" w:hAnsi="ＭＳ 明朝" w:cs="ＭＳ 明朝"/>
          <w:sz w:val="32"/>
        </w:rPr>
        <w:t>△△</w:t>
      </w:r>
      <w:r w:rsidR="002D7BE9" w:rsidRPr="00DC0BDE">
        <w:rPr>
          <w:rFonts w:cs="Cambria Math"/>
          <w:sz w:val="32"/>
        </w:rPr>
        <w:t>治療に関する第</w:t>
      </w:r>
      <w:r w:rsidR="002D7BE9" w:rsidRPr="00DC0BDE">
        <w:rPr>
          <w:rFonts w:cs="ＭＳ 明朝" w:hint="eastAsia"/>
          <w:sz w:val="32"/>
        </w:rPr>
        <w:t>Ⅲ</w:t>
      </w:r>
      <w:r w:rsidR="002D7BE9" w:rsidRPr="00DC0BDE">
        <w:rPr>
          <w:rFonts w:cs="Cambria Math"/>
          <w:sz w:val="32"/>
        </w:rPr>
        <w:t>相ランダム化比較試験</w:t>
      </w:r>
    </w:p>
    <w:p w14:paraId="0F9639C7" w14:textId="005E4E24" w:rsidR="00B83C7F" w:rsidRPr="00DC0BDE" w:rsidRDefault="00500941" w:rsidP="00B83C7F">
      <w:pPr>
        <w:widowControl/>
        <w:jc w:val="center"/>
        <w:rPr>
          <w:rFonts w:cs="Cambria Math"/>
          <w:sz w:val="32"/>
        </w:rPr>
      </w:pPr>
      <w:r w:rsidRPr="00500941">
        <w:rPr>
          <w:rFonts w:cs="Cambria Math"/>
          <w:sz w:val="32"/>
        </w:rPr>
        <w:t>研究計画書</w:t>
      </w:r>
      <w:r w:rsidR="002D7BE9" w:rsidRPr="00DC0BDE">
        <w:rPr>
          <w:rFonts w:cs="Cambria Math"/>
          <w:sz w:val="32"/>
        </w:rPr>
        <w:t>（</w:t>
      </w:r>
      <w:r w:rsidR="002D7BE9" w:rsidRPr="00DC0BDE">
        <w:rPr>
          <w:rFonts w:cs="Cambria Math"/>
          <w:sz w:val="32"/>
        </w:rPr>
        <w:t>XX</w:t>
      </w:r>
      <w:r w:rsidR="00294B35">
        <w:rPr>
          <w:rFonts w:cs="Cambria Math" w:hint="eastAsia"/>
          <w:sz w:val="32"/>
        </w:rPr>
        <w:t>版</w:t>
      </w:r>
      <w:r w:rsidR="002D7BE9" w:rsidRPr="00DC0BDE">
        <w:rPr>
          <w:rFonts w:cs="Cambria Math"/>
          <w:sz w:val="32"/>
        </w:rPr>
        <w:t>）</w:t>
      </w:r>
    </w:p>
    <w:p w14:paraId="113340EA" w14:textId="77777777" w:rsidR="002D7BE9" w:rsidRPr="00DC0BDE" w:rsidRDefault="002D7BE9" w:rsidP="00B83C7F">
      <w:pPr>
        <w:widowControl/>
        <w:jc w:val="center"/>
      </w:pPr>
      <w:r w:rsidRPr="00DC0BDE">
        <w:rPr>
          <w:rFonts w:cs="Cambria Math"/>
          <w:sz w:val="32"/>
        </w:rPr>
        <w:t>（必要に応じて英語の試験名を記載）</w:t>
      </w:r>
    </w:p>
    <w:p w14:paraId="764E1EA1" w14:textId="77777777" w:rsidR="00B83C7F" w:rsidRPr="0068008D" w:rsidRDefault="002D7BE9" w:rsidP="00B83C7F">
      <w:pPr>
        <w:widowControl/>
        <w:jc w:val="center"/>
        <w:rPr>
          <w:sz w:val="32"/>
        </w:rPr>
      </w:pPr>
      <w:r w:rsidRPr="00DC0BDE">
        <w:rPr>
          <w:sz w:val="32"/>
        </w:rPr>
        <w:t>（必要に</w:t>
      </w:r>
      <w:r w:rsidRPr="0068008D">
        <w:rPr>
          <w:sz w:val="32"/>
        </w:rPr>
        <w:t>応じて略称を記載）</w:t>
      </w:r>
    </w:p>
    <w:p w14:paraId="2DFA0D96" w14:textId="77777777" w:rsidR="002D7BE9" w:rsidRPr="0068008D" w:rsidRDefault="002D7BE9" w:rsidP="00B83C7F">
      <w:pPr>
        <w:widowControl/>
        <w:jc w:val="center"/>
      </w:pPr>
    </w:p>
    <w:p w14:paraId="6CE7FA26" w14:textId="77777777" w:rsidR="002D7BE9" w:rsidRPr="0068008D" w:rsidRDefault="002D7BE9" w:rsidP="00B83C7F">
      <w:pPr>
        <w:widowControl/>
        <w:jc w:val="center"/>
      </w:pPr>
    </w:p>
    <w:p w14:paraId="1A7468A9" w14:textId="77777777" w:rsidR="002D7BE9" w:rsidRPr="0068008D" w:rsidRDefault="002D7BE9" w:rsidP="00B83C7F">
      <w:pPr>
        <w:widowControl/>
        <w:jc w:val="center"/>
      </w:pPr>
    </w:p>
    <w:p w14:paraId="7EDFE1C0" w14:textId="5391365F" w:rsidR="00B83C7F" w:rsidRPr="0068008D" w:rsidRDefault="00B83C7F" w:rsidP="00B83C7F">
      <w:pPr>
        <w:widowControl/>
        <w:ind w:left="840" w:firstLine="840"/>
        <w:jc w:val="left"/>
      </w:pPr>
      <w:r w:rsidRPr="0068008D">
        <w:t>研究責任</w:t>
      </w:r>
      <w:r w:rsidR="003772AA" w:rsidRPr="0068008D">
        <w:rPr>
          <w:rFonts w:hint="eastAsia"/>
        </w:rPr>
        <w:t>者</w:t>
      </w:r>
    </w:p>
    <w:p w14:paraId="6DE47217" w14:textId="77777777" w:rsidR="00B83C7F" w:rsidRPr="0068008D" w:rsidRDefault="00B83C7F" w:rsidP="00B83C7F">
      <w:pPr>
        <w:widowControl/>
        <w:ind w:left="840" w:firstLine="840"/>
        <w:jc w:val="left"/>
        <w:rPr>
          <w:rFonts w:asciiTheme="minorEastAsia" w:eastAsiaTheme="minorEastAsia" w:hAnsiTheme="minorEastAsia"/>
        </w:rPr>
      </w:pPr>
      <w:r w:rsidRPr="0068008D">
        <w:t xml:space="preserve">　　</w:t>
      </w:r>
      <w:r w:rsidR="002D7BE9" w:rsidRPr="0068008D">
        <w:rPr>
          <w:rFonts w:asciiTheme="minorEastAsia" w:eastAsiaTheme="minorEastAsia" w:hAnsiTheme="minorEastAsia"/>
        </w:rPr>
        <w:t>○○○○</w:t>
      </w:r>
    </w:p>
    <w:p w14:paraId="6FF9D98F" w14:textId="77777777" w:rsidR="00B83C7F" w:rsidRPr="0068008D" w:rsidRDefault="00B83C7F" w:rsidP="00B83C7F">
      <w:pPr>
        <w:widowControl/>
        <w:ind w:left="840" w:firstLine="840"/>
        <w:jc w:val="left"/>
      </w:pPr>
      <w:r w:rsidRPr="0068008D">
        <w:t xml:space="preserve">　　</w:t>
      </w:r>
      <w:r w:rsidR="002D7BE9" w:rsidRPr="0068008D">
        <w:t xml:space="preserve">国立成育医療研究センター　</w:t>
      </w:r>
      <w:r w:rsidR="002D7BE9" w:rsidRPr="0068008D">
        <w:rPr>
          <w:rFonts w:asciiTheme="minorEastAsia" w:eastAsiaTheme="minorEastAsia" w:hAnsiTheme="minorEastAsia"/>
        </w:rPr>
        <w:t>○○</w:t>
      </w:r>
      <w:r w:rsidR="002D7BE9" w:rsidRPr="0068008D">
        <w:t>科</w:t>
      </w:r>
    </w:p>
    <w:p w14:paraId="5F1C30DE" w14:textId="77777777" w:rsidR="00B83C7F" w:rsidRPr="0068008D" w:rsidRDefault="00B83C7F" w:rsidP="00B83C7F">
      <w:pPr>
        <w:widowControl/>
        <w:ind w:left="840" w:firstLine="840"/>
        <w:jc w:val="left"/>
      </w:pPr>
      <w:r w:rsidRPr="0068008D">
        <w:t xml:space="preserve">　　</w:t>
      </w:r>
      <w:r w:rsidR="002D7BE9" w:rsidRPr="0068008D">
        <w:t>〒</w:t>
      </w:r>
    </w:p>
    <w:p w14:paraId="578BA078" w14:textId="77777777" w:rsidR="002D7BE9" w:rsidRPr="0068008D" w:rsidRDefault="00B83C7F" w:rsidP="00B83C7F">
      <w:pPr>
        <w:widowControl/>
        <w:ind w:left="840" w:firstLine="840"/>
        <w:jc w:val="left"/>
      </w:pPr>
      <w:r w:rsidRPr="0068008D">
        <w:t xml:space="preserve">　　電話　　　　　　　　　　</w:t>
      </w:r>
      <w:r w:rsidRPr="0068008D">
        <w:t>FAX</w:t>
      </w:r>
      <w:r w:rsidR="002D7BE9" w:rsidRPr="0068008D">
        <w:t xml:space="preserve">　　　　　　　</w:t>
      </w:r>
      <w:r w:rsidRPr="0068008D">
        <w:t xml:space="preserve">　　</w:t>
      </w:r>
    </w:p>
    <w:p w14:paraId="2298040C" w14:textId="77777777" w:rsidR="00B83C7F" w:rsidRPr="0068008D" w:rsidRDefault="00B83C7F" w:rsidP="002D7BE9">
      <w:pPr>
        <w:widowControl/>
        <w:ind w:left="840" w:firstLineChars="600" w:firstLine="1260"/>
        <w:jc w:val="left"/>
      </w:pPr>
      <w:r w:rsidRPr="0068008D">
        <w:t>E-mail</w:t>
      </w:r>
    </w:p>
    <w:p w14:paraId="3CDFFBC7" w14:textId="77777777" w:rsidR="00B83C7F" w:rsidRPr="0068008D" w:rsidRDefault="00B83C7F" w:rsidP="00B83C7F">
      <w:pPr>
        <w:widowControl/>
        <w:ind w:left="840" w:firstLine="840"/>
        <w:jc w:val="left"/>
      </w:pPr>
      <w:r w:rsidRPr="0068008D">
        <w:t>研究事務局</w:t>
      </w:r>
    </w:p>
    <w:p w14:paraId="77CADCB4" w14:textId="77777777" w:rsidR="002D7BE9" w:rsidRPr="0068008D" w:rsidRDefault="002D7BE9" w:rsidP="002D7BE9">
      <w:pPr>
        <w:widowControl/>
        <w:ind w:left="840" w:firstLine="840"/>
        <w:jc w:val="left"/>
        <w:rPr>
          <w:rFonts w:asciiTheme="minorEastAsia" w:eastAsiaTheme="minorEastAsia" w:hAnsiTheme="minorEastAsia"/>
        </w:rPr>
      </w:pPr>
      <w:r w:rsidRPr="0068008D">
        <w:t xml:space="preserve">　　</w:t>
      </w:r>
      <w:r w:rsidRPr="0068008D">
        <w:rPr>
          <w:rFonts w:asciiTheme="minorEastAsia" w:eastAsiaTheme="minorEastAsia" w:hAnsiTheme="minorEastAsia"/>
        </w:rPr>
        <w:t>○○○○</w:t>
      </w:r>
    </w:p>
    <w:p w14:paraId="3C81D64F" w14:textId="77777777" w:rsidR="002D7BE9" w:rsidRPr="0068008D" w:rsidRDefault="002D7BE9" w:rsidP="002D7BE9">
      <w:pPr>
        <w:widowControl/>
        <w:ind w:left="840" w:firstLine="840"/>
        <w:jc w:val="left"/>
      </w:pPr>
      <w:r w:rsidRPr="0068008D">
        <w:t xml:space="preserve">　　国立成育医療研究センター　</w:t>
      </w:r>
      <w:r w:rsidRPr="0068008D">
        <w:rPr>
          <w:rFonts w:asciiTheme="minorEastAsia" w:eastAsiaTheme="minorEastAsia" w:hAnsiTheme="minorEastAsia"/>
        </w:rPr>
        <w:t>○○</w:t>
      </w:r>
      <w:r w:rsidRPr="0068008D">
        <w:t>科</w:t>
      </w:r>
    </w:p>
    <w:p w14:paraId="5C076459" w14:textId="77777777" w:rsidR="002D7BE9" w:rsidRPr="0068008D" w:rsidRDefault="002D7BE9" w:rsidP="002D7BE9">
      <w:pPr>
        <w:widowControl/>
        <w:ind w:left="840" w:firstLine="840"/>
        <w:jc w:val="left"/>
      </w:pPr>
      <w:r w:rsidRPr="0068008D">
        <w:t xml:space="preserve">　　〒</w:t>
      </w:r>
    </w:p>
    <w:p w14:paraId="22A18765" w14:textId="77777777" w:rsidR="002D7BE9" w:rsidRPr="0068008D" w:rsidRDefault="002D7BE9" w:rsidP="002D7BE9">
      <w:pPr>
        <w:widowControl/>
        <w:ind w:left="840" w:firstLine="840"/>
        <w:jc w:val="left"/>
      </w:pPr>
      <w:r w:rsidRPr="0068008D">
        <w:t xml:space="preserve">　　電話　　　　　　　　　　</w:t>
      </w:r>
      <w:r w:rsidRPr="0068008D">
        <w:t>FAX</w:t>
      </w:r>
      <w:r w:rsidRPr="0068008D">
        <w:t xml:space="preserve">　　　　　　　　　</w:t>
      </w:r>
    </w:p>
    <w:p w14:paraId="29D3F819" w14:textId="77777777" w:rsidR="002D7BE9" w:rsidRPr="0068008D" w:rsidRDefault="002D7BE9" w:rsidP="002D7BE9">
      <w:pPr>
        <w:widowControl/>
        <w:ind w:left="840" w:firstLineChars="600" w:firstLine="1260"/>
        <w:jc w:val="left"/>
      </w:pPr>
      <w:r w:rsidRPr="0068008D">
        <w:t>E-mail</w:t>
      </w:r>
    </w:p>
    <w:p w14:paraId="43E198B8" w14:textId="0C521182" w:rsidR="00B83C7F" w:rsidRDefault="00B83C7F" w:rsidP="00B83C7F">
      <w:pPr>
        <w:widowControl/>
        <w:jc w:val="left"/>
      </w:pPr>
    </w:p>
    <w:p w14:paraId="4376594E" w14:textId="77777777" w:rsidR="002C2309" w:rsidRPr="0068008D" w:rsidRDefault="002C2309" w:rsidP="00B83C7F">
      <w:pPr>
        <w:widowControl/>
        <w:jc w:val="left"/>
      </w:pPr>
    </w:p>
    <w:p w14:paraId="40ACA92E" w14:textId="4D85C7D0" w:rsidR="002D7BE9" w:rsidRPr="0068008D" w:rsidRDefault="002D7BE9" w:rsidP="00B83C7F">
      <w:pPr>
        <w:widowControl/>
        <w:jc w:val="left"/>
      </w:pPr>
      <w:r w:rsidRPr="0068008D">
        <w:tab/>
        <w:t>20XX</w:t>
      </w:r>
      <w:r w:rsidRPr="0068008D">
        <w:t>年</w:t>
      </w:r>
      <w:r w:rsidRPr="0068008D">
        <w:t>XX</w:t>
      </w:r>
      <w:r w:rsidRPr="0068008D">
        <w:t>月</w:t>
      </w:r>
      <w:r w:rsidRPr="0068008D">
        <w:t>XX</w:t>
      </w:r>
      <w:r w:rsidRPr="0068008D">
        <w:t>日</w:t>
      </w:r>
      <w:r w:rsidRPr="0068008D">
        <w:tab/>
      </w:r>
      <w:r w:rsidRPr="0068008D">
        <w:t>国立成育医療研究センター倫理審査委員会承認</w:t>
      </w:r>
    </w:p>
    <w:p w14:paraId="3AE3177D" w14:textId="38CAA915" w:rsidR="003027F6" w:rsidRPr="0068008D" w:rsidRDefault="002D7BE9" w:rsidP="00B83C7F">
      <w:pPr>
        <w:widowControl/>
        <w:jc w:val="left"/>
      </w:pPr>
      <w:r w:rsidRPr="0068008D">
        <w:tab/>
        <w:t>20XX</w:t>
      </w:r>
      <w:r w:rsidRPr="0068008D">
        <w:t>年</w:t>
      </w:r>
      <w:r w:rsidRPr="0068008D">
        <w:t>XX</w:t>
      </w:r>
      <w:r w:rsidRPr="0068008D">
        <w:t>月</w:t>
      </w:r>
      <w:r w:rsidRPr="0068008D">
        <w:t>XX</w:t>
      </w:r>
      <w:r w:rsidRPr="0068008D">
        <w:t>日</w:t>
      </w:r>
      <w:r w:rsidRPr="0068008D">
        <w:tab/>
      </w:r>
      <w:r w:rsidRPr="0068008D">
        <w:t>臨床</w:t>
      </w:r>
      <w:r w:rsidR="008B38E1" w:rsidRPr="008B38E1">
        <w:rPr>
          <w:rFonts w:hint="eastAsia"/>
        </w:rPr>
        <w:t>研究</w:t>
      </w:r>
      <w:r w:rsidRPr="0068008D">
        <w:t>登録（</w:t>
      </w:r>
      <w:proofErr w:type="spellStart"/>
      <w:r w:rsidR="00D06150">
        <w:t>jRCT</w:t>
      </w:r>
      <w:r w:rsidRPr="0068008D">
        <w:t>XXXXXXXXXXXX</w:t>
      </w:r>
      <w:proofErr w:type="spellEnd"/>
      <w:r w:rsidRPr="0068008D">
        <w:t>）</w:t>
      </w:r>
    </w:p>
    <w:p w14:paraId="3508DEB8" w14:textId="77777777" w:rsidR="003027F6" w:rsidRPr="0031540D" w:rsidRDefault="003027F6" w:rsidP="003027F6">
      <w:pPr>
        <w:ind w:right="-22"/>
        <w:jc w:val="left"/>
        <w:rPr>
          <w:sz w:val="24"/>
          <w:szCs w:val="24"/>
          <w:lang w:eastAsia="zh-CN"/>
        </w:rPr>
      </w:pPr>
      <w:r w:rsidRPr="0068008D">
        <w:br w:type="page"/>
      </w:r>
      <w:r w:rsidRPr="0031540D">
        <w:rPr>
          <w:sz w:val="24"/>
          <w:szCs w:val="24"/>
        </w:rPr>
        <w:lastRenderedPageBreak/>
        <w:t>制定・</w:t>
      </w:r>
      <w:r w:rsidRPr="0031540D">
        <w:rPr>
          <w:sz w:val="24"/>
          <w:szCs w:val="24"/>
          <w:lang w:eastAsia="zh-CN"/>
        </w:rPr>
        <w:t>改訂履歴</w:t>
      </w:r>
    </w:p>
    <w:tbl>
      <w:tblPr>
        <w:tblW w:w="8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0"/>
        <w:gridCol w:w="2006"/>
        <w:gridCol w:w="1680"/>
        <w:gridCol w:w="4166"/>
      </w:tblGrid>
      <w:tr w:rsidR="003027F6" w:rsidRPr="0068008D" w14:paraId="65183825" w14:textId="77777777" w:rsidTr="00DB6D7B">
        <w:trPr>
          <w:trHeight w:val="360"/>
          <w:jc w:val="center"/>
        </w:trPr>
        <w:tc>
          <w:tcPr>
            <w:tcW w:w="1040" w:type="dxa"/>
            <w:tcBorders>
              <w:top w:val="single" w:sz="4" w:space="0" w:color="auto"/>
              <w:left w:val="single" w:sz="4" w:space="0" w:color="auto"/>
              <w:bottom w:val="double" w:sz="4" w:space="0" w:color="auto"/>
              <w:right w:val="single" w:sz="4" w:space="0" w:color="auto"/>
            </w:tcBorders>
            <w:shd w:val="pct20" w:color="auto" w:fill="FFFFFF"/>
            <w:vAlign w:val="center"/>
          </w:tcPr>
          <w:p w14:paraId="3054F72F" w14:textId="77777777" w:rsidR="003027F6" w:rsidRPr="005923AC" w:rsidRDefault="003027F6" w:rsidP="00DB6D7B">
            <w:pPr>
              <w:pStyle w:val="af3"/>
              <w:rPr>
                <w:rFonts w:ascii="Century" w:hAnsi="Century"/>
                <w:sz w:val="21"/>
                <w:szCs w:val="21"/>
                <w:lang w:eastAsia="zh-CN"/>
              </w:rPr>
            </w:pPr>
            <w:r w:rsidRPr="005923AC">
              <w:rPr>
                <w:rFonts w:ascii="Century" w:hAnsi="Century"/>
                <w:sz w:val="21"/>
                <w:szCs w:val="21"/>
                <w:lang w:eastAsia="zh-CN"/>
              </w:rPr>
              <w:t>版番号</w:t>
            </w:r>
          </w:p>
        </w:tc>
        <w:tc>
          <w:tcPr>
            <w:tcW w:w="2006" w:type="dxa"/>
            <w:tcBorders>
              <w:top w:val="single" w:sz="4" w:space="0" w:color="auto"/>
              <w:left w:val="single" w:sz="4" w:space="0" w:color="auto"/>
              <w:bottom w:val="double" w:sz="4" w:space="0" w:color="auto"/>
              <w:right w:val="single" w:sz="4" w:space="0" w:color="auto"/>
            </w:tcBorders>
            <w:shd w:val="pct20" w:color="auto" w:fill="FFFFFF"/>
            <w:vAlign w:val="center"/>
          </w:tcPr>
          <w:p w14:paraId="469BA4B5" w14:textId="77777777" w:rsidR="003027F6" w:rsidRPr="005923AC" w:rsidRDefault="003027F6" w:rsidP="00DB6D7B">
            <w:pPr>
              <w:pStyle w:val="af3"/>
              <w:rPr>
                <w:rFonts w:ascii="Century" w:hAnsi="Century"/>
                <w:kern w:val="2"/>
                <w:sz w:val="21"/>
                <w:szCs w:val="21"/>
                <w:lang w:eastAsia="zh-CN"/>
              </w:rPr>
            </w:pPr>
            <w:r w:rsidRPr="005923AC">
              <w:rPr>
                <w:rFonts w:ascii="Century" w:hAnsi="Century"/>
                <w:kern w:val="2"/>
                <w:sz w:val="21"/>
                <w:szCs w:val="21"/>
              </w:rPr>
              <w:t>制定・改訂日</w:t>
            </w:r>
          </w:p>
        </w:tc>
        <w:tc>
          <w:tcPr>
            <w:tcW w:w="1680" w:type="dxa"/>
            <w:tcBorders>
              <w:top w:val="single" w:sz="4" w:space="0" w:color="auto"/>
              <w:left w:val="single" w:sz="4" w:space="0" w:color="auto"/>
              <w:bottom w:val="double" w:sz="4" w:space="0" w:color="auto"/>
              <w:right w:val="single" w:sz="4" w:space="0" w:color="auto"/>
            </w:tcBorders>
            <w:shd w:val="pct20" w:color="auto" w:fill="FFFFFF"/>
            <w:vAlign w:val="center"/>
          </w:tcPr>
          <w:p w14:paraId="5C0A9D67" w14:textId="77777777" w:rsidR="003027F6" w:rsidRPr="005923AC" w:rsidRDefault="003027F6" w:rsidP="00DB6D7B">
            <w:pPr>
              <w:pStyle w:val="af3"/>
              <w:rPr>
                <w:rFonts w:ascii="Century" w:hAnsi="Century"/>
                <w:sz w:val="21"/>
                <w:szCs w:val="21"/>
                <w:lang w:eastAsia="zh-CN"/>
              </w:rPr>
            </w:pPr>
            <w:r w:rsidRPr="005923AC">
              <w:rPr>
                <w:rFonts w:ascii="Century" w:hAnsi="Century"/>
                <w:sz w:val="21"/>
                <w:szCs w:val="21"/>
                <w:lang w:eastAsia="zh-CN"/>
              </w:rPr>
              <w:t>作成者</w:t>
            </w:r>
          </w:p>
        </w:tc>
        <w:tc>
          <w:tcPr>
            <w:tcW w:w="4166" w:type="dxa"/>
            <w:tcBorders>
              <w:top w:val="single" w:sz="4" w:space="0" w:color="auto"/>
              <w:left w:val="single" w:sz="4" w:space="0" w:color="auto"/>
              <w:bottom w:val="double" w:sz="4" w:space="0" w:color="auto"/>
              <w:right w:val="single" w:sz="4" w:space="0" w:color="auto"/>
            </w:tcBorders>
            <w:shd w:val="pct20" w:color="auto" w:fill="FFFFFF"/>
            <w:vAlign w:val="center"/>
          </w:tcPr>
          <w:p w14:paraId="1E45569B" w14:textId="77777777" w:rsidR="003027F6" w:rsidRPr="005923AC" w:rsidRDefault="003027F6" w:rsidP="00DB6D7B">
            <w:pPr>
              <w:pStyle w:val="af3"/>
              <w:jc w:val="both"/>
              <w:rPr>
                <w:rFonts w:ascii="Century" w:hAnsi="Century"/>
                <w:kern w:val="2"/>
                <w:sz w:val="21"/>
                <w:szCs w:val="21"/>
                <w:lang w:eastAsia="zh-CN"/>
              </w:rPr>
            </w:pPr>
            <w:r w:rsidRPr="005923AC">
              <w:rPr>
                <w:rFonts w:ascii="Century" w:hAnsi="Century"/>
                <w:kern w:val="2"/>
                <w:sz w:val="21"/>
                <w:szCs w:val="21"/>
                <w:lang w:eastAsia="zh-CN"/>
              </w:rPr>
              <w:t>改訂内容</w:t>
            </w:r>
          </w:p>
        </w:tc>
      </w:tr>
      <w:tr w:rsidR="003027F6" w:rsidRPr="0068008D" w14:paraId="06F80D6F" w14:textId="77777777" w:rsidTr="00DB6D7B">
        <w:trPr>
          <w:trHeight w:val="360"/>
          <w:jc w:val="center"/>
        </w:trPr>
        <w:tc>
          <w:tcPr>
            <w:tcW w:w="1040" w:type="dxa"/>
            <w:vAlign w:val="center"/>
          </w:tcPr>
          <w:p w14:paraId="6D2EDA5A" w14:textId="77777777" w:rsidR="003027F6" w:rsidRPr="0068008D" w:rsidRDefault="003027F6" w:rsidP="00DB6D7B">
            <w:pPr>
              <w:pStyle w:val="af3"/>
              <w:rPr>
                <w:rFonts w:ascii="Century" w:hAnsi="Century"/>
                <w:color w:val="0070C0"/>
                <w:sz w:val="21"/>
                <w:szCs w:val="21"/>
              </w:rPr>
            </w:pPr>
            <w:r w:rsidRPr="0068008D">
              <w:rPr>
                <w:rFonts w:ascii="Century" w:hAnsi="Century"/>
                <w:color w:val="0070C0"/>
                <w:sz w:val="21"/>
                <w:szCs w:val="21"/>
              </w:rPr>
              <w:t>0.1</w:t>
            </w:r>
          </w:p>
        </w:tc>
        <w:tc>
          <w:tcPr>
            <w:tcW w:w="2006" w:type="dxa"/>
            <w:vAlign w:val="center"/>
          </w:tcPr>
          <w:p w14:paraId="397B92A7" w14:textId="77777777" w:rsidR="003027F6" w:rsidRPr="005923AC" w:rsidRDefault="003027F6" w:rsidP="00DB6D7B">
            <w:pPr>
              <w:pStyle w:val="af3"/>
              <w:jc w:val="both"/>
              <w:rPr>
                <w:rFonts w:ascii="Century" w:hAnsi="Century"/>
                <w:color w:val="0070C0"/>
                <w:kern w:val="2"/>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680" w:type="dxa"/>
            <w:vAlign w:val="center"/>
          </w:tcPr>
          <w:p w14:paraId="54B5D022" w14:textId="77777777" w:rsidR="003027F6" w:rsidRPr="0068008D" w:rsidRDefault="003027F6" w:rsidP="00DB6D7B">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4166" w:type="dxa"/>
            <w:vAlign w:val="center"/>
          </w:tcPr>
          <w:p w14:paraId="5DFE7C6B" w14:textId="2216F5AE" w:rsidR="003027F6" w:rsidRPr="0068008D" w:rsidRDefault="003C627E" w:rsidP="003027F6">
            <w:pPr>
              <w:pStyle w:val="af3"/>
              <w:jc w:val="both"/>
              <w:rPr>
                <w:rFonts w:ascii="Century" w:hAnsi="Century"/>
                <w:color w:val="0070C0"/>
                <w:kern w:val="2"/>
                <w:sz w:val="21"/>
                <w:szCs w:val="21"/>
              </w:rPr>
            </w:pPr>
            <w:r>
              <w:rPr>
                <w:rFonts w:ascii="Century" w:hAnsi="Century" w:hint="eastAsia"/>
                <w:color w:val="0070C0"/>
                <w:sz w:val="21"/>
                <w:szCs w:val="21"/>
              </w:rPr>
              <w:t>研究計画書</w:t>
            </w:r>
            <w:r w:rsidR="003027F6" w:rsidRPr="0068008D">
              <w:rPr>
                <w:rFonts w:ascii="Century" w:hAnsi="Century"/>
                <w:color w:val="0070C0"/>
                <w:sz w:val="21"/>
                <w:szCs w:val="21"/>
              </w:rPr>
              <w:t>初案</w:t>
            </w:r>
          </w:p>
        </w:tc>
      </w:tr>
      <w:tr w:rsidR="003027F6" w:rsidRPr="0068008D" w14:paraId="7FE8064B" w14:textId="77777777" w:rsidTr="00DB6D7B">
        <w:trPr>
          <w:trHeight w:val="360"/>
          <w:jc w:val="center"/>
        </w:trPr>
        <w:tc>
          <w:tcPr>
            <w:tcW w:w="1040" w:type="dxa"/>
            <w:vAlign w:val="center"/>
          </w:tcPr>
          <w:p w14:paraId="7B13479F" w14:textId="204F4730" w:rsidR="003027F6" w:rsidRPr="0068008D" w:rsidRDefault="003027F6" w:rsidP="00472246">
            <w:pPr>
              <w:pStyle w:val="af3"/>
              <w:rPr>
                <w:rFonts w:ascii="Century" w:hAnsi="Century"/>
                <w:color w:val="0070C0"/>
                <w:sz w:val="21"/>
                <w:szCs w:val="21"/>
              </w:rPr>
            </w:pPr>
            <w:r w:rsidRPr="0068008D">
              <w:rPr>
                <w:rFonts w:ascii="Century" w:hAnsi="Century"/>
                <w:color w:val="0070C0"/>
                <w:sz w:val="21"/>
                <w:szCs w:val="21"/>
              </w:rPr>
              <w:t>0.</w:t>
            </w:r>
            <w:r w:rsidR="00472246" w:rsidRPr="0068008D">
              <w:rPr>
                <w:rFonts w:ascii="Century" w:hAnsi="Century"/>
                <w:color w:val="0070C0"/>
                <w:sz w:val="21"/>
                <w:szCs w:val="21"/>
              </w:rPr>
              <w:t>2</w:t>
            </w:r>
          </w:p>
        </w:tc>
        <w:tc>
          <w:tcPr>
            <w:tcW w:w="2006" w:type="dxa"/>
            <w:vAlign w:val="center"/>
          </w:tcPr>
          <w:p w14:paraId="2DAF960D" w14:textId="77777777" w:rsidR="003027F6" w:rsidRPr="005923AC" w:rsidRDefault="003027F6" w:rsidP="00DB6D7B">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680" w:type="dxa"/>
            <w:vAlign w:val="center"/>
          </w:tcPr>
          <w:p w14:paraId="441C2ACB" w14:textId="77777777" w:rsidR="003027F6" w:rsidRPr="0068008D" w:rsidRDefault="003027F6" w:rsidP="00DB6D7B">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4166" w:type="dxa"/>
            <w:vAlign w:val="center"/>
          </w:tcPr>
          <w:p w14:paraId="07A27ED3" w14:textId="1C6AC100" w:rsidR="003027F6" w:rsidRPr="0068008D" w:rsidRDefault="0089163C" w:rsidP="00DB6D7B">
            <w:pPr>
              <w:pStyle w:val="af3"/>
              <w:jc w:val="both"/>
              <w:rPr>
                <w:rFonts w:ascii="Century" w:hAnsi="Century"/>
                <w:color w:val="0070C0"/>
                <w:sz w:val="21"/>
                <w:szCs w:val="21"/>
              </w:rPr>
            </w:pPr>
            <w:r w:rsidRPr="0068008D">
              <w:rPr>
                <w:rFonts w:ascii="Century" w:hAnsi="Century"/>
                <w:color w:val="0070C0"/>
                <w:sz w:val="21"/>
                <w:szCs w:val="21"/>
              </w:rPr>
              <w:t>班会議にて、選択基準・除外基準が追加</w:t>
            </w:r>
          </w:p>
        </w:tc>
      </w:tr>
      <w:tr w:rsidR="003027F6" w:rsidRPr="0068008D" w14:paraId="34C0CC1F" w14:textId="77777777" w:rsidTr="00DB6D7B">
        <w:trPr>
          <w:trHeight w:val="360"/>
          <w:jc w:val="center"/>
        </w:trPr>
        <w:tc>
          <w:tcPr>
            <w:tcW w:w="1040" w:type="dxa"/>
            <w:vAlign w:val="center"/>
          </w:tcPr>
          <w:p w14:paraId="03465A72" w14:textId="71C4BCAB" w:rsidR="003027F6" w:rsidRPr="0068008D" w:rsidRDefault="00472246" w:rsidP="00DB6D7B">
            <w:pPr>
              <w:pStyle w:val="af3"/>
              <w:rPr>
                <w:rFonts w:ascii="Century" w:hAnsi="Century"/>
                <w:color w:val="0070C0"/>
                <w:sz w:val="21"/>
                <w:szCs w:val="21"/>
              </w:rPr>
            </w:pPr>
            <w:r w:rsidRPr="0068008D">
              <w:rPr>
                <w:rFonts w:ascii="Century" w:hAnsi="Century"/>
                <w:color w:val="0070C0"/>
                <w:sz w:val="21"/>
                <w:szCs w:val="21"/>
              </w:rPr>
              <w:t>1</w:t>
            </w:r>
            <w:r w:rsidR="003027F6" w:rsidRPr="0068008D">
              <w:rPr>
                <w:rFonts w:ascii="Century" w:hAnsi="Century"/>
                <w:color w:val="0070C0"/>
                <w:sz w:val="21"/>
                <w:szCs w:val="21"/>
              </w:rPr>
              <w:t>.</w:t>
            </w:r>
            <w:r w:rsidRPr="0068008D">
              <w:rPr>
                <w:rFonts w:ascii="Century" w:hAnsi="Century"/>
                <w:color w:val="0070C0"/>
                <w:sz w:val="21"/>
                <w:szCs w:val="21"/>
              </w:rPr>
              <w:t>0</w:t>
            </w:r>
          </w:p>
        </w:tc>
        <w:tc>
          <w:tcPr>
            <w:tcW w:w="2006" w:type="dxa"/>
            <w:vAlign w:val="center"/>
          </w:tcPr>
          <w:p w14:paraId="3D0869CF" w14:textId="77777777" w:rsidR="003027F6" w:rsidRPr="005923AC" w:rsidRDefault="003027F6" w:rsidP="00DB6D7B">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680" w:type="dxa"/>
            <w:vAlign w:val="center"/>
          </w:tcPr>
          <w:p w14:paraId="06CFEBFE" w14:textId="77777777" w:rsidR="003027F6" w:rsidRPr="0068008D" w:rsidRDefault="003027F6" w:rsidP="00DB6D7B">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4166" w:type="dxa"/>
            <w:vAlign w:val="center"/>
          </w:tcPr>
          <w:p w14:paraId="719D25D2" w14:textId="2386E967" w:rsidR="003027F6" w:rsidRPr="0068008D" w:rsidRDefault="003027F6" w:rsidP="00DB6D7B">
            <w:pPr>
              <w:pStyle w:val="af3"/>
              <w:jc w:val="both"/>
              <w:rPr>
                <w:rFonts w:ascii="Century" w:hAnsi="Century"/>
                <w:color w:val="0070C0"/>
                <w:sz w:val="21"/>
                <w:szCs w:val="21"/>
              </w:rPr>
            </w:pPr>
          </w:p>
        </w:tc>
      </w:tr>
      <w:tr w:rsidR="003027F6" w:rsidRPr="0068008D" w14:paraId="3B1DEA92" w14:textId="77777777" w:rsidTr="00DB6D7B">
        <w:trPr>
          <w:trHeight w:val="360"/>
          <w:jc w:val="center"/>
        </w:trPr>
        <w:tc>
          <w:tcPr>
            <w:tcW w:w="1040" w:type="dxa"/>
            <w:vAlign w:val="center"/>
          </w:tcPr>
          <w:p w14:paraId="63638B37" w14:textId="09B4E2DF" w:rsidR="003027F6" w:rsidRPr="0068008D" w:rsidRDefault="003027F6" w:rsidP="00DB6D7B">
            <w:pPr>
              <w:pStyle w:val="af3"/>
              <w:rPr>
                <w:rFonts w:ascii="Century" w:hAnsi="Century"/>
                <w:color w:val="0070C0"/>
                <w:sz w:val="21"/>
                <w:szCs w:val="21"/>
              </w:rPr>
            </w:pPr>
            <w:r w:rsidRPr="0068008D">
              <w:rPr>
                <w:rFonts w:ascii="Century" w:hAnsi="Century"/>
                <w:color w:val="0070C0"/>
                <w:sz w:val="21"/>
                <w:szCs w:val="21"/>
              </w:rPr>
              <w:t>1.</w:t>
            </w:r>
            <w:r w:rsidR="0089163C" w:rsidRPr="0068008D">
              <w:rPr>
                <w:rFonts w:ascii="Century" w:hAnsi="Century"/>
                <w:color w:val="0070C0"/>
                <w:sz w:val="21"/>
                <w:szCs w:val="21"/>
              </w:rPr>
              <w:t>1</w:t>
            </w:r>
          </w:p>
        </w:tc>
        <w:tc>
          <w:tcPr>
            <w:tcW w:w="2006" w:type="dxa"/>
            <w:vAlign w:val="center"/>
          </w:tcPr>
          <w:p w14:paraId="7CE0A188" w14:textId="77777777" w:rsidR="003027F6" w:rsidRPr="005923AC" w:rsidRDefault="003027F6" w:rsidP="00DB6D7B">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680" w:type="dxa"/>
            <w:vAlign w:val="center"/>
          </w:tcPr>
          <w:p w14:paraId="50A1D577" w14:textId="77777777" w:rsidR="003027F6" w:rsidRPr="0068008D" w:rsidRDefault="003027F6" w:rsidP="00DB6D7B">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4166" w:type="dxa"/>
            <w:vAlign w:val="center"/>
          </w:tcPr>
          <w:p w14:paraId="6B872832" w14:textId="7B703F4D" w:rsidR="003027F6" w:rsidRPr="0068008D" w:rsidRDefault="003027F6" w:rsidP="00DB6D7B">
            <w:pPr>
              <w:pStyle w:val="af3"/>
              <w:jc w:val="both"/>
              <w:rPr>
                <w:rFonts w:ascii="Century" w:hAnsi="Century"/>
                <w:color w:val="0070C0"/>
                <w:sz w:val="21"/>
                <w:szCs w:val="21"/>
              </w:rPr>
            </w:pPr>
            <w:r w:rsidRPr="0068008D">
              <w:rPr>
                <w:rFonts w:ascii="Century" w:hAnsi="Century"/>
                <w:color w:val="0070C0"/>
                <w:sz w:val="21"/>
                <w:szCs w:val="21"/>
              </w:rPr>
              <w:t>倫理審査</w:t>
            </w:r>
            <w:r w:rsidR="0089163C" w:rsidRPr="0068008D">
              <w:rPr>
                <w:rFonts w:ascii="Century" w:hAnsi="Century"/>
                <w:color w:val="0070C0"/>
                <w:sz w:val="21"/>
                <w:szCs w:val="21"/>
              </w:rPr>
              <w:t>部会での指摘をうけて修正</w:t>
            </w:r>
          </w:p>
        </w:tc>
      </w:tr>
      <w:tr w:rsidR="000B34B8" w:rsidRPr="0068008D" w14:paraId="4DEBC602" w14:textId="77777777" w:rsidTr="00BE674F">
        <w:trPr>
          <w:trHeight w:val="584"/>
          <w:jc w:val="center"/>
        </w:trPr>
        <w:tc>
          <w:tcPr>
            <w:tcW w:w="1040" w:type="dxa"/>
            <w:vAlign w:val="center"/>
          </w:tcPr>
          <w:p w14:paraId="12BA06E1" w14:textId="7664FB60" w:rsidR="000B34B8" w:rsidRPr="0068008D" w:rsidRDefault="000B34B8" w:rsidP="000B34B8">
            <w:pPr>
              <w:pStyle w:val="af3"/>
              <w:rPr>
                <w:rFonts w:ascii="Century" w:hAnsi="Century"/>
                <w:color w:val="0070C0"/>
                <w:sz w:val="21"/>
                <w:szCs w:val="21"/>
              </w:rPr>
            </w:pPr>
            <w:r w:rsidRPr="0068008D">
              <w:rPr>
                <w:rFonts w:ascii="Century" w:hAnsi="Century"/>
                <w:color w:val="0070C0"/>
                <w:sz w:val="21"/>
                <w:szCs w:val="21"/>
              </w:rPr>
              <w:t>2.0</w:t>
            </w:r>
          </w:p>
        </w:tc>
        <w:tc>
          <w:tcPr>
            <w:tcW w:w="2006" w:type="dxa"/>
            <w:vAlign w:val="center"/>
          </w:tcPr>
          <w:p w14:paraId="05A6B278" w14:textId="7F2549CE" w:rsidR="000B34B8" w:rsidRPr="005923AC" w:rsidRDefault="000B34B8" w:rsidP="000B34B8">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680" w:type="dxa"/>
            <w:vAlign w:val="center"/>
          </w:tcPr>
          <w:p w14:paraId="67195911" w14:textId="548D5F9E" w:rsidR="000B34B8" w:rsidRPr="0068008D" w:rsidRDefault="000B34B8" w:rsidP="000B34B8">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4166" w:type="dxa"/>
            <w:vAlign w:val="center"/>
          </w:tcPr>
          <w:p w14:paraId="527AD936" w14:textId="7667C061" w:rsidR="000B34B8" w:rsidRPr="0068008D" w:rsidRDefault="000B34B8" w:rsidP="000B34B8">
            <w:pPr>
              <w:pStyle w:val="af3"/>
              <w:jc w:val="both"/>
              <w:rPr>
                <w:rFonts w:ascii="Century" w:hAnsi="Century"/>
                <w:color w:val="0070C0"/>
                <w:sz w:val="21"/>
                <w:szCs w:val="21"/>
              </w:rPr>
            </w:pPr>
            <w:r w:rsidRPr="0068008D">
              <w:rPr>
                <w:rFonts w:ascii="Century" w:hAnsi="Century"/>
                <w:color w:val="0070C0"/>
                <w:sz w:val="21"/>
                <w:szCs w:val="21"/>
              </w:rPr>
              <w:t>倫理審査委員会での指摘をうけて修正</w:t>
            </w:r>
          </w:p>
        </w:tc>
      </w:tr>
      <w:tr w:rsidR="000B34B8" w:rsidRPr="0068008D" w14:paraId="6A85EBBC" w14:textId="77777777" w:rsidTr="00BE674F">
        <w:trPr>
          <w:trHeight w:val="584"/>
          <w:jc w:val="center"/>
        </w:trPr>
        <w:tc>
          <w:tcPr>
            <w:tcW w:w="1040" w:type="dxa"/>
            <w:vAlign w:val="center"/>
          </w:tcPr>
          <w:p w14:paraId="05BCA5CE" w14:textId="63EFD424" w:rsidR="000B34B8" w:rsidRPr="0068008D" w:rsidRDefault="000B34B8" w:rsidP="000B34B8">
            <w:pPr>
              <w:pStyle w:val="af3"/>
              <w:rPr>
                <w:rFonts w:ascii="Century" w:hAnsi="Century"/>
                <w:color w:val="0070C0"/>
                <w:sz w:val="21"/>
                <w:szCs w:val="21"/>
              </w:rPr>
            </w:pPr>
            <w:r w:rsidRPr="0068008D">
              <w:rPr>
                <w:rFonts w:ascii="Century" w:hAnsi="Century"/>
                <w:color w:val="0070C0"/>
                <w:sz w:val="21"/>
                <w:szCs w:val="21"/>
              </w:rPr>
              <w:t>2.1</w:t>
            </w:r>
          </w:p>
        </w:tc>
        <w:tc>
          <w:tcPr>
            <w:tcW w:w="2006" w:type="dxa"/>
            <w:vAlign w:val="center"/>
          </w:tcPr>
          <w:p w14:paraId="31317D3E" w14:textId="77777777" w:rsidR="000B34B8" w:rsidRPr="005923AC" w:rsidRDefault="000B34B8" w:rsidP="000B34B8">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680" w:type="dxa"/>
            <w:vAlign w:val="center"/>
          </w:tcPr>
          <w:p w14:paraId="529E9035" w14:textId="77777777" w:rsidR="000B34B8" w:rsidRPr="0068008D" w:rsidRDefault="000B34B8" w:rsidP="000B34B8">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4166" w:type="dxa"/>
            <w:vAlign w:val="center"/>
          </w:tcPr>
          <w:p w14:paraId="280F358B" w14:textId="2FBF74DF" w:rsidR="000B34B8" w:rsidRPr="0068008D" w:rsidRDefault="000B34B8" w:rsidP="000B34B8">
            <w:pPr>
              <w:pStyle w:val="af3"/>
              <w:jc w:val="both"/>
              <w:rPr>
                <w:rFonts w:ascii="Century" w:hAnsi="Century"/>
                <w:color w:val="0070C0"/>
                <w:sz w:val="21"/>
                <w:szCs w:val="21"/>
              </w:rPr>
            </w:pPr>
            <w:r w:rsidRPr="0068008D">
              <w:rPr>
                <w:rFonts w:ascii="Century" w:hAnsi="Century"/>
                <w:color w:val="0070C0"/>
                <w:sz w:val="21"/>
                <w:szCs w:val="21"/>
              </w:rPr>
              <w:t>研究参加</w:t>
            </w:r>
            <w:r w:rsidR="006A21E3" w:rsidRPr="006A21E3">
              <w:rPr>
                <w:rFonts w:ascii="Century" w:hAnsi="Century" w:hint="eastAsia"/>
                <w:color w:val="0070C0"/>
                <w:sz w:val="21"/>
                <w:szCs w:val="21"/>
              </w:rPr>
              <w:t>研究機関</w:t>
            </w:r>
            <w:r w:rsidRPr="0068008D">
              <w:rPr>
                <w:rFonts w:ascii="Century" w:hAnsi="Century"/>
                <w:color w:val="0070C0"/>
                <w:sz w:val="21"/>
                <w:szCs w:val="21"/>
              </w:rPr>
              <w:t>3</w:t>
            </w:r>
            <w:r w:rsidR="006A21E3" w:rsidRPr="006A21E3">
              <w:rPr>
                <w:rFonts w:ascii="Century" w:hAnsi="Century" w:hint="eastAsia"/>
                <w:color w:val="0070C0"/>
                <w:sz w:val="21"/>
                <w:szCs w:val="21"/>
              </w:rPr>
              <w:t>研究機関</w:t>
            </w:r>
            <w:r w:rsidRPr="0068008D">
              <w:rPr>
                <w:rFonts w:ascii="Century" w:hAnsi="Century"/>
                <w:color w:val="0070C0"/>
                <w:sz w:val="21"/>
                <w:szCs w:val="21"/>
              </w:rPr>
              <w:t>追加</w:t>
            </w:r>
          </w:p>
        </w:tc>
      </w:tr>
      <w:tr w:rsidR="000B34B8" w:rsidRPr="0068008D" w14:paraId="4665241D" w14:textId="77777777" w:rsidTr="00DB6D7B">
        <w:trPr>
          <w:trHeight w:val="360"/>
          <w:jc w:val="center"/>
        </w:trPr>
        <w:tc>
          <w:tcPr>
            <w:tcW w:w="1040" w:type="dxa"/>
            <w:vAlign w:val="center"/>
          </w:tcPr>
          <w:p w14:paraId="2EB18E20" w14:textId="5D3FB037" w:rsidR="000B34B8" w:rsidRPr="0068008D" w:rsidRDefault="000B34B8" w:rsidP="000B34B8">
            <w:pPr>
              <w:pStyle w:val="af3"/>
              <w:rPr>
                <w:rFonts w:ascii="Century" w:hAnsi="Century"/>
                <w:color w:val="0070C0"/>
                <w:sz w:val="21"/>
                <w:szCs w:val="21"/>
              </w:rPr>
            </w:pPr>
            <w:r w:rsidRPr="0068008D">
              <w:rPr>
                <w:rFonts w:ascii="Century" w:hAnsi="Century"/>
                <w:color w:val="0070C0"/>
                <w:sz w:val="21"/>
                <w:szCs w:val="21"/>
              </w:rPr>
              <w:t>3.0</w:t>
            </w:r>
          </w:p>
        </w:tc>
        <w:tc>
          <w:tcPr>
            <w:tcW w:w="2006" w:type="dxa"/>
            <w:vAlign w:val="center"/>
          </w:tcPr>
          <w:p w14:paraId="6CA61AA5" w14:textId="77777777" w:rsidR="000B34B8" w:rsidRPr="005923AC" w:rsidRDefault="000B34B8" w:rsidP="000B34B8">
            <w:pPr>
              <w:pStyle w:val="af3"/>
              <w:jc w:val="both"/>
              <w:rPr>
                <w:rFonts w:ascii="Century" w:hAnsi="Century"/>
                <w:color w:val="0070C0"/>
                <w:szCs w:val="18"/>
              </w:rPr>
            </w:pPr>
            <w:r w:rsidRPr="005923AC">
              <w:rPr>
                <w:rFonts w:ascii="Century" w:hAnsi="Century"/>
                <w:color w:val="0070C0"/>
                <w:szCs w:val="18"/>
              </w:rPr>
              <w:t>20XX</w:t>
            </w:r>
            <w:r w:rsidRPr="005923AC">
              <w:rPr>
                <w:rFonts w:ascii="Century" w:hAnsi="Century"/>
                <w:color w:val="0070C0"/>
                <w:szCs w:val="18"/>
              </w:rPr>
              <w:t>年</w:t>
            </w:r>
            <w:r w:rsidRPr="005923AC">
              <w:rPr>
                <w:rFonts w:ascii="Century" w:hAnsi="Century"/>
                <w:color w:val="0070C0"/>
                <w:szCs w:val="18"/>
              </w:rPr>
              <w:t>XX</w:t>
            </w:r>
            <w:r w:rsidRPr="005923AC">
              <w:rPr>
                <w:rFonts w:ascii="Century" w:hAnsi="Century"/>
                <w:color w:val="0070C0"/>
                <w:szCs w:val="18"/>
              </w:rPr>
              <w:t>月</w:t>
            </w:r>
            <w:r w:rsidRPr="005923AC">
              <w:rPr>
                <w:rFonts w:ascii="Century" w:hAnsi="Century"/>
                <w:color w:val="0070C0"/>
                <w:szCs w:val="18"/>
              </w:rPr>
              <w:t>XX</w:t>
            </w:r>
            <w:r w:rsidRPr="005923AC">
              <w:rPr>
                <w:rFonts w:ascii="Century" w:hAnsi="Century"/>
                <w:color w:val="0070C0"/>
                <w:szCs w:val="18"/>
              </w:rPr>
              <w:t>日</w:t>
            </w:r>
          </w:p>
        </w:tc>
        <w:tc>
          <w:tcPr>
            <w:tcW w:w="1680" w:type="dxa"/>
            <w:vAlign w:val="center"/>
          </w:tcPr>
          <w:p w14:paraId="3B590E8C" w14:textId="77777777" w:rsidR="000B34B8" w:rsidRPr="0068008D" w:rsidRDefault="000B34B8" w:rsidP="000B34B8">
            <w:pPr>
              <w:pStyle w:val="af3"/>
              <w:jc w:val="both"/>
              <w:rPr>
                <w:rFonts w:asciiTheme="minorEastAsia" w:eastAsiaTheme="minorEastAsia" w:hAnsiTheme="minorEastAsia"/>
                <w:color w:val="0070C0"/>
                <w:sz w:val="21"/>
                <w:szCs w:val="21"/>
              </w:rPr>
            </w:pPr>
            <w:r w:rsidRPr="0068008D">
              <w:rPr>
                <w:rFonts w:asciiTheme="minorEastAsia" w:eastAsiaTheme="minorEastAsia" w:hAnsiTheme="minorEastAsia"/>
                <w:color w:val="0070C0"/>
                <w:sz w:val="21"/>
                <w:szCs w:val="21"/>
              </w:rPr>
              <w:t>○○　○○</w:t>
            </w:r>
          </w:p>
        </w:tc>
        <w:tc>
          <w:tcPr>
            <w:tcW w:w="4166" w:type="dxa"/>
            <w:vAlign w:val="center"/>
          </w:tcPr>
          <w:p w14:paraId="628FEC32" w14:textId="51C566CA" w:rsidR="000B34B8" w:rsidRPr="0068008D" w:rsidRDefault="00EA502C" w:rsidP="000B34B8">
            <w:pPr>
              <w:pStyle w:val="af3"/>
              <w:jc w:val="both"/>
              <w:rPr>
                <w:rFonts w:ascii="Century" w:hAnsi="Century"/>
                <w:color w:val="0070C0"/>
                <w:sz w:val="21"/>
                <w:szCs w:val="21"/>
              </w:rPr>
            </w:pPr>
            <w:r>
              <w:rPr>
                <w:rFonts w:ascii="Century" w:hAnsi="Century" w:hint="eastAsia"/>
                <w:color w:val="0070C0"/>
                <w:sz w:val="21"/>
                <w:szCs w:val="21"/>
              </w:rPr>
              <w:t>研究対象者</w:t>
            </w:r>
            <w:r w:rsidR="000B34B8" w:rsidRPr="0068008D">
              <w:rPr>
                <w:rFonts w:ascii="Century" w:hAnsi="Century"/>
                <w:color w:val="0070C0"/>
                <w:sz w:val="21"/>
                <w:szCs w:val="21"/>
              </w:rPr>
              <w:t>選択基準改定</w:t>
            </w:r>
          </w:p>
        </w:tc>
      </w:tr>
      <w:tr w:rsidR="000B34B8" w:rsidRPr="0068008D" w14:paraId="6B3066F6" w14:textId="77777777" w:rsidTr="00DB6D7B">
        <w:trPr>
          <w:trHeight w:val="360"/>
          <w:jc w:val="center"/>
        </w:trPr>
        <w:tc>
          <w:tcPr>
            <w:tcW w:w="1040" w:type="dxa"/>
            <w:vAlign w:val="center"/>
          </w:tcPr>
          <w:p w14:paraId="3127403B" w14:textId="77777777" w:rsidR="000B34B8" w:rsidRPr="0068008D" w:rsidRDefault="000B34B8" w:rsidP="000B34B8">
            <w:pPr>
              <w:pStyle w:val="af3"/>
              <w:rPr>
                <w:rFonts w:ascii="Century" w:hAnsi="Century"/>
                <w:sz w:val="20"/>
              </w:rPr>
            </w:pPr>
          </w:p>
        </w:tc>
        <w:tc>
          <w:tcPr>
            <w:tcW w:w="2006" w:type="dxa"/>
            <w:vAlign w:val="center"/>
          </w:tcPr>
          <w:p w14:paraId="49D7ED27" w14:textId="77777777" w:rsidR="000B34B8" w:rsidRPr="005923AC" w:rsidRDefault="000B34B8" w:rsidP="000B34B8">
            <w:pPr>
              <w:pStyle w:val="af3"/>
              <w:jc w:val="both"/>
              <w:rPr>
                <w:rFonts w:ascii="Century" w:hAnsi="Century"/>
                <w:szCs w:val="18"/>
              </w:rPr>
            </w:pPr>
          </w:p>
        </w:tc>
        <w:tc>
          <w:tcPr>
            <w:tcW w:w="1680" w:type="dxa"/>
            <w:vAlign w:val="center"/>
          </w:tcPr>
          <w:p w14:paraId="7BB1C336" w14:textId="77777777" w:rsidR="000B34B8" w:rsidRPr="0068008D" w:rsidRDefault="000B34B8" w:rsidP="000B34B8">
            <w:pPr>
              <w:pStyle w:val="af3"/>
              <w:jc w:val="both"/>
              <w:rPr>
                <w:rFonts w:ascii="Century" w:hAnsi="Century"/>
                <w:sz w:val="20"/>
              </w:rPr>
            </w:pPr>
          </w:p>
        </w:tc>
        <w:tc>
          <w:tcPr>
            <w:tcW w:w="4166" w:type="dxa"/>
            <w:vAlign w:val="center"/>
          </w:tcPr>
          <w:p w14:paraId="6D9AEAD9" w14:textId="77777777" w:rsidR="000B34B8" w:rsidRPr="0068008D" w:rsidRDefault="000B34B8" w:rsidP="000B34B8">
            <w:pPr>
              <w:pStyle w:val="af3"/>
              <w:jc w:val="both"/>
              <w:rPr>
                <w:rFonts w:ascii="Century" w:hAnsi="Century"/>
                <w:sz w:val="20"/>
              </w:rPr>
            </w:pPr>
          </w:p>
        </w:tc>
      </w:tr>
      <w:tr w:rsidR="000B34B8" w:rsidRPr="0068008D" w14:paraId="4C86E007" w14:textId="77777777" w:rsidTr="00DB6D7B">
        <w:trPr>
          <w:trHeight w:val="360"/>
          <w:jc w:val="center"/>
        </w:trPr>
        <w:tc>
          <w:tcPr>
            <w:tcW w:w="1040" w:type="dxa"/>
            <w:vAlign w:val="center"/>
          </w:tcPr>
          <w:p w14:paraId="3AEAED5E" w14:textId="77777777" w:rsidR="000B34B8" w:rsidRPr="0068008D" w:rsidRDefault="000B34B8" w:rsidP="000B34B8">
            <w:pPr>
              <w:pStyle w:val="af3"/>
              <w:rPr>
                <w:rFonts w:ascii="Century" w:hAnsi="Century"/>
                <w:sz w:val="20"/>
              </w:rPr>
            </w:pPr>
          </w:p>
        </w:tc>
        <w:tc>
          <w:tcPr>
            <w:tcW w:w="2006" w:type="dxa"/>
            <w:vAlign w:val="center"/>
          </w:tcPr>
          <w:p w14:paraId="61A10EAE" w14:textId="77777777" w:rsidR="000B34B8" w:rsidRPr="005923AC" w:rsidRDefault="000B34B8" w:rsidP="000B34B8">
            <w:pPr>
              <w:pStyle w:val="af3"/>
              <w:jc w:val="both"/>
              <w:rPr>
                <w:rFonts w:ascii="Century" w:hAnsi="Century"/>
                <w:szCs w:val="18"/>
              </w:rPr>
            </w:pPr>
          </w:p>
        </w:tc>
        <w:tc>
          <w:tcPr>
            <w:tcW w:w="1680" w:type="dxa"/>
            <w:vAlign w:val="center"/>
          </w:tcPr>
          <w:p w14:paraId="7ABD19C0" w14:textId="77777777" w:rsidR="000B34B8" w:rsidRPr="0068008D" w:rsidRDefault="000B34B8" w:rsidP="000B34B8">
            <w:pPr>
              <w:pStyle w:val="af3"/>
              <w:jc w:val="both"/>
              <w:rPr>
                <w:rFonts w:ascii="Century" w:hAnsi="Century"/>
                <w:sz w:val="20"/>
              </w:rPr>
            </w:pPr>
          </w:p>
        </w:tc>
        <w:tc>
          <w:tcPr>
            <w:tcW w:w="4166" w:type="dxa"/>
            <w:vAlign w:val="center"/>
          </w:tcPr>
          <w:p w14:paraId="4391D435" w14:textId="77777777" w:rsidR="000B34B8" w:rsidRPr="0068008D" w:rsidRDefault="000B34B8" w:rsidP="000B34B8">
            <w:pPr>
              <w:pStyle w:val="af3"/>
              <w:jc w:val="both"/>
              <w:rPr>
                <w:rFonts w:ascii="Century" w:hAnsi="Century"/>
                <w:sz w:val="20"/>
              </w:rPr>
            </w:pPr>
          </w:p>
        </w:tc>
      </w:tr>
      <w:tr w:rsidR="000B34B8" w:rsidRPr="0068008D" w14:paraId="691CC8F8" w14:textId="77777777" w:rsidTr="00DB6D7B">
        <w:trPr>
          <w:trHeight w:val="360"/>
          <w:jc w:val="center"/>
        </w:trPr>
        <w:tc>
          <w:tcPr>
            <w:tcW w:w="1040" w:type="dxa"/>
            <w:vAlign w:val="center"/>
          </w:tcPr>
          <w:p w14:paraId="6D4D4029" w14:textId="77777777" w:rsidR="000B34B8" w:rsidRPr="0068008D" w:rsidRDefault="000B34B8" w:rsidP="000B34B8">
            <w:pPr>
              <w:pStyle w:val="af3"/>
              <w:rPr>
                <w:rFonts w:ascii="Century" w:hAnsi="Century"/>
                <w:sz w:val="20"/>
              </w:rPr>
            </w:pPr>
          </w:p>
        </w:tc>
        <w:tc>
          <w:tcPr>
            <w:tcW w:w="2006" w:type="dxa"/>
            <w:vAlign w:val="center"/>
          </w:tcPr>
          <w:p w14:paraId="47A35A02" w14:textId="77777777" w:rsidR="000B34B8" w:rsidRPr="005923AC" w:rsidRDefault="000B34B8" w:rsidP="000B34B8">
            <w:pPr>
              <w:pStyle w:val="af3"/>
              <w:jc w:val="both"/>
              <w:rPr>
                <w:rFonts w:ascii="Century" w:hAnsi="Century"/>
                <w:szCs w:val="18"/>
              </w:rPr>
            </w:pPr>
          </w:p>
        </w:tc>
        <w:tc>
          <w:tcPr>
            <w:tcW w:w="1680" w:type="dxa"/>
            <w:vAlign w:val="center"/>
          </w:tcPr>
          <w:p w14:paraId="60C0D4F8" w14:textId="77777777" w:rsidR="000B34B8" w:rsidRPr="0068008D" w:rsidRDefault="000B34B8" w:rsidP="000B34B8">
            <w:pPr>
              <w:pStyle w:val="af3"/>
              <w:jc w:val="both"/>
              <w:rPr>
                <w:rFonts w:ascii="Century" w:hAnsi="Century"/>
                <w:sz w:val="20"/>
              </w:rPr>
            </w:pPr>
          </w:p>
        </w:tc>
        <w:tc>
          <w:tcPr>
            <w:tcW w:w="4166" w:type="dxa"/>
            <w:vAlign w:val="center"/>
          </w:tcPr>
          <w:p w14:paraId="60B70A8E" w14:textId="77777777" w:rsidR="000B34B8" w:rsidRPr="0068008D" w:rsidRDefault="000B34B8" w:rsidP="000B34B8">
            <w:pPr>
              <w:pStyle w:val="af3"/>
              <w:jc w:val="both"/>
              <w:rPr>
                <w:rFonts w:ascii="Century" w:hAnsi="Century"/>
                <w:sz w:val="20"/>
              </w:rPr>
            </w:pPr>
          </w:p>
        </w:tc>
      </w:tr>
    </w:tbl>
    <w:p w14:paraId="1056B4B4" w14:textId="77777777" w:rsidR="002D7BE9" w:rsidRPr="0068008D" w:rsidRDefault="002D7BE9" w:rsidP="00B83C7F">
      <w:pPr>
        <w:widowControl/>
        <w:jc w:val="left"/>
      </w:pPr>
    </w:p>
    <w:p w14:paraId="695F125D" w14:textId="54AC1DC1" w:rsidR="003027F6" w:rsidRPr="0068008D" w:rsidRDefault="003027F6" w:rsidP="00385029">
      <w:pPr>
        <w:numPr>
          <w:ilvl w:val="0"/>
          <w:numId w:val="58"/>
        </w:numPr>
        <w:rPr>
          <w:color w:val="FF0000"/>
          <w:szCs w:val="21"/>
        </w:rPr>
      </w:pPr>
      <w:r w:rsidRPr="0068008D">
        <w:rPr>
          <w:color w:val="FF0000"/>
        </w:rPr>
        <w:t>いつ</w:t>
      </w:r>
      <w:r w:rsidRPr="0068008D">
        <w:rPr>
          <w:color w:val="FF0000"/>
          <w:szCs w:val="21"/>
        </w:rPr>
        <w:t>、誰が、どのような改訂</w:t>
      </w:r>
      <w:r w:rsidR="00FA7775" w:rsidRPr="0068008D">
        <w:rPr>
          <w:color w:val="FF0000"/>
          <w:szCs w:val="21"/>
        </w:rPr>
        <w:t>を</w:t>
      </w:r>
      <w:r w:rsidRPr="0068008D">
        <w:rPr>
          <w:color w:val="FF0000"/>
          <w:szCs w:val="21"/>
        </w:rPr>
        <w:t>行ったかを時系列で確認できるよう記載すること。</w:t>
      </w:r>
    </w:p>
    <w:p w14:paraId="69FE47E8" w14:textId="042FEC2A" w:rsidR="0005412B" w:rsidRPr="0068008D" w:rsidRDefault="0005412B" w:rsidP="00385029">
      <w:pPr>
        <w:numPr>
          <w:ilvl w:val="0"/>
          <w:numId w:val="58"/>
        </w:numPr>
        <w:rPr>
          <w:color w:val="FF0000"/>
          <w:szCs w:val="21"/>
        </w:rPr>
      </w:pPr>
      <w:r w:rsidRPr="0068008D">
        <w:rPr>
          <w:color w:val="FF0000"/>
          <w:szCs w:val="21"/>
        </w:rPr>
        <w:t>1.0</w:t>
      </w:r>
      <w:r w:rsidR="00363759">
        <w:rPr>
          <w:rFonts w:hint="eastAsia"/>
          <w:color w:val="FF0000"/>
          <w:szCs w:val="21"/>
        </w:rPr>
        <w:t>版</w:t>
      </w:r>
      <w:r w:rsidRPr="0068008D">
        <w:rPr>
          <w:color w:val="FF0000"/>
          <w:szCs w:val="21"/>
        </w:rPr>
        <w:t>前（</w:t>
      </w:r>
      <w:r w:rsidRPr="0068008D">
        <w:rPr>
          <w:color w:val="FF0000"/>
          <w:szCs w:val="21"/>
        </w:rPr>
        <w:t>Draft</w:t>
      </w:r>
      <w:r w:rsidRPr="0068008D">
        <w:rPr>
          <w:color w:val="FF0000"/>
          <w:szCs w:val="21"/>
        </w:rPr>
        <w:t>版）をどこまで詳細に管理するかは</w:t>
      </w:r>
      <w:r w:rsidR="00363759">
        <w:rPr>
          <w:rFonts w:hint="eastAsia"/>
          <w:color w:val="FF0000"/>
          <w:szCs w:val="21"/>
          <w:lang w:val="x-none"/>
        </w:rPr>
        <w:t>研究毎にルールを決めること。</w:t>
      </w:r>
    </w:p>
    <w:p w14:paraId="7F5063BB" w14:textId="24AF9031" w:rsidR="003027F6" w:rsidRPr="0068008D" w:rsidRDefault="003027F6" w:rsidP="00385029">
      <w:pPr>
        <w:numPr>
          <w:ilvl w:val="0"/>
          <w:numId w:val="58"/>
        </w:numPr>
        <w:rPr>
          <w:color w:val="FF0000"/>
          <w:szCs w:val="21"/>
        </w:rPr>
      </w:pPr>
      <w:r w:rsidRPr="0068008D">
        <w:rPr>
          <w:color w:val="FF0000"/>
          <w:szCs w:val="21"/>
        </w:rPr>
        <w:t>改訂に際しては必ず版番号を付与することとし、電子ファイルのタイトルにも版番号をつけること（例：</w:t>
      </w:r>
      <w:r w:rsidR="00C71423" w:rsidRPr="0068008D">
        <w:rPr>
          <w:rFonts w:asciiTheme="minorEastAsia" w:eastAsiaTheme="minorEastAsia" w:hAnsiTheme="minorEastAsia"/>
          <w:color w:val="FF0000"/>
          <w:szCs w:val="21"/>
        </w:rPr>
        <w:t>○○</w:t>
      </w:r>
      <w:r w:rsidR="003C0912">
        <w:rPr>
          <w:rFonts w:hint="eastAsia"/>
          <w:color w:val="FF0000"/>
          <w:szCs w:val="21"/>
        </w:rPr>
        <w:t>●●</w:t>
      </w:r>
      <w:r w:rsidR="00C71423" w:rsidRPr="0068008D">
        <w:rPr>
          <w:color w:val="FF0000"/>
          <w:szCs w:val="21"/>
        </w:rPr>
        <w:t xml:space="preserve"> </w:t>
      </w:r>
      <w:r w:rsidRPr="0068008D">
        <w:rPr>
          <w:color w:val="FF0000"/>
          <w:szCs w:val="21"/>
        </w:rPr>
        <w:t>Protocol</w:t>
      </w:r>
      <w:r w:rsidR="00C71423" w:rsidRPr="0068008D">
        <w:rPr>
          <w:color w:val="FF0000"/>
          <w:szCs w:val="21"/>
        </w:rPr>
        <w:t xml:space="preserve"> </w:t>
      </w:r>
      <w:r w:rsidR="00294B35">
        <w:rPr>
          <w:color w:val="FF0000"/>
          <w:szCs w:val="21"/>
        </w:rPr>
        <w:t>(</w:t>
      </w:r>
      <w:r w:rsidRPr="0068008D">
        <w:rPr>
          <w:color w:val="FF0000"/>
          <w:szCs w:val="21"/>
        </w:rPr>
        <w:t>1.0</w:t>
      </w:r>
      <w:r w:rsidR="00294B35">
        <w:rPr>
          <w:rFonts w:hint="eastAsia"/>
          <w:color w:val="FF0000"/>
          <w:szCs w:val="21"/>
        </w:rPr>
        <w:t>版</w:t>
      </w:r>
      <w:r w:rsidRPr="0068008D">
        <w:rPr>
          <w:color w:val="FF0000"/>
          <w:szCs w:val="21"/>
        </w:rPr>
        <w:t>).docx</w:t>
      </w:r>
      <w:r w:rsidRPr="0068008D">
        <w:rPr>
          <w:color w:val="FF0000"/>
          <w:szCs w:val="21"/>
        </w:rPr>
        <w:t>）。</w:t>
      </w:r>
    </w:p>
    <w:p w14:paraId="4A0EF6FE" w14:textId="7AABA83A" w:rsidR="003027F6" w:rsidRPr="0068008D" w:rsidRDefault="0089163C" w:rsidP="00385029">
      <w:pPr>
        <w:numPr>
          <w:ilvl w:val="0"/>
          <w:numId w:val="58"/>
        </w:numPr>
        <w:rPr>
          <w:color w:val="FF0000"/>
          <w:szCs w:val="21"/>
        </w:rPr>
      </w:pPr>
      <w:r w:rsidRPr="0068008D">
        <w:rPr>
          <w:color w:val="FF0000"/>
          <w:szCs w:val="21"/>
        </w:rPr>
        <w:t>研究班として完成させた</w:t>
      </w:r>
      <w:r w:rsidRPr="0068008D">
        <w:rPr>
          <w:color w:val="FF0000"/>
          <w:szCs w:val="21"/>
        </w:rPr>
        <w:t>1.0</w:t>
      </w:r>
      <w:r w:rsidR="00407CF8" w:rsidRPr="00407CF8">
        <w:rPr>
          <w:rFonts w:hint="eastAsia"/>
          <w:color w:val="FF0000"/>
          <w:szCs w:val="21"/>
        </w:rPr>
        <w:t>版</w:t>
      </w:r>
      <w:r w:rsidRPr="0068008D">
        <w:rPr>
          <w:color w:val="FF0000"/>
          <w:szCs w:val="21"/>
        </w:rPr>
        <w:t>以上のものを</w:t>
      </w:r>
      <w:r w:rsidR="00971838" w:rsidRPr="00971838">
        <w:rPr>
          <w:rFonts w:hint="eastAsia"/>
          <w:color w:val="FF0000"/>
          <w:szCs w:val="21"/>
        </w:rPr>
        <w:t>倫理審査委員会</w:t>
      </w:r>
      <w:r w:rsidR="00782E5D">
        <w:rPr>
          <w:rFonts w:hint="eastAsia"/>
          <w:color w:val="FF0000"/>
          <w:szCs w:val="21"/>
        </w:rPr>
        <w:t>等</w:t>
      </w:r>
      <w:r w:rsidRPr="0068008D">
        <w:rPr>
          <w:color w:val="FF0000"/>
          <w:szCs w:val="21"/>
        </w:rPr>
        <w:t>に提出する。それ以降、</w:t>
      </w:r>
      <w:r w:rsidR="00E35385">
        <w:rPr>
          <w:color w:val="FF0000"/>
          <w:szCs w:val="21"/>
        </w:rPr>
        <w:t>倫理審査</w:t>
      </w:r>
      <w:r w:rsidRPr="0068008D">
        <w:rPr>
          <w:color w:val="FF0000"/>
          <w:szCs w:val="21"/>
        </w:rPr>
        <w:t>委員会</w:t>
      </w:r>
      <w:r w:rsidR="00E35385">
        <w:rPr>
          <w:color w:val="FF0000"/>
          <w:szCs w:val="21"/>
        </w:rPr>
        <w:t>等</w:t>
      </w:r>
      <w:r w:rsidRPr="0068008D">
        <w:rPr>
          <w:color w:val="FF0000"/>
          <w:szCs w:val="21"/>
        </w:rPr>
        <w:t>からの修正指示にあわせて修正した場合</w:t>
      </w:r>
      <w:r w:rsidR="000B34B8" w:rsidRPr="0068008D">
        <w:rPr>
          <w:color w:val="FF0000"/>
          <w:szCs w:val="21"/>
        </w:rPr>
        <w:t>、版番号を更新する。</w:t>
      </w:r>
    </w:p>
    <w:p w14:paraId="460E1931" w14:textId="75BC7A65" w:rsidR="003027F6" w:rsidRPr="0068008D" w:rsidRDefault="003027F6" w:rsidP="00385029">
      <w:pPr>
        <w:widowControl/>
        <w:numPr>
          <w:ilvl w:val="0"/>
          <w:numId w:val="58"/>
        </w:numPr>
        <w:jc w:val="left"/>
        <w:rPr>
          <w:color w:val="FF0000"/>
          <w:szCs w:val="21"/>
        </w:rPr>
      </w:pPr>
      <w:r w:rsidRPr="0068008D">
        <w:rPr>
          <w:color w:val="FF0000"/>
          <w:szCs w:val="21"/>
        </w:rPr>
        <w:t>軽微な</w:t>
      </w:r>
      <w:r w:rsidR="00804B7B" w:rsidRPr="00804B7B">
        <w:rPr>
          <w:rFonts w:hint="eastAsia"/>
          <w:color w:val="FF0000"/>
          <w:szCs w:val="21"/>
        </w:rPr>
        <w:t>研究計画書</w:t>
      </w:r>
      <w:r w:rsidRPr="0068008D">
        <w:rPr>
          <w:color w:val="FF0000"/>
          <w:szCs w:val="21"/>
        </w:rPr>
        <w:t>変更は小数点</w:t>
      </w:r>
      <w:r w:rsidR="0005412B" w:rsidRPr="0068008D">
        <w:rPr>
          <w:color w:val="FF0000"/>
          <w:szCs w:val="21"/>
        </w:rPr>
        <w:t>一</w:t>
      </w:r>
      <w:r w:rsidRPr="0068008D">
        <w:rPr>
          <w:color w:val="FF0000"/>
          <w:szCs w:val="21"/>
        </w:rPr>
        <w:t>桁を更新し</w:t>
      </w:r>
      <w:r w:rsidR="0005412B" w:rsidRPr="0068008D">
        <w:rPr>
          <w:color w:val="FF0000"/>
          <w:szCs w:val="21"/>
        </w:rPr>
        <w:t xml:space="preserve">（例　</w:t>
      </w:r>
      <w:r w:rsidR="0005412B" w:rsidRPr="0068008D">
        <w:rPr>
          <w:color w:val="FF0000"/>
          <w:szCs w:val="21"/>
        </w:rPr>
        <w:t>1.0→1.1</w:t>
      </w:r>
      <w:r w:rsidR="0005412B" w:rsidRPr="0068008D">
        <w:rPr>
          <w:color w:val="FF0000"/>
          <w:szCs w:val="21"/>
        </w:rPr>
        <w:t>）</w:t>
      </w:r>
      <w:r w:rsidRPr="0068008D">
        <w:rPr>
          <w:color w:val="FF0000"/>
          <w:szCs w:val="21"/>
        </w:rPr>
        <w:t>、大きな</w:t>
      </w:r>
      <w:r w:rsidR="00804B7B" w:rsidRPr="00804B7B">
        <w:rPr>
          <w:rFonts w:hint="eastAsia"/>
          <w:color w:val="FF0000"/>
          <w:szCs w:val="21"/>
        </w:rPr>
        <w:t>研究計画書</w:t>
      </w:r>
      <w:r w:rsidRPr="0068008D">
        <w:rPr>
          <w:color w:val="FF0000"/>
          <w:szCs w:val="21"/>
        </w:rPr>
        <w:t>変更は</w:t>
      </w:r>
      <w:r w:rsidR="0005412B" w:rsidRPr="0068008D">
        <w:rPr>
          <w:color w:val="FF0000"/>
          <w:szCs w:val="21"/>
        </w:rPr>
        <w:t>整数桁</w:t>
      </w:r>
      <w:r w:rsidRPr="0068008D">
        <w:rPr>
          <w:color w:val="FF0000"/>
          <w:szCs w:val="21"/>
        </w:rPr>
        <w:t>を更新すること</w:t>
      </w:r>
      <w:r w:rsidR="0005412B" w:rsidRPr="0068008D">
        <w:rPr>
          <w:color w:val="FF0000"/>
          <w:szCs w:val="21"/>
        </w:rPr>
        <w:t xml:space="preserve">（例　</w:t>
      </w:r>
      <w:r w:rsidR="0005412B" w:rsidRPr="0068008D">
        <w:rPr>
          <w:color w:val="FF0000"/>
          <w:szCs w:val="21"/>
        </w:rPr>
        <w:t>1.0→2.0</w:t>
      </w:r>
      <w:r w:rsidR="0005412B" w:rsidRPr="0068008D">
        <w:rPr>
          <w:color w:val="FF0000"/>
          <w:szCs w:val="21"/>
        </w:rPr>
        <w:t>）</w:t>
      </w:r>
      <w:r w:rsidRPr="0068008D">
        <w:rPr>
          <w:color w:val="FF0000"/>
          <w:szCs w:val="21"/>
        </w:rPr>
        <w:t>。</w:t>
      </w:r>
    </w:p>
    <w:p w14:paraId="44E717DA" w14:textId="2661B12F" w:rsidR="000B34B8" w:rsidRPr="0068008D" w:rsidRDefault="000B34B8" w:rsidP="00385029">
      <w:pPr>
        <w:pStyle w:val="a3"/>
        <w:numPr>
          <w:ilvl w:val="0"/>
          <w:numId w:val="58"/>
        </w:numPr>
        <w:ind w:leftChars="0"/>
        <w:rPr>
          <w:color w:val="FF0000"/>
          <w:szCs w:val="21"/>
        </w:rPr>
      </w:pPr>
      <w:r w:rsidRPr="0068008D">
        <w:rPr>
          <w:color w:val="FF0000"/>
          <w:szCs w:val="21"/>
        </w:rPr>
        <w:t>承認後、</w:t>
      </w:r>
      <w:r w:rsidR="005466B6" w:rsidRPr="005466B6">
        <w:rPr>
          <w:color w:val="FF0000"/>
          <w:szCs w:val="21"/>
        </w:rPr>
        <w:t>研究計画書</w:t>
      </w:r>
      <w:r w:rsidRPr="0068008D">
        <w:rPr>
          <w:color w:val="FF0000"/>
          <w:szCs w:val="21"/>
        </w:rPr>
        <w:t>を修正または</w:t>
      </w:r>
      <w:r w:rsidR="009D1170">
        <w:rPr>
          <w:rFonts w:hint="eastAsia"/>
          <w:color w:val="FF0000"/>
          <w:szCs w:val="21"/>
        </w:rPr>
        <w:t>改訂</w:t>
      </w:r>
      <w:r w:rsidRPr="0068008D">
        <w:rPr>
          <w:color w:val="FF0000"/>
          <w:szCs w:val="21"/>
        </w:rPr>
        <w:t>する場合は、</w:t>
      </w:r>
      <w:r w:rsidR="00C536DC">
        <w:rPr>
          <w:rFonts w:hint="eastAsia"/>
          <w:color w:val="FF0000"/>
          <w:szCs w:val="21"/>
        </w:rPr>
        <w:t>全て再度、</w:t>
      </w:r>
      <w:r w:rsidR="00AA5095" w:rsidRPr="00AA5095">
        <w:rPr>
          <w:rFonts w:hint="eastAsia"/>
          <w:color w:val="FF0000"/>
          <w:szCs w:val="21"/>
        </w:rPr>
        <w:t>倫理審査委員会に提出し、その都度、承認を受けること。</w:t>
      </w:r>
    </w:p>
    <w:p w14:paraId="25E93E8D" w14:textId="77777777" w:rsidR="008C3AC5" w:rsidRPr="0068008D" w:rsidRDefault="001E0A8C" w:rsidP="00B83C7F">
      <w:pPr>
        <w:widowControl/>
        <w:jc w:val="left"/>
        <w:rPr>
          <w:szCs w:val="21"/>
        </w:rPr>
      </w:pPr>
      <w:r w:rsidRPr="0068008D">
        <w:rPr>
          <w:szCs w:val="21"/>
        </w:rPr>
        <w:br w:type="page"/>
      </w:r>
    </w:p>
    <w:p w14:paraId="08C64E6D" w14:textId="68ED51D4" w:rsidR="007511B7" w:rsidRPr="007511B7" w:rsidRDefault="007511B7" w:rsidP="007511B7">
      <w:pPr>
        <w:pStyle w:val="af5"/>
        <w:ind w:firstLineChars="0" w:firstLine="0"/>
        <w:rPr>
          <w:b/>
          <w:sz w:val="32"/>
          <w:szCs w:val="32"/>
        </w:rPr>
      </w:pPr>
      <w:r w:rsidRPr="00003FAF">
        <w:rPr>
          <w:rFonts w:hint="eastAsia"/>
          <w:b/>
          <w:sz w:val="32"/>
          <w:szCs w:val="32"/>
        </w:rPr>
        <w:lastRenderedPageBreak/>
        <w:t>目次</w:t>
      </w:r>
    </w:p>
    <w:p w14:paraId="1D409B7C" w14:textId="3CE89A05" w:rsidR="00036D62" w:rsidRDefault="00EC67EE">
      <w:pPr>
        <w:pStyle w:val="11"/>
        <w:tabs>
          <w:tab w:val="left" w:pos="420"/>
          <w:tab w:val="right" w:leader="dot" w:pos="9736"/>
        </w:tabs>
        <w:rPr>
          <w:rFonts w:asciiTheme="minorHAnsi" w:eastAsiaTheme="minorEastAsia" w:hAnsiTheme="minorHAnsi" w:cstheme="minorBidi"/>
          <w:b w:val="0"/>
          <w:noProof/>
        </w:rPr>
      </w:pPr>
      <w:r>
        <w:rPr>
          <w:b w:val="0"/>
          <w:sz w:val="22"/>
        </w:rPr>
        <w:fldChar w:fldCharType="begin"/>
      </w:r>
      <w:r>
        <w:rPr>
          <w:sz w:val="22"/>
        </w:rPr>
        <w:instrText xml:space="preserve"> TOC \o "1-4" \h \z \u </w:instrText>
      </w:r>
      <w:r>
        <w:rPr>
          <w:b w:val="0"/>
          <w:sz w:val="22"/>
        </w:rPr>
        <w:fldChar w:fldCharType="separate"/>
      </w:r>
      <w:hyperlink w:anchor="_Toc72307888" w:history="1">
        <w:r w:rsidR="00036D62" w:rsidRPr="00086A8A">
          <w:rPr>
            <w:rStyle w:val="a5"/>
            <w:noProof/>
          </w:rPr>
          <w:t>0.</w:t>
        </w:r>
        <w:r w:rsidR="00036D62">
          <w:rPr>
            <w:rFonts w:asciiTheme="minorHAnsi" w:eastAsiaTheme="minorEastAsia" w:hAnsiTheme="minorHAnsi" w:cstheme="minorBidi"/>
            <w:b w:val="0"/>
            <w:noProof/>
          </w:rPr>
          <w:tab/>
        </w:r>
        <w:r w:rsidR="00036D62" w:rsidRPr="00086A8A">
          <w:rPr>
            <w:rStyle w:val="a5"/>
            <w:noProof/>
          </w:rPr>
          <w:t>概要</w:t>
        </w:r>
        <w:r w:rsidR="00036D62">
          <w:rPr>
            <w:noProof/>
            <w:webHidden/>
          </w:rPr>
          <w:tab/>
        </w:r>
        <w:r w:rsidR="00036D62">
          <w:rPr>
            <w:noProof/>
            <w:webHidden/>
          </w:rPr>
          <w:fldChar w:fldCharType="begin"/>
        </w:r>
        <w:r w:rsidR="00036D62">
          <w:rPr>
            <w:noProof/>
            <w:webHidden/>
          </w:rPr>
          <w:instrText xml:space="preserve"> PAGEREF _Toc72307888 \h </w:instrText>
        </w:r>
        <w:r w:rsidR="00036D62">
          <w:rPr>
            <w:noProof/>
            <w:webHidden/>
          </w:rPr>
        </w:r>
        <w:r w:rsidR="00036D62">
          <w:rPr>
            <w:noProof/>
            <w:webHidden/>
          </w:rPr>
          <w:fldChar w:fldCharType="separate"/>
        </w:r>
        <w:r w:rsidR="00036D62">
          <w:rPr>
            <w:noProof/>
            <w:webHidden/>
          </w:rPr>
          <w:t>1</w:t>
        </w:r>
        <w:r w:rsidR="00036D62">
          <w:rPr>
            <w:noProof/>
            <w:webHidden/>
          </w:rPr>
          <w:fldChar w:fldCharType="end"/>
        </w:r>
      </w:hyperlink>
    </w:p>
    <w:p w14:paraId="5299B51E" w14:textId="0A543F9E" w:rsidR="00036D62" w:rsidRDefault="00036D62">
      <w:pPr>
        <w:pStyle w:val="11"/>
        <w:tabs>
          <w:tab w:val="right" w:leader="dot" w:pos="9736"/>
        </w:tabs>
        <w:rPr>
          <w:rFonts w:asciiTheme="minorHAnsi" w:eastAsiaTheme="minorEastAsia" w:hAnsiTheme="minorHAnsi" w:cstheme="minorBidi"/>
          <w:b w:val="0"/>
          <w:noProof/>
        </w:rPr>
      </w:pPr>
      <w:hyperlink w:anchor="_Toc72307889" w:history="1">
        <w:r w:rsidRPr="00086A8A">
          <w:rPr>
            <w:rStyle w:val="a5"/>
            <w:noProof/>
          </w:rPr>
          <w:t xml:space="preserve">1. </w:t>
        </w:r>
        <w:r w:rsidRPr="00086A8A">
          <w:rPr>
            <w:rStyle w:val="a5"/>
            <w:noProof/>
          </w:rPr>
          <w:t>背景</w:t>
        </w:r>
        <w:r>
          <w:rPr>
            <w:noProof/>
            <w:webHidden/>
          </w:rPr>
          <w:tab/>
        </w:r>
        <w:r>
          <w:rPr>
            <w:noProof/>
            <w:webHidden/>
          </w:rPr>
          <w:fldChar w:fldCharType="begin"/>
        </w:r>
        <w:r>
          <w:rPr>
            <w:noProof/>
            <w:webHidden/>
          </w:rPr>
          <w:instrText xml:space="preserve"> PAGEREF _Toc72307889 \h </w:instrText>
        </w:r>
        <w:r>
          <w:rPr>
            <w:noProof/>
            <w:webHidden/>
          </w:rPr>
        </w:r>
        <w:r>
          <w:rPr>
            <w:noProof/>
            <w:webHidden/>
          </w:rPr>
          <w:fldChar w:fldCharType="separate"/>
        </w:r>
        <w:r>
          <w:rPr>
            <w:noProof/>
            <w:webHidden/>
          </w:rPr>
          <w:t>3</w:t>
        </w:r>
        <w:r>
          <w:rPr>
            <w:noProof/>
            <w:webHidden/>
          </w:rPr>
          <w:fldChar w:fldCharType="end"/>
        </w:r>
      </w:hyperlink>
    </w:p>
    <w:p w14:paraId="6DC62E44" w14:textId="5594DBD2" w:rsidR="00036D62" w:rsidRDefault="00036D62">
      <w:pPr>
        <w:pStyle w:val="21"/>
        <w:tabs>
          <w:tab w:val="right" w:leader="dot" w:pos="9736"/>
        </w:tabs>
        <w:rPr>
          <w:rFonts w:asciiTheme="minorHAnsi" w:eastAsiaTheme="minorEastAsia" w:hAnsiTheme="minorHAnsi" w:cstheme="minorBidi"/>
          <w:noProof/>
        </w:rPr>
      </w:pPr>
      <w:hyperlink w:anchor="_Toc72307890" w:history="1">
        <w:r w:rsidRPr="00086A8A">
          <w:rPr>
            <w:rStyle w:val="a5"/>
            <w:noProof/>
          </w:rPr>
          <w:t xml:space="preserve">1-1. </w:t>
        </w:r>
        <w:r w:rsidRPr="00086A8A">
          <w:rPr>
            <w:rStyle w:val="a5"/>
            <w:noProof/>
          </w:rPr>
          <w:t>対象疾患における背景情報</w:t>
        </w:r>
        <w:r>
          <w:rPr>
            <w:noProof/>
            <w:webHidden/>
          </w:rPr>
          <w:tab/>
        </w:r>
        <w:r>
          <w:rPr>
            <w:noProof/>
            <w:webHidden/>
          </w:rPr>
          <w:fldChar w:fldCharType="begin"/>
        </w:r>
        <w:r>
          <w:rPr>
            <w:noProof/>
            <w:webHidden/>
          </w:rPr>
          <w:instrText xml:space="preserve"> PAGEREF _Toc72307890 \h </w:instrText>
        </w:r>
        <w:r>
          <w:rPr>
            <w:noProof/>
            <w:webHidden/>
          </w:rPr>
        </w:r>
        <w:r>
          <w:rPr>
            <w:noProof/>
            <w:webHidden/>
          </w:rPr>
          <w:fldChar w:fldCharType="separate"/>
        </w:r>
        <w:r>
          <w:rPr>
            <w:noProof/>
            <w:webHidden/>
          </w:rPr>
          <w:t>3</w:t>
        </w:r>
        <w:r>
          <w:rPr>
            <w:noProof/>
            <w:webHidden/>
          </w:rPr>
          <w:fldChar w:fldCharType="end"/>
        </w:r>
      </w:hyperlink>
    </w:p>
    <w:p w14:paraId="66E9D5E5" w14:textId="6B965134" w:rsidR="00036D62" w:rsidRDefault="00036D62">
      <w:pPr>
        <w:pStyle w:val="21"/>
        <w:tabs>
          <w:tab w:val="right" w:leader="dot" w:pos="9736"/>
        </w:tabs>
        <w:rPr>
          <w:rFonts w:asciiTheme="minorHAnsi" w:eastAsiaTheme="minorEastAsia" w:hAnsiTheme="minorHAnsi" w:cstheme="minorBidi"/>
          <w:noProof/>
        </w:rPr>
      </w:pPr>
      <w:hyperlink w:anchor="_Toc72307891" w:history="1">
        <w:r w:rsidRPr="00086A8A">
          <w:rPr>
            <w:rStyle w:val="a5"/>
            <w:noProof/>
          </w:rPr>
          <w:t xml:space="preserve">1-2. </w:t>
        </w:r>
        <w:r w:rsidRPr="00086A8A">
          <w:rPr>
            <w:rStyle w:val="a5"/>
            <w:noProof/>
          </w:rPr>
          <w:t>対象疾患に対する標準治療とその問題点</w:t>
        </w:r>
        <w:r>
          <w:rPr>
            <w:noProof/>
            <w:webHidden/>
          </w:rPr>
          <w:tab/>
        </w:r>
        <w:r>
          <w:rPr>
            <w:noProof/>
            <w:webHidden/>
          </w:rPr>
          <w:fldChar w:fldCharType="begin"/>
        </w:r>
        <w:r>
          <w:rPr>
            <w:noProof/>
            <w:webHidden/>
          </w:rPr>
          <w:instrText xml:space="preserve"> PAGEREF _Toc72307891 \h </w:instrText>
        </w:r>
        <w:r>
          <w:rPr>
            <w:noProof/>
            <w:webHidden/>
          </w:rPr>
        </w:r>
        <w:r>
          <w:rPr>
            <w:noProof/>
            <w:webHidden/>
          </w:rPr>
          <w:fldChar w:fldCharType="separate"/>
        </w:r>
        <w:r>
          <w:rPr>
            <w:noProof/>
            <w:webHidden/>
          </w:rPr>
          <w:t>3</w:t>
        </w:r>
        <w:r>
          <w:rPr>
            <w:noProof/>
            <w:webHidden/>
          </w:rPr>
          <w:fldChar w:fldCharType="end"/>
        </w:r>
      </w:hyperlink>
    </w:p>
    <w:p w14:paraId="33BFA150" w14:textId="02937915" w:rsidR="00036D62" w:rsidRDefault="00036D62">
      <w:pPr>
        <w:pStyle w:val="21"/>
        <w:tabs>
          <w:tab w:val="right" w:leader="dot" w:pos="9736"/>
        </w:tabs>
        <w:rPr>
          <w:rFonts w:asciiTheme="minorHAnsi" w:eastAsiaTheme="minorEastAsia" w:hAnsiTheme="minorHAnsi" w:cstheme="minorBidi"/>
          <w:noProof/>
        </w:rPr>
      </w:pPr>
      <w:hyperlink w:anchor="_Toc72307892" w:history="1">
        <w:r w:rsidRPr="00086A8A">
          <w:rPr>
            <w:rStyle w:val="a5"/>
            <w:noProof/>
          </w:rPr>
          <w:t xml:space="preserve">1-3. </w:t>
        </w:r>
        <w:r w:rsidRPr="00086A8A">
          <w:rPr>
            <w:rStyle w:val="a5"/>
            <w:noProof/>
          </w:rPr>
          <w:t>プロトコル治療を提供する理論的根拠</w:t>
        </w:r>
        <w:r>
          <w:rPr>
            <w:noProof/>
            <w:webHidden/>
          </w:rPr>
          <w:tab/>
        </w:r>
        <w:r>
          <w:rPr>
            <w:noProof/>
            <w:webHidden/>
          </w:rPr>
          <w:fldChar w:fldCharType="begin"/>
        </w:r>
        <w:r>
          <w:rPr>
            <w:noProof/>
            <w:webHidden/>
          </w:rPr>
          <w:instrText xml:space="preserve"> PAGEREF _Toc72307892 \h </w:instrText>
        </w:r>
        <w:r>
          <w:rPr>
            <w:noProof/>
            <w:webHidden/>
          </w:rPr>
        </w:r>
        <w:r>
          <w:rPr>
            <w:noProof/>
            <w:webHidden/>
          </w:rPr>
          <w:fldChar w:fldCharType="separate"/>
        </w:r>
        <w:r>
          <w:rPr>
            <w:noProof/>
            <w:webHidden/>
          </w:rPr>
          <w:t>3</w:t>
        </w:r>
        <w:r>
          <w:rPr>
            <w:noProof/>
            <w:webHidden/>
          </w:rPr>
          <w:fldChar w:fldCharType="end"/>
        </w:r>
      </w:hyperlink>
    </w:p>
    <w:p w14:paraId="599C3BD9" w14:textId="2A34E320" w:rsidR="00036D62" w:rsidRDefault="00036D62">
      <w:pPr>
        <w:pStyle w:val="21"/>
        <w:tabs>
          <w:tab w:val="right" w:leader="dot" w:pos="9736"/>
        </w:tabs>
        <w:rPr>
          <w:rFonts w:asciiTheme="minorHAnsi" w:eastAsiaTheme="minorEastAsia" w:hAnsiTheme="minorHAnsi" w:cstheme="minorBidi"/>
          <w:noProof/>
        </w:rPr>
      </w:pPr>
      <w:hyperlink w:anchor="_Toc72307893" w:history="1">
        <w:r w:rsidRPr="00086A8A">
          <w:rPr>
            <w:rStyle w:val="a5"/>
            <w:noProof/>
          </w:rPr>
          <w:t xml:space="preserve">1-4. </w:t>
        </w:r>
        <w:r w:rsidRPr="00086A8A">
          <w:rPr>
            <w:rStyle w:val="a5"/>
            <w:noProof/>
          </w:rPr>
          <w:t>本研究の結果が社会にもたらす利益</w:t>
        </w:r>
        <w:r>
          <w:rPr>
            <w:noProof/>
            <w:webHidden/>
          </w:rPr>
          <w:tab/>
        </w:r>
        <w:r>
          <w:rPr>
            <w:noProof/>
            <w:webHidden/>
          </w:rPr>
          <w:fldChar w:fldCharType="begin"/>
        </w:r>
        <w:r>
          <w:rPr>
            <w:noProof/>
            <w:webHidden/>
          </w:rPr>
          <w:instrText xml:space="preserve"> PAGEREF _Toc72307893 \h </w:instrText>
        </w:r>
        <w:r>
          <w:rPr>
            <w:noProof/>
            <w:webHidden/>
          </w:rPr>
        </w:r>
        <w:r>
          <w:rPr>
            <w:noProof/>
            <w:webHidden/>
          </w:rPr>
          <w:fldChar w:fldCharType="separate"/>
        </w:r>
        <w:r>
          <w:rPr>
            <w:noProof/>
            <w:webHidden/>
          </w:rPr>
          <w:t>4</w:t>
        </w:r>
        <w:r>
          <w:rPr>
            <w:noProof/>
            <w:webHidden/>
          </w:rPr>
          <w:fldChar w:fldCharType="end"/>
        </w:r>
      </w:hyperlink>
    </w:p>
    <w:p w14:paraId="59B0E01A" w14:textId="46DDB9A1" w:rsidR="00036D62" w:rsidRDefault="00036D62">
      <w:pPr>
        <w:pStyle w:val="11"/>
        <w:tabs>
          <w:tab w:val="right" w:leader="dot" w:pos="9736"/>
        </w:tabs>
        <w:rPr>
          <w:rFonts w:asciiTheme="minorHAnsi" w:eastAsiaTheme="minorEastAsia" w:hAnsiTheme="minorHAnsi" w:cstheme="minorBidi"/>
          <w:b w:val="0"/>
          <w:noProof/>
        </w:rPr>
      </w:pPr>
      <w:hyperlink w:anchor="_Toc72307894" w:history="1">
        <w:r w:rsidRPr="00086A8A">
          <w:rPr>
            <w:rStyle w:val="a5"/>
            <w:noProof/>
          </w:rPr>
          <w:t xml:space="preserve">2. </w:t>
        </w:r>
        <w:r w:rsidRPr="00086A8A">
          <w:rPr>
            <w:rStyle w:val="a5"/>
            <w:noProof/>
          </w:rPr>
          <w:t>目的</w:t>
        </w:r>
        <w:r>
          <w:rPr>
            <w:noProof/>
            <w:webHidden/>
          </w:rPr>
          <w:tab/>
        </w:r>
        <w:r>
          <w:rPr>
            <w:noProof/>
            <w:webHidden/>
          </w:rPr>
          <w:fldChar w:fldCharType="begin"/>
        </w:r>
        <w:r>
          <w:rPr>
            <w:noProof/>
            <w:webHidden/>
          </w:rPr>
          <w:instrText xml:space="preserve"> PAGEREF _Toc72307894 \h </w:instrText>
        </w:r>
        <w:r>
          <w:rPr>
            <w:noProof/>
            <w:webHidden/>
          </w:rPr>
        </w:r>
        <w:r>
          <w:rPr>
            <w:noProof/>
            <w:webHidden/>
          </w:rPr>
          <w:fldChar w:fldCharType="separate"/>
        </w:r>
        <w:r>
          <w:rPr>
            <w:noProof/>
            <w:webHidden/>
          </w:rPr>
          <w:t>4</w:t>
        </w:r>
        <w:r>
          <w:rPr>
            <w:noProof/>
            <w:webHidden/>
          </w:rPr>
          <w:fldChar w:fldCharType="end"/>
        </w:r>
      </w:hyperlink>
    </w:p>
    <w:p w14:paraId="71923157" w14:textId="1AEBD31D" w:rsidR="00036D62" w:rsidRDefault="00036D62">
      <w:pPr>
        <w:pStyle w:val="11"/>
        <w:tabs>
          <w:tab w:val="right" w:leader="dot" w:pos="9736"/>
        </w:tabs>
        <w:rPr>
          <w:rFonts w:asciiTheme="minorHAnsi" w:eastAsiaTheme="minorEastAsia" w:hAnsiTheme="minorHAnsi" w:cstheme="minorBidi"/>
          <w:b w:val="0"/>
          <w:noProof/>
        </w:rPr>
      </w:pPr>
      <w:hyperlink w:anchor="_Toc72307895" w:history="1">
        <w:r w:rsidRPr="00086A8A">
          <w:rPr>
            <w:rStyle w:val="a5"/>
            <w:noProof/>
          </w:rPr>
          <w:t xml:space="preserve">3. </w:t>
        </w:r>
        <w:r w:rsidRPr="00086A8A">
          <w:rPr>
            <w:rStyle w:val="a5"/>
            <w:noProof/>
          </w:rPr>
          <w:t>医薬品・医療機器の概要</w:t>
        </w:r>
        <w:r>
          <w:rPr>
            <w:noProof/>
            <w:webHidden/>
          </w:rPr>
          <w:tab/>
        </w:r>
        <w:r>
          <w:rPr>
            <w:noProof/>
            <w:webHidden/>
          </w:rPr>
          <w:fldChar w:fldCharType="begin"/>
        </w:r>
        <w:r>
          <w:rPr>
            <w:noProof/>
            <w:webHidden/>
          </w:rPr>
          <w:instrText xml:space="preserve"> PAGEREF _Toc72307895 \h </w:instrText>
        </w:r>
        <w:r>
          <w:rPr>
            <w:noProof/>
            <w:webHidden/>
          </w:rPr>
        </w:r>
        <w:r>
          <w:rPr>
            <w:noProof/>
            <w:webHidden/>
          </w:rPr>
          <w:fldChar w:fldCharType="separate"/>
        </w:r>
        <w:r>
          <w:rPr>
            <w:noProof/>
            <w:webHidden/>
          </w:rPr>
          <w:t>4</w:t>
        </w:r>
        <w:r>
          <w:rPr>
            <w:noProof/>
            <w:webHidden/>
          </w:rPr>
          <w:fldChar w:fldCharType="end"/>
        </w:r>
      </w:hyperlink>
    </w:p>
    <w:p w14:paraId="107BC607" w14:textId="3A18C290" w:rsidR="00036D62" w:rsidRDefault="00036D62">
      <w:pPr>
        <w:pStyle w:val="11"/>
        <w:tabs>
          <w:tab w:val="right" w:leader="dot" w:pos="9736"/>
        </w:tabs>
        <w:rPr>
          <w:rFonts w:asciiTheme="minorHAnsi" w:eastAsiaTheme="minorEastAsia" w:hAnsiTheme="minorHAnsi" w:cstheme="minorBidi"/>
          <w:b w:val="0"/>
          <w:noProof/>
        </w:rPr>
      </w:pPr>
      <w:hyperlink w:anchor="_Toc72307896" w:history="1">
        <w:r w:rsidRPr="00086A8A">
          <w:rPr>
            <w:rStyle w:val="a5"/>
            <w:noProof/>
          </w:rPr>
          <w:t xml:space="preserve">4. </w:t>
        </w:r>
        <w:r w:rsidRPr="00086A8A">
          <w:rPr>
            <w:rStyle w:val="a5"/>
            <w:noProof/>
          </w:rPr>
          <w:t>対象集団</w:t>
        </w:r>
        <w:r>
          <w:rPr>
            <w:noProof/>
            <w:webHidden/>
          </w:rPr>
          <w:tab/>
        </w:r>
        <w:r>
          <w:rPr>
            <w:noProof/>
            <w:webHidden/>
          </w:rPr>
          <w:fldChar w:fldCharType="begin"/>
        </w:r>
        <w:r>
          <w:rPr>
            <w:noProof/>
            <w:webHidden/>
          </w:rPr>
          <w:instrText xml:space="preserve"> PAGEREF _Toc72307896 \h </w:instrText>
        </w:r>
        <w:r>
          <w:rPr>
            <w:noProof/>
            <w:webHidden/>
          </w:rPr>
        </w:r>
        <w:r>
          <w:rPr>
            <w:noProof/>
            <w:webHidden/>
          </w:rPr>
          <w:fldChar w:fldCharType="separate"/>
        </w:r>
        <w:r>
          <w:rPr>
            <w:noProof/>
            <w:webHidden/>
          </w:rPr>
          <w:t>5</w:t>
        </w:r>
        <w:r>
          <w:rPr>
            <w:noProof/>
            <w:webHidden/>
          </w:rPr>
          <w:fldChar w:fldCharType="end"/>
        </w:r>
      </w:hyperlink>
    </w:p>
    <w:p w14:paraId="7768B1E9" w14:textId="5CA162B9" w:rsidR="00036D62" w:rsidRDefault="00036D62">
      <w:pPr>
        <w:pStyle w:val="21"/>
        <w:tabs>
          <w:tab w:val="right" w:leader="dot" w:pos="9736"/>
        </w:tabs>
        <w:rPr>
          <w:rFonts w:asciiTheme="minorHAnsi" w:eastAsiaTheme="minorEastAsia" w:hAnsiTheme="minorHAnsi" w:cstheme="minorBidi"/>
          <w:noProof/>
        </w:rPr>
      </w:pPr>
      <w:hyperlink w:anchor="_Toc72307897" w:history="1">
        <w:r w:rsidRPr="00086A8A">
          <w:rPr>
            <w:rStyle w:val="a5"/>
            <w:noProof/>
          </w:rPr>
          <w:t xml:space="preserve">4-1. </w:t>
        </w:r>
        <w:r w:rsidRPr="00086A8A">
          <w:rPr>
            <w:rStyle w:val="a5"/>
            <w:noProof/>
          </w:rPr>
          <w:t>適格基準</w:t>
        </w:r>
        <w:r>
          <w:rPr>
            <w:noProof/>
            <w:webHidden/>
          </w:rPr>
          <w:tab/>
        </w:r>
        <w:r>
          <w:rPr>
            <w:noProof/>
            <w:webHidden/>
          </w:rPr>
          <w:fldChar w:fldCharType="begin"/>
        </w:r>
        <w:r>
          <w:rPr>
            <w:noProof/>
            <w:webHidden/>
          </w:rPr>
          <w:instrText xml:space="preserve"> PAGEREF _Toc72307897 \h </w:instrText>
        </w:r>
        <w:r>
          <w:rPr>
            <w:noProof/>
            <w:webHidden/>
          </w:rPr>
        </w:r>
        <w:r>
          <w:rPr>
            <w:noProof/>
            <w:webHidden/>
          </w:rPr>
          <w:fldChar w:fldCharType="separate"/>
        </w:r>
        <w:r>
          <w:rPr>
            <w:noProof/>
            <w:webHidden/>
          </w:rPr>
          <w:t>5</w:t>
        </w:r>
        <w:r>
          <w:rPr>
            <w:noProof/>
            <w:webHidden/>
          </w:rPr>
          <w:fldChar w:fldCharType="end"/>
        </w:r>
      </w:hyperlink>
    </w:p>
    <w:p w14:paraId="067E40C4" w14:textId="620E1F5B" w:rsidR="00036D62" w:rsidRDefault="00036D62">
      <w:pPr>
        <w:pStyle w:val="21"/>
        <w:tabs>
          <w:tab w:val="right" w:leader="dot" w:pos="9736"/>
        </w:tabs>
        <w:rPr>
          <w:rFonts w:asciiTheme="minorHAnsi" w:eastAsiaTheme="minorEastAsia" w:hAnsiTheme="minorHAnsi" w:cstheme="minorBidi"/>
          <w:noProof/>
        </w:rPr>
      </w:pPr>
      <w:hyperlink w:anchor="_Toc72307898" w:history="1">
        <w:r w:rsidRPr="00086A8A">
          <w:rPr>
            <w:rStyle w:val="a5"/>
            <w:noProof/>
          </w:rPr>
          <w:t xml:space="preserve">4-2. </w:t>
        </w:r>
        <w:r w:rsidRPr="00086A8A">
          <w:rPr>
            <w:rStyle w:val="a5"/>
            <w:noProof/>
          </w:rPr>
          <w:t>適格基準の設定根拠</w:t>
        </w:r>
        <w:r>
          <w:rPr>
            <w:noProof/>
            <w:webHidden/>
          </w:rPr>
          <w:tab/>
        </w:r>
        <w:r>
          <w:rPr>
            <w:noProof/>
            <w:webHidden/>
          </w:rPr>
          <w:fldChar w:fldCharType="begin"/>
        </w:r>
        <w:r>
          <w:rPr>
            <w:noProof/>
            <w:webHidden/>
          </w:rPr>
          <w:instrText xml:space="preserve"> PAGEREF _Toc72307898 \h </w:instrText>
        </w:r>
        <w:r>
          <w:rPr>
            <w:noProof/>
            <w:webHidden/>
          </w:rPr>
        </w:r>
        <w:r>
          <w:rPr>
            <w:noProof/>
            <w:webHidden/>
          </w:rPr>
          <w:fldChar w:fldCharType="separate"/>
        </w:r>
        <w:r>
          <w:rPr>
            <w:noProof/>
            <w:webHidden/>
          </w:rPr>
          <w:t>6</w:t>
        </w:r>
        <w:r>
          <w:rPr>
            <w:noProof/>
            <w:webHidden/>
          </w:rPr>
          <w:fldChar w:fldCharType="end"/>
        </w:r>
      </w:hyperlink>
    </w:p>
    <w:p w14:paraId="34876244" w14:textId="304E436E" w:rsidR="00036D62" w:rsidRDefault="00036D62">
      <w:pPr>
        <w:pStyle w:val="21"/>
        <w:tabs>
          <w:tab w:val="right" w:leader="dot" w:pos="9736"/>
        </w:tabs>
        <w:rPr>
          <w:rFonts w:asciiTheme="minorHAnsi" w:eastAsiaTheme="minorEastAsia" w:hAnsiTheme="minorHAnsi" w:cstheme="minorBidi"/>
          <w:noProof/>
        </w:rPr>
      </w:pPr>
      <w:hyperlink w:anchor="_Toc72307899" w:history="1">
        <w:r w:rsidRPr="00086A8A">
          <w:rPr>
            <w:rStyle w:val="a5"/>
            <w:noProof/>
          </w:rPr>
          <w:t xml:space="preserve">4-3. </w:t>
        </w:r>
        <w:r w:rsidRPr="00086A8A">
          <w:rPr>
            <w:rStyle w:val="a5"/>
            <w:noProof/>
          </w:rPr>
          <w:t>除外基準</w:t>
        </w:r>
        <w:r>
          <w:rPr>
            <w:noProof/>
            <w:webHidden/>
          </w:rPr>
          <w:tab/>
        </w:r>
        <w:r>
          <w:rPr>
            <w:noProof/>
            <w:webHidden/>
          </w:rPr>
          <w:fldChar w:fldCharType="begin"/>
        </w:r>
        <w:r>
          <w:rPr>
            <w:noProof/>
            <w:webHidden/>
          </w:rPr>
          <w:instrText xml:space="preserve"> PAGEREF _Toc72307899 \h </w:instrText>
        </w:r>
        <w:r>
          <w:rPr>
            <w:noProof/>
            <w:webHidden/>
          </w:rPr>
        </w:r>
        <w:r>
          <w:rPr>
            <w:noProof/>
            <w:webHidden/>
          </w:rPr>
          <w:fldChar w:fldCharType="separate"/>
        </w:r>
        <w:r>
          <w:rPr>
            <w:noProof/>
            <w:webHidden/>
          </w:rPr>
          <w:t>6</w:t>
        </w:r>
        <w:r>
          <w:rPr>
            <w:noProof/>
            <w:webHidden/>
          </w:rPr>
          <w:fldChar w:fldCharType="end"/>
        </w:r>
      </w:hyperlink>
    </w:p>
    <w:p w14:paraId="48D193FC" w14:textId="3165CBF0" w:rsidR="00036D62" w:rsidRDefault="00036D62">
      <w:pPr>
        <w:pStyle w:val="21"/>
        <w:tabs>
          <w:tab w:val="right" w:leader="dot" w:pos="9736"/>
        </w:tabs>
        <w:rPr>
          <w:rFonts w:asciiTheme="minorHAnsi" w:eastAsiaTheme="minorEastAsia" w:hAnsiTheme="minorHAnsi" w:cstheme="minorBidi"/>
          <w:noProof/>
        </w:rPr>
      </w:pPr>
      <w:hyperlink w:anchor="_Toc72307900" w:history="1">
        <w:r w:rsidRPr="00086A8A">
          <w:rPr>
            <w:rStyle w:val="a5"/>
            <w:noProof/>
          </w:rPr>
          <w:t xml:space="preserve">4-4. </w:t>
        </w:r>
        <w:r w:rsidRPr="00086A8A">
          <w:rPr>
            <w:rStyle w:val="a5"/>
            <w:noProof/>
          </w:rPr>
          <w:t>除外基準の設定根拠</w:t>
        </w:r>
        <w:r>
          <w:rPr>
            <w:noProof/>
            <w:webHidden/>
          </w:rPr>
          <w:tab/>
        </w:r>
        <w:r>
          <w:rPr>
            <w:noProof/>
            <w:webHidden/>
          </w:rPr>
          <w:fldChar w:fldCharType="begin"/>
        </w:r>
        <w:r>
          <w:rPr>
            <w:noProof/>
            <w:webHidden/>
          </w:rPr>
          <w:instrText xml:space="preserve"> PAGEREF _Toc72307900 \h </w:instrText>
        </w:r>
        <w:r>
          <w:rPr>
            <w:noProof/>
            <w:webHidden/>
          </w:rPr>
        </w:r>
        <w:r>
          <w:rPr>
            <w:noProof/>
            <w:webHidden/>
          </w:rPr>
          <w:fldChar w:fldCharType="separate"/>
        </w:r>
        <w:r>
          <w:rPr>
            <w:noProof/>
            <w:webHidden/>
          </w:rPr>
          <w:t>7</w:t>
        </w:r>
        <w:r>
          <w:rPr>
            <w:noProof/>
            <w:webHidden/>
          </w:rPr>
          <w:fldChar w:fldCharType="end"/>
        </w:r>
      </w:hyperlink>
    </w:p>
    <w:p w14:paraId="2B26F6C0" w14:textId="1C13F1BF" w:rsidR="00036D62" w:rsidRDefault="00036D62">
      <w:pPr>
        <w:pStyle w:val="11"/>
        <w:tabs>
          <w:tab w:val="right" w:leader="dot" w:pos="9736"/>
        </w:tabs>
        <w:rPr>
          <w:rFonts w:asciiTheme="minorHAnsi" w:eastAsiaTheme="minorEastAsia" w:hAnsiTheme="minorHAnsi" w:cstheme="minorBidi"/>
          <w:b w:val="0"/>
          <w:noProof/>
        </w:rPr>
      </w:pPr>
      <w:hyperlink w:anchor="_Toc72307901" w:history="1">
        <w:r w:rsidRPr="00086A8A">
          <w:rPr>
            <w:rStyle w:val="a5"/>
            <w:noProof/>
          </w:rPr>
          <w:t xml:space="preserve">5. </w:t>
        </w:r>
        <w:r w:rsidRPr="00086A8A">
          <w:rPr>
            <w:rStyle w:val="a5"/>
            <w:noProof/>
          </w:rPr>
          <w:t>同意取得</w:t>
        </w:r>
        <w:r>
          <w:rPr>
            <w:noProof/>
            <w:webHidden/>
          </w:rPr>
          <w:tab/>
        </w:r>
        <w:r>
          <w:rPr>
            <w:noProof/>
            <w:webHidden/>
          </w:rPr>
          <w:fldChar w:fldCharType="begin"/>
        </w:r>
        <w:r>
          <w:rPr>
            <w:noProof/>
            <w:webHidden/>
          </w:rPr>
          <w:instrText xml:space="preserve"> PAGEREF _Toc72307901 \h </w:instrText>
        </w:r>
        <w:r>
          <w:rPr>
            <w:noProof/>
            <w:webHidden/>
          </w:rPr>
        </w:r>
        <w:r>
          <w:rPr>
            <w:noProof/>
            <w:webHidden/>
          </w:rPr>
          <w:fldChar w:fldCharType="separate"/>
        </w:r>
        <w:r>
          <w:rPr>
            <w:noProof/>
            <w:webHidden/>
          </w:rPr>
          <w:t>7</w:t>
        </w:r>
        <w:r>
          <w:rPr>
            <w:noProof/>
            <w:webHidden/>
          </w:rPr>
          <w:fldChar w:fldCharType="end"/>
        </w:r>
      </w:hyperlink>
    </w:p>
    <w:p w14:paraId="10D4F32D" w14:textId="658AD080" w:rsidR="00036D62" w:rsidRDefault="00036D62">
      <w:pPr>
        <w:pStyle w:val="21"/>
        <w:tabs>
          <w:tab w:val="right" w:leader="dot" w:pos="9736"/>
        </w:tabs>
        <w:rPr>
          <w:rFonts w:asciiTheme="minorHAnsi" w:eastAsiaTheme="minorEastAsia" w:hAnsiTheme="minorHAnsi" w:cstheme="minorBidi"/>
          <w:noProof/>
        </w:rPr>
      </w:pPr>
      <w:hyperlink w:anchor="_Toc72307902" w:history="1">
        <w:r w:rsidRPr="00086A8A">
          <w:rPr>
            <w:rStyle w:val="a5"/>
            <w:noProof/>
          </w:rPr>
          <w:t xml:space="preserve">5-1. </w:t>
        </w:r>
        <w:r w:rsidRPr="00086A8A">
          <w:rPr>
            <w:rStyle w:val="a5"/>
            <w:noProof/>
          </w:rPr>
          <w:t>説明と同意取得の方法</w:t>
        </w:r>
        <w:r>
          <w:rPr>
            <w:noProof/>
            <w:webHidden/>
          </w:rPr>
          <w:tab/>
        </w:r>
        <w:r>
          <w:rPr>
            <w:noProof/>
            <w:webHidden/>
          </w:rPr>
          <w:fldChar w:fldCharType="begin"/>
        </w:r>
        <w:r>
          <w:rPr>
            <w:noProof/>
            <w:webHidden/>
          </w:rPr>
          <w:instrText xml:space="preserve"> PAGEREF _Toc72307902 \h </w:instrText>
        </w:r>
        <w:r>
          <w:rPr>
            <w:noProof/>
            <w:webHidden/>
          </w:rPr>
        </w:r>
        <w:r>
          <w:rPr>
            <w:noProof/>
            <w:webHidden/>
          </w:rPr>
          <w:fldChar w:fldCharType="separate"/>
        </w:r>
        <w:r>
          <w:rPr>
            <w:noProof/>
            <w:webHidden/>
          </w:rPr>
          <w:t>7</w:t>
        </w:r>
        <w:r>
          <w:rPr>
            <w:noProof/>
            <w:webHidden/>
          </w:rPr>
          <w:fldChar w:fldCharType="end"/>
        </w:r>
      </w:hyperlink>
    </w:p>
    <w:p w14:paraId="5481CD81" w14:textId="3BDAD518" w:rsidR="00036D62" w:rsidRDefault="00036D62">
      <w:pPr>
        <w:pStyle w:val="21"/>
        <w:tabs>
          <w:tab w:val="right" w:leader="dot" w:pos="9736"/>
        </w:tabs>
        <w:rPr>
          <w:rFonts w:asciiTheme="minorHAnsi" w:eastAsiaTheme="minorEastAsia" w:hAnsiTheme="minorHAnsi" w:cstheme="minorBidi"/>
          <w:noProof/>
        </w:rPr>
      </w:pPr>
      <w:hyperlink w:anchor="_Toc72307903" w:history="1">
        <w:r w:rsidRPr="00086A8A">
          <w:rPr>
            <w:rStyle w:val="a5"/>
            <w:noProof/>
          </w:rPr>
          <w:t xml:space="preserve">5-2. </w:t>
        </w:r>
        <w:r w:rsidRPr="00086A8A">
          <w:rPr>
            <w:rStyle w:val="a5"/>
            <w:noProof/>
          </w:rPr>
          <w:t>同意の撤回</w:t>
        </w:r>
        <w:r>
          <w:rPr>
            <w:noProof/>
            <w:webHidden/>
          </w:rPr>
          <w:tab/>
        </w:r>
        <w:r>
          <w:rPr>
            <w:noProof/>
            <w:webHidden/>
          </w:rPr>
          <w:fldChar w:fldCharType="begin"/>
        </w:r>
        <w:r>
          <w:rPr>
            <w:noProof/>
            <w:webHidden/>
          </w:rPr>
          <w:instrText xml:space="preserve"> PAGEREF _Toc72307903 \h </w:instrText>
        </w:r>
        <w:r>
          <w:rPr>
            <w:noProof/>
            <w:webHidden/>
          </w:rPr>
        </w:r>
        <w:r>
          <w:rPr>
            <w:noProof/>
            <w:webHidden/>
          </w:rPr>
          <w:fldChar w:fldCharType="separate"/>
        </w:r>
        <w:r>
          <w:rPr>
            <w:noProof/>
            <w:webHidden/>
          </w:rPr>
          <w:t>8</w:t>
        </w:r>
        <w:r>
          <w:rPr>
            <w:noProof/>
            <w:webHidden/>
          </w:rPr>
          <w:fldChar w:fldCharType="end"/>
        </w:r>
      </w:hyperlink>
    </w:p>
    <w:p w14:paraId="12B5A4A2" w14:textId="16AE2BB2" w:rsidR="00036D62" w:rsidRDefault="00036D62">
      <w:pPr>
        <w:pStyle w:val="21"/>
        <w:tabs>
          <w:tab w:val="right" w:leader="dot" w:pos="9736"/>
        </w:tabs>
        <w:rPr>
          <w:rFonts w:asciiTheme="minorHAnsi" w:eastAsiaTheme="minorEastAsia" w:hAnsiTheme="minorHAnsi" w:cstheme="minorBidi"/>
          <w:noProof/>
        </w:rPr>
      </w:pPr>
      <w:hyperlink w:anchor="_Toc72307904" w:history="1">
        <w:r w:rsidRPr="00086A8A">
          <w:rPr>
            <w:rStyle w:val="a5"/>
            <w:noProof/>
          </w:rPr>
          <w:t xml:space="preserve">5-3. </w:t>
        </w:r>
        <w:r w:rsidRPr="00086A8A">
          <w:rPr>
            <w:rStyle w:val="a5"/>
            <w:noProof/>
          </w:rPr>
          <w:t>説明文書・同意書の作成と改訂</w:t>
        </w:r>
        <w:r>
          <w:rPr>
            <w:noProof/>
            <w:webHidden/>
          </w:rPr>
          <w:tab/>
        </w:r>
        <w:r>
          <w:rPr>
            <w:noProof/>
            <w:webHidden/>
          </w:rPr>
          <w:fldChar w:fldCharType="begin"/>
        </w:r>
        <w:r>
          <w:rPr>
            <w:noProof/>
            <w:webHidden/>
          </w:rPr>
          <w:instrText xml:space="preserve"> PAGEREF _Toc72307904 \h </w:instrText>
        </w:r>
        <w:r>
          <w:rPr>
            <w:noProof/>
            <w:webHidden/>
          </w:rPr>
        </w:r>
        <w:r>
          <w:rPr>
            <w:noProof/>
            <w:webHidden/>
          </w:rPr>
          <w:fldChar w:fldCharType="separate"/>
        </w:r>
        <w:r>
          <w:rPr>
            <w:noProof/>
            <w:webHidden/>
          </w:rPr>
          <w:t>9</w:t>
        </w:r>
        <w:r>
          <w:rPr>
            <w:noProof/>
            <w:webHidden/>
          </w:rPr>
          <w:fldChar w:fldCharType="end"/>
        </w:r>
      </w:hyperlink>
    </w:p>
    <w:p w14:paraId="5D799B5D" w14:textId="24AB8204" w:rsidR="00036D62" w:rsidRDefault="00036D62">
      <w:pPr>
        <w:pStyle w:val="11"/>
        <w:tabs>
          <w:tab w:val="right" w:leader="dot" w:pos="9736"/>
        </w:tabs>
        <w:rPr>
          <w:rFonts w:asciiTheme="minorHAnsi" w:eastAsiaTheme="minorEastAsia" w:hAnsiTheme="minorHAnsi" w:cstheme="minorBidi"/>
          <w:b w:val="0"/>
          <w:noProof/>
        </w:rPr>
      </w:pPr>
      <w:hyperlink w:anchor="_Toc72307905" w:history="1">
        <w:r w:rsidRPr="00086A8A">
          <w:rPr>
            <w:rStyle w:val="a5"/>
            <w:noProof/>
          </w:rPr>
          <w:t xml:space="preserve">6. </w:t>
        </w:r>
        <w:r w:rsidRPr="00086A8A">
          <w:rPr>
            <w:rStyle w:val="a5"/>
            <w:noProof/>
          </w:rPr>
          <w:t>治療計画</w:t>
        </w:r>
        <w:r>
          <w:rPr>
            <w:noProof/>
            <w:webHidden/>
          </w:rPr>
          <w:tab/>
        </w:r>
        <w:r>
          <w:rPr>
            <w:noProof/>
            <w:webHidden/>
          </w:rPr>
          <w:fldChar w:fldCharType="begin"/>
        </w:r>
        <w:r>
          <w:rPr>
            <w:noProof/>
            <w:webHidden/>
          </w:rPr>
          <w:instrText xml:space="preserve"> PAGEREF _Toc72307905 \h </w:instrText>
        </w:r>
        <w:r>
          <w:rPr>
            <w:noProof/>
            <w:webHidden/>
          </w:rPr>
        </w:r>
        <w:r>
          <w:rPr>
            <w:noProof/>
            <w:webHidden/>
          </w:rPr>
          <w:fldChar w:fldCharType="separate"/>
        </w:r>
        <w:r>
          <w:rPr>
            <w:noProof/>
            <w:webHidden/>
          </w:rPr>
          <w:t>11</w:t>
        </w:r>
        <w:r>
          <w:rPr>
            <w:noProof/>
            <w:webHidden/>
          </w:rPr>
          <w:fldChar w:fldCharType="end"/>
        </w:r>
      </w:hyperlink>
    </w:p>
    <w:p w14:paraId="1D4A27B0" w14:textId="4044DFC3" w:rsidR="00036D62" w:rsidRDefault="00036D62">
      <w:pPr>
        <w:pStyle w:val="21"/>
        <w:tabs>
          <w:tab w:val="right" w:leader="dot" w:pos="9736"/>
        </w:tabs>
        <w:rPr>
          <w:rFonts w:asciiTheme="minorHAnsi" w:eastAsiaTheme="minorEastAsia" w:hAnsiTheme="minorHAnsi" w:cstheme="minorBidi"/>
          <w:noProof/>
        </w:rPr>
      </w:pPr>
      <w:hyperlink w:anchor="_Toc72307906" w:history="1">
        <w:r w:rsidRPr="00086A8A">
          <w:rPr>
            <w:rStyle w:val="a5"/>
            <w:noProof/>
          </w:rPr>
          <w:t xml:space="preserve">6-1. </w:t>
        </w:r>
        <w:r w:rsidRPr="00086A8A">
          <w:rPr>
            <w:rStyle w:val="a5"/>
            <w:noProof/>
          </w:rPr>
          <w:t>プロトコル治療</w:t>
        </w:r>
        <w:r>
          <w:rPr>
            <w:noProof/>
            <w:webHidden/>
          </w:rPr>
          <w:tab/>
        </w:r>
        <w:r>
          <w:rPr>
            <w:noProof/>
            <w:webHidden/>
          </w:rPr>
          <w:fldChar w:fldCharType="begin"/>
        </w:r>
        <w:r>
          <w:rPr>
            <w:noProof/>
            <w:webHidden/>
          </w:rPr>
          <w:instrText xml:space="preserve"> PAGEREF _Toc72307906 \h </w:instrText>
        </w:r>
        <w:r>
          <w:rPr>
            <w:noProof/>
            <w:webHidden/>
          </w:rPr>
        </w:r>
        <w:r>
          <w:rPr>
            <w:noProof/>
            <w:webHidden/>
          </w:rPr>
          <w:fldChar w:fldCharType="separate"/>
        </w:r>
        <w:r>
          <w:rPr>
            <w:noProof/>
            <w:webHidden/>
          </w:rPr>
          <w:t>11</w:t>
        </w:r>
        <w:r>
          <w:rPr>
            <w:noProof/>
            <w:webHidden/>
          </w:rPr>
          <w:fldChar w:fldCharType="end"/>
        </w:r>
      </w:hyperlink>
    </w:p>
    <w:p w14:paraId="40E149CD" w14:textId="691A79FA" w:rsidR="00036D62" w:rsidRDefault="00036D62">
      <w:pPr>
        <w:pStyle w:val="21"/>
        <w:tabs>
          <w:tab w:val="right" w:leader="dot" w:pos="9736"/>
        </w:tabs>
        <w:rPr>
          <w:rFonts w:asciiTheme="minorHAnsi" w:eastAsiaTheme="minorEastAsia" w:hAnsiTheme="minorHAnsi" w:cstheme="minorBidi"/>
          <w:noProof/>
        </w:rPr>
      </w:pPr>
      <w:hyperlink w:anchor="_Toc72307907" w:history="1">
        <w:r w:rsidRPr="00086A8A">
          <w:rPr>
            <w:rStyle w:val="a5"/>
            <w:noProof/>
          </w:rPr>
          <w:t xml:space="preserve">6-2. </w:t>
        </w:r>
        <w:r w:rsidRPr="00086A8A">
          <w:rPr>
            <w:rStyle w:val="a5"/>
            <w:noProof/>
          </w:rPr>
          <w:t>プロトコル治療の変更基準</w:t>
        </w:r>
        <w:r>
          <w:rPr>
            <w:noProof/>
            <w:webHidden/>
          </w:rPr>
          <w:tab/>
        </w:r>
        <w:r>
          <w:rPr>
            <w:noProof/>
            <w:webHidden/>
          </w:rPr>
          <w:fldChar w:fldCharType="begin"/>
        </w:r>
        <w:r>
          <w:rPr>
            <w:noProof/>
            <w:webHidden/>
          </w:rPr>
          <w:instrText xml:space="preserve"> PAGEREF _Toc72307907 \h </w:instrText>
        </w:r>
        <w:r>
          <w:rPr>
            <w:noProof/>
            <w:webHidden/>
          </w:rPr>
        </w:r>
        <w:r>
          <w:rPr>
            <w:noProof/>
            <w:webHidden/>
          </w:rPr>
          <w:fldChar w:fldCharType="separate"/>
        </w:r>
        <w:r>
          <w:rPr>
            <w:noProof/>
            <w:webHidden/>
          </w:rPr>
          <w:t>12</w:t>
        </w:r>
        <w:r>
          <w:rPr>
            <w:noProof/>
            <w:webHidden/>
          </w:rPr>
          <w:fldChar w:fldCharType="end"/>
        </w:r>
      </w:hyperlink>
    </w:p>
    <w:p w14:paraId="1DD92686" w14:textId="77E19719" w:rsidR="00036D62" w:rsidRDefault="00036D62">
      <w:pPr>
        <w:pStyle w:val="21"/>
        <w:tabs>
          <w:tab w:val="right" w:leader="dot" w:pos="9736"/>
        </w:tabs>
        <w:rPr>
          <w:rFonts w:asciiTheme="minorHAnsi" w:eastAsiaTheme="minorEastAsia" w:hAnsiTheme="minorHAnsi" w:cstheme="minorBidi"/>
          <w:noProof/>
        </w:rPr>
      </w:pPr>
      <w:hyperlink w:anchor="_Toc72307908" w:history="1">
        <w:r w:rsidRPr="00086A8A">
          <w:rPr>
            <w:rStyle w:val="a5"/>
            <w:noProof/>
          </w:rPr>
          <w:t xml:space="preserve">6-3. </w:t>
        </w:r>
        <w:r w:rsidRPr="00086A8A">
          <w:rPr>
            <w:rStyle w:val="a5"/>
            <w:noProof/>
          </w:rPr>
          <w:t>プロトコル治療の中止基準</w:t>
        </w:r>
        <w:r>
          <w:rPr>
            <w:noProof/>
            <w:webHidden/>
          </w:rPr>
          <w:tab/>
        </w:r>
        <w:r>
          <w:rPr>
            <w:noProof/>
            <w:webHidden/>
          </w:rPr>
          <w:fldChar w:fldCharType="begin"/>
        </w:r>
        <w:r>
          <w:rPr>
            <w:noProof/>
            <w:webHidden/>
          </w:rPr>
          <w:instrText xml:space="preserve"> PAGEREF _Toc72307908 \h </w:instrText>
        </w:r>
        <w:r>
          <w:rPr>
            <w:noProof/>
            <w:webHidden/>
          </w:rPr>
        </w:r>
        <w:r>
          <w:rPr>
            <w:noProof/>
            <w:webHidden/>
          </w:rPr>
          <w:fldChar w:fldCharType="separate"/>
        </w:r>
        <w:r>
          <w:rPr>
            <w:noProof/>
            <w:webHidden/>
          </w:rPr>
          <w:t>13</w:t>
        </w:r>
        <w:r>
          <w:rPr>
            <w:noProof/>
            <w:webHidden/>
          </w:rPr>
          <w:fldChar w:fldCharType="end"/>
        </w:r>
      </w:hyperlink>
    </w:p>
    <w:p w14:paraId="2EA7AF7C" w14:textId="5DE2FAAA" w:rsidR="00036D62" w:rsidRDefault="00036D62">
      <w:pPr>
        <w:pStyle w:val="21"/>
        <w:tabs>
          <w:tab w:val="right" w:leader="dot" w:pos="9736"/>
        </w:tabs>
        <w:rPr>
          <w:rFonts w:asciiTheme="minorHAnsi" w:eastAsiaTheme="minorEastAsia" w:hAnsiTheme="minorHAnsi" w:cstheme="minorBidi"/>
          <w:noProof/>
        </w:rPr>
      </w:pPr>
      <w:hyperlink w:anchor="_Toc72307909" w:history="1">
        <w:r w:rsidRPr="00086A8A">
          <w:rPr>
            <w:rStyle w:val="a5"/>
            <w:noProof/>
          </w:rPr>
          <w:t xml:space="preserve">6-4. </w:t>
        </w:r>
        <w:r w:rsidRPr="00086A8A">
          <w:rPr>
            <w:rStyle w:val="a5"/>
            <w:noProof/>
          </w:rPr>
          <w:t>併用治療・支持療法</w:t>
        </w:r>
        <w:r>
          <w:rPr>
            <w:noProof/>
            <w:webHidden/>
          </w:rPr>
          <w:tab/>
        </w:r>
        <w:r>
          <w:rPr>
            <w:noProof/>
            <w:webHidden/>
          </w:rPr>
          <w:fldChar w:fldCharType="begin"/>
        </w:r>
        <w:r>
          <w:rPr>
            <w:noProof/>
            <w:webHidden/>
          </w:rPr>
          <w:instrText xml:space="preserve"> PAGEREF _Toc72307909 \h </w:instrText>
        </w:r>
        <w:r>
          <w:rPr>
            <w:noProof/>
            <w:webHidden/>
          </w:rPr>
        </w:r>
        <w:r>
          <w:rPr>
            <w:noProof/>
            <w:webHidden/>
          </w:rPr>
          <w:fldChar w:fldCharType="separate"/>
        </w:r>
        <w:r>
          <w:rPr>
            <w:noProof/>
            <w:webHidden/>
          </w:rPr>
          <w:t>13</w:t>
        </w:r>
        <w:r>
          <w:rPr>
            <w:noProof/>
            <w:webHidden/>
          </w:rPr>
          <w:fldChar w:fldCharType="end"/>
        </w:r>
      </w:hyperlink>
    </w:p>
    <w:p w14:paraId="7203E27D" w14:textId="35893EA0" w:rsidR="00036D62" w:rsidRDefault="00036D62">
      <w:pPr>
        <w:pStyle w:val="31"/>
        <w:tabs>
          <w:tab w:val="right" w:leader="dot" w:pos="9736"/>
        </w:tabs>
        <w:rPr>
          <w:rFonts w:asciiTheme="minorHAnsi" w:eastAsiaTheme="minorEastAsia" w:hAnsiTheme="minorHAnsi" w:cstheme="minorBidi"/>
          <w:noProof/>
        </w:rPr>
      </w:pPr>
      <w:hyperlink w:anchor="_Toc72307910" w:history="1">
        <w:r w:rsidRPr="00086A8A">
          <w:rPr>
            <w:rStyle w:val="a5"/>
            <w:noProof/>
          </w:rPr>
          <w:t xml:space="preserve">6-4-1. </w:t>
        </w:r>
        <w:r w:rsidRPr="00086A8A">
          <w:rPr>
            <w:rStyle w:val="a5"/>
            <w:rFonts w:asciiTheme="minorEastAsia" w:hAnsiTheme="minorEastAsia"/>
            <w:noProof/>
          </w:rPr>
          <w:t>併用禁止治療</w:t>
        </w:r>
        <w:r>
          <w:rPr>
            <w:noProof/>
            <w:webHidden/>
          </w:rPr>
          <w:tab/>
        </w:r>
        <w:r>
          <w:rPr>
            <w:noProof/>
            <w:webHidden/>
          </w:rPr>
          <w:fldChar w:fldCharType="begin"/>
        </w:r>
        <w:r>
          <w:rPr>
            <w:noProof/>
            <w:webHidden/>
          </w:rPr>
          <w:instrText xml:space="preserve"> PAGEREF _Toc72307910 \h </w:instrText>
        </w:r>
        <w:r>
          <w:rPr>
            <w:noProof/>
            <w:webHidden/>
          </w:rPr>
        </w:r>
        <w:r>
          <w:rPr>
            <w:noProof/>
            <w:webHidden/>
          </w:rPr>
          <w:fldChar w:fldCharType="separate"/>
        </w:r>
        <w:r>
          <w:rPr>
            <w:noProof/>
            <w:webHidden/>
          </w:rPr>
          <w:t>14</w:t>
        </w:r>
        <w:r>
          <w:rPr>
            <w:noProof/>
            <w:webHidden/>
          </w:rPr>
          <w:fldChar w:fldCharType="end"/>
        </w:r>
      </w:hyperlink>
    </w:p>
    <w:p w14:paraId="1A14C954" w14:textId="6D37F0E8" w:rsidR="00036D62" w:rsidRDefault="00036D62">
      <w:pPr>
        <w:pStyle w:val="31"/>
        <w:tabs>
          <w:tab w:val="right" w:leader="dot" w:pos="9736"/>
        </w:tabs>
        <w:rPr>
          <w:rFonts w:asciiTheme="minorHAnsi" w:eastAsiaTheme="minorEastAsia" w:hAnsiTheme="minorHAnsi" w:cstheme="minorBidi"/>
          <w:noProof/>
        </w:rPr>
      </w:pPr>
      <w:hyperlink w:anchor="_Toc72307911" w:history="1">
        <w:r w:rsidRPr="00086A8A">
          <w:rPr>
            <w:rStyle w:val="a5"/>
            <w:noProof/>
          </w:rPr>
          <w:t xml:space="preserve">6-4-2. </w:t>
        </w:r>
        <w:r w:rsidRPr="00086A8A">
          <w:rPr>
            <w:rStyle w:val="a5"/>
            <w:rFonts w:asciiTheme="minorEastAsia" w:hAnsiTheme="minorEastAsia"/>
            <w:noProof/>
          </w:rPr>
          <w:t>併用制限治療</w:t>
        </w:r>
        <w:r>
          <w:rPr>
            <w:noProof/>
            <w:webHidden/>
          </w:rPr>
          <w:tab/>
        </w:r>
        <w:r>
          <w:rPr>
            <w:noProof/>
            <w:webHidden/>
          </w:rPr>
          <w:fldChar w:fldCharType="begin"/>
        </w:r>
        <w:r>
          <w:rPr>
            <w:noProof/>
            <w:webHidden/>
          </w:rPr>
          <w:instrText xml:space="preserve"> PAGEREF _Toc72307911 \h </w:instrText>
        </w:r>
        <w:r>
          <w:rPr>
            <w:noProof/>
            <w:webHidden/>
          </w:rPr>
        </w:r>
        <w:r>
          <w:rPr>
            <w:noProof/>
            <w:webHidden/>
          </w:rPr>
          <w:fldChar w:fldCharType="separate"/>
        </w:r>
        <w:r>
          <w:rPr>
            <w:noProof/>
            <w:webHidden/>
          </w:rPr>
          <w:t>14</w:t>
        </w:r>
        <w:r>
          <w:rPr>
            <w:noProof/>
            <w:webHidden/>
          </w:rPr>
          <w:fldChar w:fldCharType="end"/>
        </w:r>
      </w:hyperlink>
    </w:p>
    <w:p w14:paraId="2A7C4EFE" w14:textId="0BF0D769" w:rsidR="00036D62" w:rsidRDefault="00036D62">
      <w:pPr>
        <w:pStyle w:val="31"/>
        <w:tabs>
          <w:tab w:val="right" w:leader="dot" w:pos="9736"/>
        </w:tabs>
        <w:rPr>
          <w:rFonts w:asciiTheme="minorHAnsi" w:eastAsiaTheme="minorEastAsia" w:hAnsiTheme="minorHAnsi" w:cstheme="minorBidi"/>
          <w:noProof/>
        </w:rPr>
      </w:pPr>
      <w:hyperlink w:anchor="_Toc72307912" w:history="1">
        <w:r w:rsidRPr="00086A8A">
          <w:rPr>
            <w:rStyle w:val="a5"/>
            <w:noProof/>
          </w:rPr>
          <w:t xml:space="preserve">6-4-3. </w:t>
        </w:r>
        <w:r w:rsidRPr="00086A8A">
          <w:rPr>
            <w:rStyle w:val="a5"/>
            <w:noProof/>
          </w:rPr>
          <w:t>支持療法</w:t>
        </w:r>
        <w:r>
          <w:rPr>
            <w:noProof/>
            <w:webHidden/>
          </w:rPr>
          <w:tab/>
        </w:r>
        <w:r>
          <w:rPr>
            <w:noProof/>
            <w:webHidden/>
          </w:rPr>
          <w:fldChar w:fldCharType="begin"/>
        </w:r>
        <w:r>
          <w:rPr>
            <w:noProof/>
            <w:webHidden/>
          </w:rPr>
          <w:instrText xml:space="preserve"> PAGEREF _Toc72307912 \h </w:instrText>
        </w:r>
        <w:r>
          <w:rPr>
            <w:noProof/>
            <w:webHidden/>
          </w:rPr>
        </w:r>
        <w:r>
          <w:rPr>
            <w:noProof/>
            <w:webHidden/>
          </w:rPr>
          <w:fldChar w:fldCharType="separate"/>
        </w:r>
        <w:r>
          <w:rPr>
            <w:noProof/>
            <w:webHidden/>
          </w:rPr>
          <w:t>14</w:t>
        </w:r>
        <w:r>
          <w:rPr>
            <w:noProof/>
            <w:webHidden/>
          </w:rPr>
          <w:fldChar w:fldCharType="end"/>
        </w:r>
      </w:hyperlink>
    </w:p>
    <w:p w14:paraId="7DEF37F1" w14:textId="7E112A38" w:rsidR="00036D62" w:rsidRDefault="00036D62">
      <w:pPr>
        <w:pStyle w:val="21"/>
        <w:tabs>
          <w:tab w:val="right" w:leader="dot" w:pos="9736"/>
        </w:tabs>
        <w:rPr>
          <w:rFonts w:asciiTheme="minorHAnsi" w:eastAsiaTheme="minorEastAsia" w:hAnsiTheme="minorHAnsi" w:cstheme="minorBidi"/>
          <w:noProof/>
        </w:rPr>
      </w:pPr>
      <w:hyperlink w:anchor="_Toc72307913" w:history="1">
        <w:r w:rsidRPr="00086A8A">
          <w:rPr>
            <w:rStyle w:val="a5"/>
            <w:noProof/>
          </w:rPr>
          <w:t xml:space="preserve">6-5. </w:t>
        </w:r>
        <w:r w:rsidRPr="00086A8A">
          <w:rPr>
            <w:rStyle w:val="a5"/>
            <w:noProof/>
          </w:rPr>
          <w:t>後治療</w:t>
        </w:r>
        <w:r>
          <w:rPr>
            <w:noProof/>
            <w:webHidden/>
          </w:rPr>
          <w:tab/>
        </w:r>
        <w:r>
          <w:rPr>
            <w:noProof/>
            <w:webHidden/>
          </w:rPr>
          <w:fldChar w:fldCharType="begin"/>
        </w:r>
        <w:r>
          <w:rPr>
            <w:noProof/>
            <w:webHidden/>
          </w:rPr>
          <w:instrText xml:space="preserve"> PAGEREF _Toc72307913 \h </w:instrText>
        </w:r>
        <w:r>
          <w:rPr>
            <w:noProof/>
            <w:webHidden/>
          </w:rPr>
        </w:r>
        <w:r>
          <w:rPr>
            <w:noProof/>
            <w:webHidden/>
          </w:rPr>
          <w:fldChar w:fldCharType="separate"/>
        </w:r>
        <w:r>
          <w:rPr>
            <w:noProof/>
            <w:webHidden/>
          </w:rPr>
          <w:t>14</w:t>
        </w:r>
        <w:r>
          <w:rPr>
            <w:noProof/>
            <w:webHidden/>
          </w:rPr>
          <w:fldChar w:fldCharType="end"/>
        </w:r>
      </w:hyperlink>
    </w:p>
    <w:p w14:paraId="5D42184D" w14:textId="4B2FB57E" w:rsidR="00036D62" w:rsidRDefault="00036D62">
      <w:pPr>
        <w:pStyle w:val="11"/>
        <w:tabs>
          <w:tab w:val="right" w:leader="dot" w:pos="9736"/>
        </w:tabs>
        <w:rPr>
          <w:rFonts w:asciiTheme="minorHAnsi" w:eastAsiaTheme="minorEastAsia" w:hAnsiTheme="minorHAnsi" w:cstheme="minorBidi"/>
          <w:b w:val="0"/>
          <w:noProof/>
        </w:rPr>
      </w:pPr>
      <w:hyperlink w:anchor="_Toc72307914" w:history="1">
        <w:r w:rsidRPr="00086A8A">
          <w:rPr>
            <w:rStyle w:val="a5"/>
            <w:noProof/>
          </w:rPr>
          <w:t xml:space="preserve">7. </w:t>
        </w:r>
        <w:r w:rsidRPr="00086A8A">
          <w:rPr>
            <w:rStyle w:val="a5"/>
            <w:noProof/>
          </w:rPr>
          <w:t>研究方法と手順</w:t>
        </w:r>
        <w:r>
          <w:rPr>
            <w:noProof/>
            <w:webHidden/>
          </w:rPr>
          <w:tab/>
        </w:r>
        <w:r>
          <w:rPr>
            <w:noProof/>
            <w:webHidden/>
          </w:rPr>
          <w:fldChar w:fldCharType="begin"/>
        </w:r>
        <w:r>
          <w:rPr>
            <w:noProof/>
            <w:webHidden/>
          </w:rPr>
          <w:instrText xml:space="preserve"> PAGEREF _Toc72307914 \h </w:instrText>
        </w:r>
        <w:r>
          <w:rPr>
            <w:noProof/>
            <w:webHidden/>
          </w:rPr>
        </w:r>
        <w:r>
          <w:rPr>
            <w:noProof/>
            <w:webHidden/>
          </w:rPr>
          <w:fldChar w:fldCharType="separate"/>
        </w:r>
        <w:r>
          <w:rPr>
            <w:noProof/>
            <w:webHidden/>
          </w:rPr>
          <w:t>15</w:t>
        </w:r>
        <w:r>
          <w:rPr>
            <w:noProof/>
            <w:webHidden/>
          </w:rPr>
          <w:fldChar w:fldCharType="end"/>
        </w:r>
      </w:hyperlink>
    </w:p>
    <w:p w14:paraId="4BAB36A3" w14:textId="61ACC8A9" w:rsidR="00036D62" w:rsidRDefault="00036D62">
      <w:pPr>
        <w:pStyle w:val="21"/>
        <w:tabs>
          <w:tab w:val="right" w:leader="dot" w:pos="9736"/>
        </w:tabs>
        <w:rPr>
          <w:rFonts w:asciiTheme="minorHAnsi" w:eastAsiaTheme="minorEastAsia" w:hAnsiTheme="minorHAnsi" w:cstheme="minorBidi"/>
          <w:noProof/>
        </w:rPr>
      </w:pPr>
      <w:hyperlink w:anchor="_Toc72307915" w:history="1">
        <w:r w:rsidRPr="00086A8A">
          <w:rPr>
            <w:rStyle w:val="a5"/>
            <w:noProof/>
          </w:rPr>
          <w:t xml:space="preserve">7-1. </w:t>
        </w:r>
        <w:r w:rsidR="00EA502C">
          <w:rPr>
            <w:rStyle w:val="a5"/>
            <w:rFonts w:hint="eastAsia"/>
            <w:noProof/>
          </w:rPr>
          <w:t>研究対象者</w:t>
        </w:r>
        <w:r w:rsidRPr="00086A8A">
          <w:rPr>
            <w:rStyle w:val="a5"/>
            <w:noProof/>
          </w:rPr>
          <w:t>の研究期間</w:t>
        </w:r>
        <w:r>
          <w:rPr>
            <w:noProof/>
            <w:webHidden/>
          </w:rPr>
          <w:tab/>
        </w:r>
        <w:r>
          <w:rPr>
            <w:noProof/>
            <w:webHidden/>
          </w:rPr>
          <w:fldChar w:fldCharType="begin"/>
        </w:r>
        <w:r>
          <w:rPr>
            <w:noProof/>
            <w:webHidden/>
          </w:rPr>
          <w:instrText xml:space="preserve"> PAGEREF _Toc72307915 \h </w:instrText>
        </w:r>
        <w:r>
          <w:rPr>
            <w:noProof/>
            <w:webHidden/>
          </w:rPr>
        </w:r>
        <w:r>
          <w:rPr>
            <w:noProof/>
            <w:webHidden/>
          </w:rPr>
          <w:fldChar w:fldCharType="separate"/>
        </w:r>
        <w:r>
          <w:rPr>
            <w:noProof/>
            <w:webHidden/>
          </w:rPr>
          <w:t>15</w:t>
        </w:r>
        <w:r>
          <w:rPr>
            <w:noProof/>
            <w:webHidden/>
          </w:rPr>
          <w:fldChar w:fldCharType="end"/>
        </w:r>
      </w:hyperlink>
    </w:p>
    <w:p w14:paraId="025BDDF1" w14:textId="790F6BDC" w:rsidR="00036D62" w:rsidRDefault="00036D62">
      <w:pPr>
        <w:pStyle w:val="21"/>
        <w:tabs>
          <w:tab w:val="right" w:leader="dot" w:pos="9736"/>
        </w:tabs>
        <w:rPr>
          <w:rFonts w:asciiTheme="minorHAnsi" w:eastAsiaTheme="minorEastAsia" w:hAnsiTheme="minorHAnsi" w:cstheme="minorBidi"/>
          <w:noProof/>
        </w:rPr>
      </w:pPr>
      <w:hyperlink w:anchor="_Toc72307916" w:history="1">
        <w:r w:rsidRPr="00086A8A">
          <w:rPr>
            <w:rStyle w:val="a5"/>
            <w:noProof/>
          </w:rPr>
          <w:t xml:space="preserve">7-2. </w:t>
        </w:r>
        <w:r w:rsidRPr="00086A8A">
          <w:rPr>
            <w:rStyle w:val="a5"/>
            <w:noProof/>
          </w:rPr>
          <w:t>症例登録・割付</w:t>
        </w:r>
        <w:r>
          <w:rPr>
            <w:noProof/>
            <w:webHidden/>
          </w:rPr>
          <w:tab/>
        </w:r>
        <w:r>
          <w:rPr>
            <w:noProof/>
            <w:webHidden/>
          </w:rPr>
          <w:fldChar w:fldCharType="begin"/>
        </w:r>
        <w:r>
          <w:rPr>
            <w:noProof/>
            <w:webHidden/>
          </w:rPr>
          <w:instrText xml:space="preserve"> PAGEREF _Toc72307916 \h </w:instrText>
        </w:r>
        <w:r>
          <w:rPr>
            <w:noProof/>
            <w:webHidden/>
          </w:rPr>
        </w:r>
        <w:r>
          <w:rPr>
            <w:noProof/>
            <w:webHidden/>
          </w:rPr>
          <w:fldChar w:fldCharType="separate"/>
        </w:r>
        <w:r>
          <w:rPr>
            <w:noProof/>
            <w:webHidden/>
          </w:rPr>
          <w:t>15</w:t>
        </w:r>
        <w:r>
          <w:rPr>
            <w:noProof/>
            <w:webHidden/>
          </w:rPr>
          <w:fldChar w:fldCharType="end"/>
        </w:r>
      </w:hyperlink>
    </w:p>
    <w:p w14:paraId="195E080C" w14:textId="5067ECE0" w:rsidR="00036D62" w:rsidRDefault="00036D62">
      <w:pPr>
        <w:pStyle w:val="31"/>
        <w:tabs>
          <w:tab w:val="right" w:leader="dot" w:pos="9736"/>
        </w:tabs>
        <w:rPr>
          <w:rFonts w:asciiTheme="minorHAnsi" w:eastAsiaTheme="minorEastAsia" w:hAnsiTheme="minorHAnsi" w:cstheme="minorBidi"/>
          <w:noProof/>
        </w:rPr>
      </w:pPr>
      <w:hyperlink w:anchor="_Toc72307917" w:history="1">
        <w:r w:rsidRPr="00086A8A">
          <w:rPr>
            <w:rStyle w:val="a5"/>
            <w:noProof/>
          </w:rPr>
          <w:t xml:space="preserve">7-2-1. </w:t>
        </w:r>
        <w:r w:rsidRPr="00086A8A">
          <w:rPr>
            <w:rStyle w:val="a5"/>
            <w:rFonts w:asciiTheme="minorEastAsia" w:hAnsiTheme="minorEastAsia"/>
            <w:noProof/>
          </w:rPr>
          <w:t>症例登録</w:t>
        </w:r>
        <w:r>
          <w:rPr>
            <w:noProof/>
            <w:webHidden/>
          </w:rPr>
          <w:tab/>
        </w:r>
        <w:r>
          <w:rPr>
            <w:noProof/>
            <w:webHidden/>
          </w:rPr>
          <w:fldChar w:fldCharType="begin"/>
        </w:r>
        <w:r>
          <w:rPr>
            <w:noProof/>
            <w:webHidden/>
          </w:rPr>
          <w:instrText xml:space="preserve"> PAGEREF _Toc72307917 \h </w:instrText>
        </w:r>
        <w:r>
          <w:rPr>
            <w:noProof/>
            <w:webHidden/>
          </w:rPr>
        </w:r>
        <w:r>
          <w:rPr>
            <w:noProof/>
            <w:webHidden/>
          </w:rPr>
          <w:fldChar w:fldCharType="separate"/>
        </w:r>
        <w:r>
          <w:rPr>
            <w:noProof/>
            <w:webHidden/>
          </w:rPr>
          <w:t>15</w:t>
        </w:r>
        <w:r>
          <w:rPr>
            <w:noProof/>
            <w:webHidden/>
          </w:rPr>
          <w:fldChar w:fldCharType="end"/>
        </w:r>
      </w:hyperlink>
    </w:p>
    <w:p w14:paraId="47676F41" w14:textId="6E88FEAE" w:rsidR="00036D62" w:rsidRDefault="00036D62">
      <w:pPr>
        <w:pStyle w:val="31"/>
        <w:tabs>
          <w:tab w:val="right" w:leader="dot" w:pos="9736"/>
        </w:tabs>
        <w:rPr>
          <w:rFonts w:asciiTheme="minorHAnsi" w:eastAsiaTheme="minorEastAsia" w:hAnsiTheme="minorHAnsi" w:cstheme="minorBidi"/>
          <w:noProof/>
        </w:rPr>
      </w:pPr>
      <w:hyperlink w:anchor="_Toc72307918" w:history="1">
        <w:r w:rsidRPr="00086A8A">
          <w:rPr>
            <w:rStyle w:val="a5"/>
            <w:noProof/>
          </w:rPr>
          <w:t xml:space="preserve">7-2-2. </w:t>
        </w:r>
        <w:r w:rsidRPr="00086A8A">
          <w:rPr>
            <w:rStyle w:val="a5"/>
            <w:rFonts w:asciiTheme="minorEastAsia" w:hAnsiTheme="minorEastAsia"/>
            <w:noProof/>
          </w:rPr>
          <w:t>割付方法と割付調整因子</w:t>
        </w:r>
        <w:r>
          <w:rPr>
            <w:noProof/>
            <w:webHidden/>
          </w:rPr>
          <w:tab/>
        </w:r>
        <w:r>
          <w:rPr>
            <w:noProof/>
            <w:webHidden/>
          </w:rPr>
          <w:fldChar w:fldCharType="begin"/>
        </w:r>
        <w:r>
          <w:rPr>
            <w:noProof/>
            <w:webHidden/>
          </w:rPr>
          <w:instrText xml:space="preserve"> PAGEREF _Toc72307918 \h </w:instrText>
        </w:r>
        <w:r>
          <w:rPr>
            <w:noProof/>
            <w:webHidden/>
          </w:rPr>
        </w:r>
        <w:r>
          <w:rPr>
            <w:noProof/>
            <w:webHidden/>
          </w:rPr>
          <w:fldChar w:fldCharType="separate"/>
        </w:r>
        <w:r>
          <w:rPr>
            <w:noProof/>
            <w:webHidden/>
          </w:rPr>
          <w:t>16</w:t>
        </w:r>
        <w:r>
          <w:rPr>
            <w:noProof/>
            <w:webHidden/>
          </w:rPr>
          <w:fldChar w:fldCharType="end"/>
        </w:r>
      </w:hyperlink>
    </w:p>
    <w:p w14:paraId="6623F89D" w14:textId="1BEB4323" w:rsidR="00036D62" w:rsidRDefault="00036D62">
      <w:pPr>
        <w:pStyle w:val="21"/>
        <w:tabs>
          <w:tab w:val="right" w:leader="dot" w:pos="9736"/>
        </w:tabs>
        <w:rPr>
          <w:rFonts w:asciiTheme="minorHAnsi" w:eastAsiaTheme="minorEastAsia" w:hAnsiTheme="minorHAnsi" w:cstheme="minorBidi"/>
          <w:noProof/>
        </w:rPr>
      </w:pPr>
      <w:hyperlink w:anchor="_Toc72307919" w:history="1">
        <w:r w:rsidRPr="00086A8A">
          <w:rPr>
            <w:rStyle w:val="a5"/>
            <w:noProof/>
          </w:rPr>
          <w:t xml:space="preserve">7-3. </w:t>
        </w:r>
        <w:r w:rsidRPr="00086A8A">
          <w:rPr>
            <w:rStyle w:val="a5"/>
            <w:noProof/>
          </w:rPr>
          <w:t>研究参加の手続き</w:t>
        </w:r>
        <w:r>
          <w:rPr>
            <w:noProof/>
            <w:webHidden/>
          </w:rPr>
          <w:tab/>
        </w:r>
        <w:r>
          <w:rPr>
            <w:noProof/>
            <w:webHidden/>
          </w:rPr>
          <w:fldChar w:fldCharType="begin"/>
        </w:r>
        <w:r>
          <w:rPr>
            <w:noProof/>
            <w:webHidden/>
          </w:rPr>
          <w:instrText xml:space="preserve"> PAGEREF _Toc72307919 \h </w:instrText>
        </w:r>
        <w:r>
          <w:rPr>
            <w:noProof/>
            <w:webHidden/>
          </w:rPr>
        </w:r>
        <w:r>
          <w:rPr>
            <w:noProof/>
            <w:webHidden/>
          </w:rPr>
          <w:fldChar w:fldCharType="separate"/>
        </w:r>
        <w:r>
          <w:rPr>
            <w:noProof/>
            <w:webHidden/>
          </w:rPr>
          <w:t>17</w:t>
        </w:r>
        <w:r>
          <w:rPr>
            <w:noProof/>
            <w:webHidden/>
          </w:rPr>
          <w:fldChar w:fldCharType="end"/>
        </w:r>
      </w:hyperlink>
    </w:p>
    <w:p w14:paraId="0D057D60" w14:textId="776C0007" w:rsidR="00036D62" w:rsidRDefault="00036D62">
      <w:pPr>
        <w:pStyle w:val="21"/>
        <w:tabs>
          <w:tab w:val="right" w:leader="dot" w:pos="9736"/>
        </w:tabs>
        <w:rPr>
          <w:rFonts w:asciiTheme="minorHAnsi" w:eastAsiaTheme="minorEastAsia" w:hAnsiTheme="minorHAnsi" w:cstheme="minorBidi"/>
          <w:noProof/>
        </w:rPr>
      </w:pPr>
      <w:hyperlink w:anchor="_Toc72307920" w:history="1">
        <w:r w:rsidRPr="00086A8A">
          <w:rPr>
            <w:rStyle w:val="a5"/>
            <w:noProof/>
          </w:rPr>
          <w:t xml:space="preserve">7-4. </w:t>
        </w:r>
        <w:r w:rsidRPr="00086A8A">
          <w:rPr>
            <w:rStyle w:val="a5"/>
            <w:noProof/>
          </w:rPr>
          <w:t>観察・検査・報告項目とスケジュール</w:t>
        </w:r>
        <w:r>
          <w:rPr>
            <w:noProof/>
            <w:webHidden/>
          </w:rPr>
          <w:tab/>
        </w:r>
        <w:r>
          <w:rPr>
            <w:noProof/>
            <w:webHidden/>
          </w:rPr>
          <w:fldChar w:fldCharType="begin"/>
        </w:r>
        <w:r>
          <w:rPr>
            <w:noProof/>
            <w:webHidden/>
          </w:rPr>
          <w:instrText xml:space="preserve"> PAGEREF _Toc72307920 \h </w:instrText>
        </w:r>
        <w:r>
          <w:rPr>
            <w:noProof/>
            <w:webHidden/>
          </w:rPr>
        </w:r>
        <w:r>
          <w:rPr>
            <w:noProof/>
            <w:webHidden/>
          </w:rPr>
          <w:fldChar w:fldCharType="separate"/>
        </w:r>
        <w:r>
          <w:rPr>
            <w:noProof/>
            <w:webHidden/>
          </w:rPr>
          <w:t>17</w:t>
        </w:r>
        <w:r>
          <w:rPr>
            <w:noProof/>
            <w:webHidden/>
          </w:rPr>
          <w:fldChar w:fldCharType="end"/>
        </w:r>
      </w:hyperlink>
    </w:p>
    <w:p w14:paraId="26A7734A" w14:textId="46635642" w:rsidR="00036D62" w:rsidRDefault="00036D62">
      <w:pPr>
        <w:pStyle w:val="31"/>
        <w:tabs>
          <w:tab w:val="right" w:leader="dot" w:pos="9736"/>
        </w:tabs>
        <w:rPr>
          <w:rFonts w:asciiTheme="minorHAnsi" w:eastAsiaTheme="minorEastAsia" w:hAnsiTheme="minorHAnsi" w:cstheme="minorBidi"/>
          <w:noProof/>
        </w:rPr>
      </w:pPr>
      <w:hyperlink w:anchor="_Toc72307921" w:history="1">
        <w:r w:rsidRPr="00086A8A">
          <w:rPr>
            <w:rStyle w:val="a5"/>
            <w:noProof/>
          </w:rPr>
          <w:t xml:space="preserve">7-4-1. </w:t>
        </w:r>
        <w:r w:rsidRPr="00086A8A">
          <w:rPr>
            <w:rStyle w:val="a5"/>
            <w:rFonts w:asciiTheme="minorEastAsia" w:hAnsiTheme="minorEastAsia"/>
            <w:noProof/>
          </w:rPr>
          <w:t>観察・検査・報告項目に関連する定義</w:t>
        </w:r>
        <w:r>
          <w:rPr>
            <w:noProof/>
            <w:webHidden/>
          </w:rPr>
          <w:tab/>
        </w:r>
        <w:r>
          <w:rPr>
            <w:noProof/>
            <w:webHidden/>
          </w:rPr>
          <w:fldChar w:fldCharType="begin"/>
        </w:r>
        <w:r>
          <w:rPr>
            <w:noProof/>
            <w:webHidden/>
          </w:rPr>
          <w:instrText xml:space="preserve"> PAGEREF _Toc72307921 \h </w:instrText>
        </w:r>
        <w:r>
          <w:rPr>
            <w:noProof/>
            <w:webHidden/>
          </w:rPr>
        </w:r>
        <w:r>
          <w:rPr>
            <w:noProof/>
            <w:webHidden/>
          </w:rPr>
          <w:fldChar w:fldCharType="separate"/>
        </w:r>
        <w:r>
          <w:rPr>
            <w:noProof/>
            <w:webHidden/>
          </w:rPr>
          <w:t>17</w:t>
        </w:r>
        <w:r>
          <w:rPr>
            <w:noProof/>
            <w:webHidden/>
          </w:rPr>
          <w:fldChar w:fldCharType="end"/>
        </w:r>
      </w:hyperlink>
    </w:p>
    <w:p w14:paraId="00FEA631" w14:textId="3068BDB8" w:rsidR="00036D62" w:rsidRDefault="00036D62">
      <w:pPr>
        <w:pStyle w:val="31"/>
        <w:tabs>
          <w:tab w:val="right" w:leader="dot" w:pos="9736"/>
        </w:tabs>
        <w:rPr>
          <w:rFonts w:asciiTheme="minorHAnsi" w:eastAsiaTheme="minorEastAsia" w:hAnsiTheme="minorHAnsi" w:cstheme="minorBidi"/>
          <w:noProof/>
        </w:rPr>
      </w:pPr>
      <w:hyperlink w:anchor="_Toc72307922" w:history="1">
        <w:r w:rsidRPr="00086A8A">
          <w:rPr>
            <w:rStyle w:val="a5"/>
            <w:noProof/>
          </w:rPr>
          <w:t xml:space="preserve">7-4-2. </w:t>
        </w:r>
        <w:r w:rsidRPr="00086A8A">
          <w:rPr>
            <w:rStyle w:val="a5"/>
            <w:rFonts w:asciiTheme="minorEastAsia" w:hAnsiTheme="minorEastAsia"/>
            <w:noProof/>
          </w:rPr>
          <w:t>研究スケジュール</w:t>
        </w:r>
        <w:r>
          <w:rPr>
            <w:noProof/>
            <w:webHidden/>
          </w:rPr>
          <w:tab/>
        </w:r>
        <w:r>
          <w:rPr>
            <w:noProof/>
            <w:webHidden/>
          </w:rPr>
          <w:fldChar w:fldCharType="begin"/>
        </w:r>
        <w:r>
          <w:rPr>
            <w:noProof/>
            <w:webHidden/>
          </w:rPr>
          <w:instrText xml:space="preserve"> PAGEREF _Toc72307922 \h </w:instrText>
        </w:r>
        <w:r>
          <w:rPr>
            <w:noProof/>
            <w:webHidden/>
          </w:rPr>
        </w:r>
        <w:r>
          <w:rPr>
            <w:noProof/>
            <w:webHidden/>
          </w:rPr>
          <w:fldChar w:fldCharType="separate"/>
        </w:r>
        <w:r>
          <w:rPr>
            <w:noProof/>
            <w:webHidden/>
          </w:rPr>
          <w:t>18</w:t>
        </w:r>
        <w:r>
          <w:rPr>
            <w:noProof/>
            <w:webHidden/>
          </w:rPr>
          <w:fldChar w:fldCharType="end"/>
        </w:r>
      </w:hyperlink>
    </w:p>
    <w:p w14:paraId="443A6424" w14:textId="677A25C7" w:rsidR="00036D62" w:rsidRDefault="00036D62">
      <w:pPr>
        <w:pStyle w:val="31"/>
        <w:tabs>
          <w:tab w:val="right" w:leader="dot" w:pos="9736"/>
        </w:tabs>
        <w:rPr>
          <w:rFonts w:asciiTheme="minorHAnsi" w:eastAsiaTheme="minorEastAsia" w:hAnsiTheme="minorHAnsi" w:cstheme="minorBidi"/>
          <w:noProof/>
        </w:rPr>
      </w:pPr>
      <w:hyperlink w:anchor="_Toc72307923" w:history="1">
        <w:r w:rsidRPr="00086A8A">
          <w:rPr>
            <w:rStyle w:val="a5"/>
            <w:noProof/>
          </w:rPr>
          <w:t xml:space="preserve">7-4-3. </w:t>
        </w:r>
        <w:r w:rsidRPr="00086A8A">
          <w:rPr>
            <w:rStyle w:val="a5"/>
            <w:rFonts w:ascii="ＭＳ 明朝" w:hAnsi="ＭＳ 明朝"/>
            <w:noProof/>
          </w:rPr>
          <w:t>観察・検査項目及び報告すべき情報</w:t>
        </w:r>
        <w:r>
          <w:rPr>
            <w:noProof/>
            <w:webHidden/>
          </w:rPr>
          <w:tab/>
        </w:r>
        <w:r>
          <w:rPr>
            <w:noProof/>
            <w:webHidden/>
          </w:rPr>
          <w:fldChar w:fldCharType="begin"/>
        </w:r>
        <w:r>
          <w:rPr>
            <w:noProof/>
            <w:webHidden/>
          </w:rPr>
          <w:instrText xml:space="preserve"> PAGEREF _Toc72307923 \h </w:instrText>
        </w:r>
        <w:r>
          <w:rPr>
            <w:noProof/>
            <w:webHidden/>
          </w:rPr>
        </w:r>
        <w:r>
          <w:rPr>
            <w:noProof/>
            <w:webHidden/>
          </w:rPr>
          <w:fldChar w:fldCharType="separate"/>
        </w:r>
        <w:r>
          <w:rPr>
            <w:noProof/>
            <w:webHidden/>
          </w:rPr>
          <w:t>19</w:t>
        </w:r>
        <w:r>
          <w:rPr>
            <w:noProof/>
            <w:webHidden/>
          </w:rPr>
          <w:fldChar w:fldCharType="end"/>
        </w:r>
      </w:hyperlink>
    </w:p>
    <w:p w14:paraId="0F2097B8" w14:textId="3B1D4114" w:rsidR="00036D62" w:rsidRDefault="00036D62">
      <w:pPr>
        <w:pStyle w:val="11"/>
        <w:tabs>
          <w:tab w:val="right" w:leader="dot" w:pos="9736"/>
        </w:tabs>
        <w:rPr>
          <w:rFonts w:asciiTheme="minorHAnsi" w:eastAsiaTheme="minorEastAsia" w:hAnsiTheme="minorHAnsi" w:cstheme="minorBidi"/>
          <w:b w:val="0"/>
          <w:noProof/>
        </w:rPr>
      </w:pPr>
      <w:hyperlink w:anchor="_Toc72307924" w:history="1">
        <w:r w:rsidRPr="00086A8A">
          <w:rPr>
            <w:rStyle w:val="a5"/>
            <w:noProof/>
          </w:rPr>
          <w:t xml:space="preserve">8. </w:t>
        </w:r>
        <w:r w:rsidRPr="00086A8A">
          <w:rPr>
            <w:rStyle w:val="a5"/>
            <w:noProof/>
          </w:rPr>
          <w:t>評価項目</w:t>
        </w:r>
        <w:r>
          <w:rPr>
            <w:noProof/>
            <w:webHidden/>
          </w:rPr>
          <w:tab/>
        </w:r>
        <w:r>
          <w:rPr>
            <w:noProof/>
            <w:webHidden/>
          </w:rPr>
          <w:fldChar w:fldCharType="begin"/>
        </w:r>
        <w:r>
          <w:rPr>
            <w:noProof/>
            <w:webHidden/>
          </w:rPr>
          <w:instrText xml:space="preserve"> PAGEREF _Toc72307924 \h </w:instrText>
        </w:r>
        <w:r>
          <w:rPr>
            <w:noProof/>
            <w:webHidden/>
          </w:rPr>
        </w:r>
        <w:r>
          <w:rPr>
            <w:noProof/>
            <w:webHidden/>
          </w:rPr>
          <w:fldChar w:fldCharType="separate"/>
        </w:r>
        <w:r>
          <w:rPr>
            <w:noProof/>
            <w:webHidden/>
          </w:rPr>
          <w:t>21</w:t>
        </w:r>
        <w:r>
          <w:rPr>
            <w:noProof/>
            <w:webHidden/>
          </w:rPr>
          <w:fldChar w:fldCharType="end"/>
        </w:r>
      </w:hyperlink>
    </w:p>
    <w:p w14:paraId="7069163A" w14:textId="7BAD0065" w:rsidR="00036D62" w:rsidRDefault="00036D62">
      <w:pPr>
        <w:pStyle w:val="11"/>
        <w:tabs>
          <w:tab w:val="right" w:leader="dot" w:pos="9736"/>
        </w:tabs>
        <w:rPr>
          <w:rFonts w:asciiTheme="minorHAnsi" w:eastAsiaTheme="minorEastAsia" w:hAnsiTheme="minorHAnsi" w:cstheme="minorBidi"/>
          <w:b w:val="0"/>
          <w:noProof/>
        </w:rPr>
      </w:pPr>
      <w:hyperlink w:anchor="_Toc72307925" w:history="1">
        <w:r w:rsidRPr="00086A8A">
          <w:rPr>
            <w:rStyle w:val="a5"/>
            <w:noProof/>
          </w:rPr>
          <w:t xml:space="preserve">9. </w:t>
        </w:r>
        <w:r w:rsidRPr="00086A8A">
          <w:rPr>
            <w:rStyle w:val="a5"/>
            <w:noProof/>
          </w:rPr>
          <w:t>有害事象の評価・報告</w:t>
        </w:r>
        <w:r>
          <w:rPr>
            <w:noProof/>
            <w:webHidden/>
          </w:rPr>
          <w:tab/>
        </w:r>
        <w:r>
          <w:rPr>
            <w:noProof/>
            <w:webHidden/>
          </w:rPr>
          <w:fldChar w:fldCharType="begin"/>
        </w:r>
        <w:r>
          <w:rPr>
            <w:noProof/>
            <w:webHidden/>
          </w:rPr>
          <w:instrText xml:space="preserve"> PAGEREF _Toc72307925 \h </w:instrText>
        </w:r>
        <w:r>
          <w:rPr>
            <w:noProof/>
            <w:webHidden/>
          </w:rPr>
        </w:r>
        <w:r>
          <w:rPr>
            <w:noProof/>
            <w:webHidden/>
          </w:rPr>
          <w:fldChar w:fldCharType="separate"/>
        </w:r>
        <w:r>
          <w:rPr>
            <w:noProof/>
            <w:webHidden/>
          </w:rPr>
          <w:t>23</w:t>
        </w:r>
        <w:r>
          <w:rPr>
            <w:noProof/>
            <w:webHidden/>
          </w:rPr>
          <w:fldChar w:fldCharType="end"/>
        </w:r>
      </w:hyperlink>
    </w:p>
    <w:p w14:paraId="0A86AB9B" w14:textId="407FDAC5" w:rsidR="00036D62" w:rsidRDefault="00036D62">
      <w:pPr>
        <w:pStyle w:val="21"/>
        <w:tabs>
          <w:tab w:val="right" w:leader="dot" w:pos="9736"/>
        </w:tabs>
        <w:rPr>
          <w:rFonts w:asciiTheme="minorHAnsi" w:eastAsiaTheme="minorEastAsia" w:hAnsiTheme="minorHAnsi" w:cstheme="minorBidi"/>
          <w:noProof/>
        </w:rPr>
      </w:pPr>
      <w:hyperlink w:anchor="_Toc72307926" w:history="1">
        <w:r w:rsidRPr="00086A8A">
          <w:rPr>
            <w:rStyle w:val="a5"/>
            <w:noProof/>
          </w:rPr>
          <w:t xml:space="preserve">9-1. </w:t>
        </w:r>
        <w:r w:rsidRPr="00086A8A">
          <w:rPr>
            <w:rStyle w:val="a5"/>
            <w:noProof/>
          </w:rPr>
          <w:t>有害事象等の定義</w:t>
        </w:r>
        <w:r>
          <w:rPr>
            <w:noProof/>
            <w:webHidden/>
          </w:rPr>
          <w:tab/>
        </w:r>
        <w:r>
          <w:rPr>
            <w:noProof/>
            <w:webHidden/>
          </w:rPr>
          <w:fldChar w:fldCharType="begin"/>
        </w:r>
        <w:r>
          <w:rPr>
            <w:noProof/>
            <w:webHidden/>
          </w:rPr>
          <w:instrText xml:space="preserve"> PAGEREF _Toc72307926 \h </w:instrText>
        </w:r>
        <w:r>
          <w:rPr>
            <w:noProof/>
            <w:webHidden/>
          </w:rPr>
        </w:r>
        <w:r>
          <w:rPr>
            <w:noProof/>
            <w:webHidden/>
          </w:rPr>
          <w:fldChar w:fldCharType="separate"/>
        </w:r>
        <w:r>
          <w:rPr>
            <w:noProof/>
            <w:webHidden/>
          </w:rPr>
          <w:t>23</w:t>
        </w:r>
        <w:r>
          <w:rPr>
            <w:noProof/>
            <w:webHidden/>
          </w:rPr>
          <w:fldChar w:fldCharType="end"/>
        </w:r>
      </w:hyperlink>
    </w:p>
    <w:p w14:paraId="6B720896" w14:textId="0F086B37" w:rsidR="00036D62" w:rsidRDefault="00036D62">
      <w:pPr>
        <w:pStyle w:val="21"/>
        <w:tabs>
          <w:tab w:val="right" w:leader="dot" w:pos="9736"/>
        </w:tabs>
        <w:rPr>
          <w:rFonts w:asciiTheme="minorHAnsi" w:eastAsiaTheme="minorEastAsia" w:hAnsiTheme="minorHAnsi" w:cstheme="minorBidi"/>
          <w:noProof/>
        </w:rPr>
      </w:pPr>
      <w:hyperlink w:anchor="_Toc72307927" w:history="1">
        <w:r w:rsidRPr="00086A8A">
          <w:rPr>
            <w:rStyle w:val="a5"/>
            <w:noProof/>
          </w:rPr>
          <w:t xml:space="preserve">9-2. </w:t>
        </w:r>
        <w:r w:rsidRPr="00086A8A">
          <w:rPr>
            <w:rStyle w:val="a5"/>
            <w:noProof/>
          </w:rPr>
          <w:t>有害事象の評価と報告</w:t>
        </w:r>
        <w:r>
          <w:rPr>
            <w:noProof/>
            <w:webHidden/>
          </w:rPr>
          <w:tab/>
        </w:r>
        <w:r>
          <w:rPr>
            <w:noProof/>
            <w:webHidden/>
          </w:rPr>
          <w:fldChar w:fldCharType="begin"/>
        </w:r>
        <w:r>
          <w:rPr>
            <w:noProof/>
            <w:webHidden/>
          </w:rPr>
          <w:instrText xml:space="preserve"> PAGEREF _Toc72307927 \h </w:instrText>
        </w:r>
        <w:r>
          <w:rPr>
            <w:noProof/>
            <w:webHidden/>
          </w:rPr>
        </w:r>
        <w:r>
          <w:rPr>
            <w:noProof/>
            <w:webHidden/>
          </w:rPr>
          <w:fldChar w:fldCharType="separate"/>
        </w:r>
        <w:r>
          <w:rPr>
            <w:noProof/>
            <w:webHidden/>
          </w:rPr>
          <w:t>24</w:t>
        </w:r>
        <w:r>
          <w:rPr>
            <w:noProof/>
            <w:webHidden/>
          </w:rPr>
          <w:fldChar w:fldCharType="end"/>
        </w:r>
      </w:hyperlink>
    </w:p>
    <w:p w14:paraId="10C053F0" w14:textId="6D176D8F" w:rsidR="00036D62" w:rsidRDefault="00036D62">
      <w:pPr>
        <w:pStyle w:val="21"/>
        <w:tabs>
          <w:tab w:val="right" w:leader="dot" w:pos="9736"/>
        </w:tabs>
        <w:rPr>
          <w:rFonts w:asciiTheme="minorHAnsi" w:eastAsiaTheme="minorEastAsia" w:hAnsiTheme="minorHAnsi" w:cstheme="minorBidi"/>
          <w:noProof/>
        </w:rPr>
      </w:pPr>
      <w:hyperlink w:anchor="_Toc72307928" w:history="1">
        <w:r w:rsidRPr="00086A8A">
          <w:rPr>
            <w:rStyle w:val="a5"/>
            <w:noProof/>
          </w:rPr>
          <w:t xml:space="preserve">9-3. </w:t>
        </w:r>
        <w:r w:rsidRPr="00086A8A">
          <w:rPr>
            <w:rStyle w:val="a5"/>
            <w:noProof/>
          </w:rPr>
          <w:t>予測される有害事象等</w:t>
        </w:r>
        <w:r>
          <w:rPr>
            <w:noProof/>
            <w:webHidden/>
          </w:rPr>
          <w:tab/>
        </w:r>
        <w:r>
          <w:rPr>
            <w:noProof/>
            <w:webHidden/>
          </w:rPr>
          <w:fldChar w:fldCharType="begin"/>
        </w:r>
        <w:r>
          <w:rPr>
            <w:noProof/>
            <w:webHidden/>
          </w:rPr>
          <w:instrText xml:space="preserve"> PAGEREF _Toc72307928 \h </w:instrText>
        </w:r>
        <w:r>
          <w:rPr>
            <w:noProof/>
            <w:webHidden/>
          </w:rPr>
        </w:r>
        <w:r>
          <w:rPr>
            <w:noProof/>
            <w:webHidden/>
          </w:rPr>
          <w:fldChar w:fldCharType="separate"/>
        </w:r>
        <w:r>
          <w:rPr>
            <w:noProof/>
            <w:webHidden/>
          </w:rPr>
          <w:t>24</w:t>
        </w:r>
        <w:r>
          <w:rPr>
            <w:noProof/>
            <w:webHidden/>
          </w:rPr>
          <w:fldChar w:fldCharType="end"/>
        </w:r>
      </w:hyperlink>
    </w:p>
    <w:p w14:paraId="3D60D1F7" w14:textId="526A7D0D" w:rsidR="00036D62" w:rsidRDefault="00036D62">
      <w:pPr>
        <w:pStyle w:val="21"/>
        <w:tabs>
          <w:tab w:val="right" w:leader="dot" w:pos="9736"/>
        </w:tabs>
        <w:rPr>
          <w:rFonts w:asciiTheme="minorHAnsi" w:eastAsiaTheme="minorEastAsia" w:hAnsiTheme="minorHAnsi" w:cstheme="minorBidi"/>
          <w:noProof/>
        </w:rPr>
      </w:pPr>
      <w:hyperlink w:anchor="_Toc72307929" w:history="1">
        <w:r w:rsidRPr="00086A8A">
          <w:rPr>
            <w:rStyle w:val="a5"/>
            <w:noProof/>
          </w:rPr>
          <w:t xml:space="preserve">9-4. </w:t>
        </w:r>
        <w:r w:rsidRPr="00086A8A">
          <w:rPr>
            <w:rStyle w:val="a5"/>
            <w:noProof/>
          </w:rPr>
          <w:t>有害事象の緊急報告とその後の対応</w:t>
        </w:r>
        <w:r>
          <w:rPr>
            <w:noProof/>
            <w:webHidden/>
          </w:rPr>
          <w:tab/>
        </w:r>
        <w:r>
          <w:rPr>
            <w:noProof/>
            <w:webHidden/>
          </w:rPr>
          <w:fldChar w:fldCharType="begin"/>
        </w:r>
        <w:r>
          <w:rPr>
            <w:noProof/>
            <w:webHidden/>
          </w:rPr>
          <w:instrText xml:space="preserve"> PAGEREF _Toc72307929 \h </w:instrText>
        </w:r>
        <w:r>
          <w:rPr>
            <w:noProof/>
            <w:webHidden/>
          </w:rPr>
        </w:r>
        <w:r>
          <w:rPr>
            <w:noProof/>
            <w:webHidden/>
          </w:rPr>
          <w:fldChar w:fldCharType="separate"/>
        </w:r>
        <w:r>
          <w:rPr>
            <w:noProof/>
            <w:webHidden/>
          </w:rPr>
          <w:t>25</w:t>
        </w:r>
        <w:r>
          <w:rPr>
            <w:noProof/>
            <w:webHidden/>
          </w:rPr>
          <w:fldChar w:fldCharType="end"/>
        </w:r>
      </w:hyperlink>
    </w:p>
    <w:p w14:paraId="4663B7EA" w14:textId="61959BC8" w:rsidR="00036D62" w:rsidRDefault="00036D62">
      <w:pPr>
        <w:pStyle w:val="11"/>
        <w:tabs>
          <w:tab w:val="right" w:leader="dot" w:pos="9736"/>
        </w:tabs>
        <w:rPr>
          <w:rFonts w:asciiTheme="minorHAnsi" w:eastAsiaTheme="minorEastAsia" w:hAnsiTheme="minorHAnsi" w:cstheme="minorBidi"/>
          <w:b w:val="0"/>
          <w:noProof/>
        </w:rPr>
      </w:pPr>
      <w:hyperlink w:anchor="_Toc72307930" w:history="1">
        <w:r w:rsidRPr="00086A8A">
          <w:rPr>
            <w:rStyle w:val="a5"/>
            <w:noProof/>
          </w:rPr>
          <w:t xml:space="preserve">10. </w:t>
        </w:r>
        <w:r w:rsidRPr="00086A8A">
          <w:rPr>
            <w:rStyle w:val="a5"/>
            <w:noProof/>
          </w:rPr>
          <w:t>予測される利益・不利益及びリスクを最小化する方法</w:t>
        </w:r>
        <w:r>
          <w:rPr>
            <w:noProof/>
            <w:webHidden/>
          </w:rPr>
          <w:tab/>
        </w:r>
        <w:r>
          <w:rPr>
            <w:noProof/>
            <w:webHidden/>
          </w:rPr>
          <w:fldChar w:fldCharType="begin"/>
        </w:r>
        <w:r>
          <w:rPr>
            <w:noProof/>
            <w:webHidden/>
          </w:rPr>
          <w:instrText xml:space="preserve"> PAGEREF _Toc72307930 \h </w:instrText>
        </w:r>
        <w:r>
          <w:rPr>
            <w:noProof/>
            <w:webHidden/>
          </w:rPr>
        </w:r>
        <w:r>
          <w:rPr>
            <w:noProof/>
            <w:webHidden/>
          </w:rPr>
          <w:fldChar w:fldCharType="separate"/>
        </w:r>
        <w:r>
          <w:rPr>
            <w:noProof/>
            <w:webHidden/>
          </w:rPr>
          <w:t>25</w:t>
        </w:r>
        <w:r>
          <w:rPr>
            <w:noProof/>
            <w:webHidden/>
          </w:rPr>
          <w:fldChar w:fldCharType="end"/>
        </w:r>
      </w:hyperlink>
    </w:p>
    <w:p w14:paraId="7A9354E9" w14:textId="0583A176" w:rsidR="00036D62" w:rsidRDefault="00036D62">
      <w:pPr>
        <w:pStyle w:val="21"/>
        <w:tabs>
          <w:tab w:val="right" w:leader="dot" w:pos="9736"/>
        </w:tabs>
        <w:rPr>
          <w:rFonts w:asciiTheme="minorHAnsi" w:eastAsiaTheme="minorEastAsia" w:hAnsiTheme="minorHAnsi" w:cstheme="minorBidi"/>
          <w:noProof/>
        </w:rPr>
      </w:pPr>
      <w:hyperlink w:anchor="_Toc72307931" w:history="1">
        <w:r w:rsidRPr="00086A8A">
          <w:rPr>
            <w:rStyle w:val="a5"/>
            <w:noProof/>
          </w:rPr>
          <w:t xml:space="preserve">10-1. </w:t>
        </w:r>
        <w:r w:rsidRPr="00086A8A">
          <w:rPr>
            <w:rStyle w:val="a5"/>
            <w:noProof/>
          </w:rPr>
          <w:t>予測される利益</w:t>
        </w:r>
        <w:r>
          <w:rPr>
            <w:noProof/>
            <w:webHidden/>
          </w:rPr>
          <w:tab/>
        </w:r>
        <w:r>
          <w:rPr>
            <w:noProof/>
            <w:webHidden/>
          </w:rPr>
          <w:fldChar w:fldCharType="begin"/>
        </w:r>
        <w:r>
          <w:rPr>
            <w:noProof/>
            <w:webHidden/>
          </w:rPr>
          <w:instrText xml:space="preserve"> PAGEREF _Toc72307931 \h </w:instrText>
        </w:r>
        <w:r>
          <w:rPr>
            <w:noProof/>
            <w:webHidden/>
          </w:rPr>
        </w:r>
        <w:r>
          <w:rPr>
            <w:noProof/>
            <w:webHidden/>
          </w:rPr>
          <w:fldChar w:fldCharType="separate"/>
        </w:r>
        <w:r>
          <w:rPr>
            <w:noProof/>
            <w:webHidden/>
          </w:rPr>
          <w:t>25</w:t>
        </w:r>
        <w:r>
          <w:rPr>
            <w:noProof/>
            <w:webHidden/>
          </w:rPr>
          <w:fldChar w:fldCharType="end"/>
        </w:r>
      </w:hyperlink>
    </w:p>
    <w:p w14:paraId="012D64BC" w14:textId="3813C7C1" w:rsidR="00036D62" w:rsidRDefault="00036D62">
      <w:pPr>
        <w:pStyle w:val="21"/>
        <w:tabs>
          <w:tab w:val="right" w:leader="dot" w:pos="9736"/>
        </w:tabs>
        <w:rPr>
          <w:rFonts w:asciiTheme="minorHAnsi" w:eastAsiaTheme="minorEastAsia" w:hAnsiTheme="minorHAnsi" w:cstheme="minorBidi"/>
          <w:noProof/>
        </w:rPr>
      </w:pPr>
      <w:hyperlink w:anchor="_Toc72307932" w:history="1">
        <w:r w:rsidRPr="00086A8A">
          <w:rPr>
            <w:rStyle w:val="a5"/>
            <w:noProof/>
          </w:rPr>
          <w:t xml:space="preserve">10-2. </w:t>
        </w:r>
        <w:r w:rsidRPr="00086A8A">
          <w:rPr>
            <w:rStyle w:val="a5"/>
            <w:noProof/>
          </w:rPr>
          <w:t>予測される不利益</w:t>
        </w:r>
        <w:r>
          <w:rPr>
            <w:noProof/>
            <w:webHidden/>
          </w:rPr>
          <w:tab/>
        </w:r>
        <w:r>
          <w:rPr>
            <w:noProof/>
            <w:webHidden/>
          </w:rPr>
          <w:fldChar w:fldCharType="begin"/>
        </w:r>
        <w:r>
          <w:rPr>
            <w:noProof/>
            <w:webHidden/>
          </w:rPr>
          <w:instrText xml:space="preserve"> PAGEREF _Toc72307932 \h </w:instrText>
        </w:r>
        <w:r>
          <w:rPr>
            <w:noProof/>
            <w:webHidden/>
          </w:rPr>
        </w:r>
        <w:r>
          <w:rPr>
            <w:noProof/>
            <w:webHidden/>
          </w:rPr>
          <w:fldChar w:fldCharType="separate"/>
        </w:r>
        <w:r>
          <w:rPr>
            <w:noProof/>
            <w:webHidden/>
          </w:rPr>
          <w:t>26</w:t>
        </w:r>
        <w:r>
          <w:rPr>
            <w:noProof/>
            <w:webHidden/>
          </w:rPr>
          <w:fldChar w:fldCharType="end"/>
        </w:r>
      </w:hyperlink>
    </w:p>
    <w:p w14:paraId="457E3DF6" w14:textId="7C891098" w:rsidR="00036D62" w:rsidRDefault="00036D62">
      <w:pPr>
        <w:pStyle w:val="21"/>
        <w:tabs>
          <w:tab w:val="right" w:leader="dot" w:pos="9736"/>
        </w:tabs>
        <w:rPr>
          <w:rFonts w:asciiTheme="minorHAnsi" w:eastAsiaTheme="minorEastAsia" w:hAnsiTheme="minorHAnsi" w:cstheme="minorBidi"/>
          <w:noProof/>
        </w:rPr>
      </w:pPr>
      <w:hyperlink w:anchor="_Toc72307933" w:history="1">
        <w:r w:rsidRPr="00086A8A">
          <w:rPr>
            <w:rStyle w:val="a5"/>
            <w:noProof/>
          </w:rPr>
          <w:t xml:space="preserve">10-3. </w:t>
        </w:r>
        <w:r w:rsidRPr="00086A8A">
          <w:rPr>
            <w:rStyle w:val="a5"/>
            <w:noProof/>
          </w:rPr>
          <w:t>リスクを最小化する方法</w:t>
        </w:r>
        <w:r>
          <w:rPr>
            <w:noProof/>
            <w:webHidden/>
          </w:rPr>
          <w:tab/>
        </w:r>
        <w:r>
          <w:rPr>
            <w:noProof/>
            <w:webHidden/>
          </w:rPr>
          <w:fldChar w:fldCharType="begin"/>
        </w:r>
        <w:r>
          <w:rPr>
            <w:noProof/>
            <w:webHidden/>
          </w:rPr>
          <w:instrText xml:space="preserve"> PAGEREF _Toc72307933 \h </w:instrText>
        </w:r>
        <w:r>
          <w:rPr>
            <w:noProof/>
            <w:webHidden/>
          </w:rPr>
        </w:r>
        <w:r>
          <w:rPr>
            <w:noProof/>
            <w:webHidden/>
          </w:rPr>
          <w:fldChar w:fldCharType="separate"/>
        </w:r>
        <w:r>
          <w:rPr>
            <w:noProof/>
            <w:webHidden/>
          </w:rPr>
          <w:t>26</w:t>
        </w:r>
        <w:r>
          <w:rPr>
            <w:noProof/>
            <w:webHidden/>
          </w:rPr>
          <w:fldChar w:fldCharType="end"/>
        </w:r>
      </w:hyperlink>
    </w:p>
    <w:p w14:paraId="171BF304" w14:textId="1C0160B7" w:rsidR="00036D62" w:rsidRDefault="00036D62">
      <w:pPr>
        <w:pStyle w:val="11"/>
        <w:tabs>
          <w:tab w:val="right" w:leader="dot" w:pos="9736"/>
        </w:tabs>
        <w:rPr>
          <w:rFonts w:asciiTheme="minorHAnsi" w:eastAsiaTheme="minorEastAsia" w:hAnsiTheme="minorHAnsi" w:cstheme="minorBidi"/>
          <w:b w:val="0"/>
          <w:noProof/>
        </w:rPr>
      </w:pPr>
      <w:hyperlink w:anchor="_Toc72307934" w:history="1">
        <w:r w:rsidRPr="00086A8A">
          <w:rPr>
            <w:rStyle w:val="a5"/>
            <w:noProof/>
          </w:rPr>
          <w:t xml:space="preserve">11. </w:t>
        </w:r>
        <w:r w:rsidRPr="00086A8A">
          <w:rPr>
            <w:rStyle w:val="a5"/>
            <w:noProof/>
          </w:rPr>
          <w:t>データ収集</w:t>
        </w:r>
        <w:r>
          <w:rPr>
            <w:noProof/>
            <w:webHidden/>
          </w:rPr>
          <w:tab/>
        </w:r>
        <w:r>
          <w:rPr>
            <w:noProof/>
            <w:webHidden/>
          </w:rPr>
          <w:fldChar w:fldCharType="begin"/>
        </w:r>
        <w:r>
          <w:rPr>
            <w:noProof/>
            <w:webHidden/>
          </w:rPr>
          <w:instrText xml:space="preserve"> PAGEREF _Toc72307934 \h </w:instrText>
        </w:r>
        <w:r>
          <w:rPr>
            <w:noProof/>
            <w:webHidden/>
          </w:rPr>
        </w:r>
        <w:r>
          <w:rPr>
            <w:noProof/>
            <w:webHidden/>
          </w:rPr>
          <w:fldChar w:fldCharType="separate"/>
        </w:r>
        <w:r>
          <w:rPr>
            <w:noProof/>
            <w:webHidden/>
          </w:rPr>
          <w:t>26</w:t>
        </w:r>
        <w:r>
          <w:rPr>
            <w:noProof/>
            <w:webHidden/>
          </w:rPr>
          <w:fldChar w:fldCharType="end"/>
        </w:r>
      </w:hyperlink>
    </w:p>
    <w:p w14:paraId="2646ADEE" w14:textId="040D0F99" w:rsidR="00036D62" w:rsidRDefault="00036D62">
      <w:pPr>
        <w:pStyle w:val="21"/>
        <w:tabs>
          <w:tab w:val="right" w:leader="dot" w:pos="9736"/>
        </w:tabs>
        <w:rPr>
          <w:rFonts w:asciiTheme="minorHAnsi" w:eastAsiaTheme="minorEastAsia" w:hAnsiTheme="minorHAnsi" w:cstheme="minorBidi"/>
          <w:noProof/>
        </w:rPr>
      </w:pPr>
      <w:hyperlink w:anchor="_Toc72307935" w:history="1">
        <w:r w:rsidRPr="00086A8A">
          <w:rPr>
            <w:rStyle w:val="a5"/>
            <w:noProof/>
          </w:rPr>
          <w:t xml:space="preserve">11-1. </w:t>
        </w:r>
        <w:r w:rsidRPr="00086A8A">
          <w:rPr>
            <w:rStyle w:val="a5"/>
            <w:noProof/>
          </w:rPr>
          <w:t>様式・送付方法・提出期限</w:t>
        </w:r>
        <w:r>
          <w:rPr>
            <w:noProof/>
            <w:webHidden/>
          </w:rPr>
          <w:tab/>
        </w:r>
        <w:r>
          <w:rPr>
            <w:noProof/>
            <w:webHidden/>
          </w:rPr>
          <w:fldChar w:fldCharType="begin"/>
        </w:r>
        <w:r>
          <w:rPr>
            <w:noProof/>
            <w:webHidden/>
          </w:rPr>
          <w:instrText xml:space="preserve"> PAGEREF _Toc72307935 \h </w:instrText>
        </w:r>
        <w:r>
          <w:rPr>
            <w:noProof/>
            <w:webHidden/>
          </w:rPr>
        </w:r>
        <w:r>
          <w:rPr>
            <w:noProof/>
            <w:webHidden/>
          </w:rPr>
          <w:fldChar w:fldCharType="separate"/>
        </w:r>
        <w:r>
          <w:rPr>
            <w:noProof/>
            <w:webHidden/>
          </w:rPr>
          <w:t>26</w:t>
        </w:r>
        <w:r>
          <w:rPr>
            <w:noProof/>
            <w:webHidden/>
          </w:rPr>
          <w:fldChar w:fldCharType="end"/>
        </w:r>
      </w:hyperlink>
    </w:p>
    <w:p w14:paraId="008B5643" w14:textId="7378B389" w:rsidR="00036D62" w:rsidRDefault="00036D62">
      <w:pPr>
        <w:pStyle w:val="21"/>
        <w:tabs>
          <w:tab w:val="right" w:leader="dot" w:pos="9736"/>
        </w:tabs>
        <w:rPr>
          <w:rFonts w:asciiTheme="minorHAnsi" w:eastAsiaTheme="minorEastAsia" w:hAnsiTheme="minorHAnsi" w:cstheme="minorBidi"/>
          <w:noProof/>
        </w:rPr>
      </w:pPr>
      <w:hyperlink w:anchor="_Toc72307936" w:history="1">
        <w:r w:rsidRPr="00086A8A">
          <w:rPr>
            <w:rStyle w:val="a5"/>
            <w:noProof/>
          </w:rPr>
          <w:t xml:space="preserve">11-2. </w:t>
        </w:r>
        <w:r w:rsidRPr="00086A8A">
          <w:rPr>
            <w:rStyle w:val="a5"/>
            <w:noProof/>
          </w:rPr>
          <w:t>症例報告書内容の確認と問合せ</w:t>
        </w:r>
        <w:r>
          <w:rPr>
            <w:noProof/>
            <w:webHidden/>
          </w:rPr>
          <w:tab/>
        </w:r>
        <w:r>
          <w:rPr>
            <w:noProof/>
            <w:webHidden/>
          </w:rPr>
          <w:fldChar w:fldCharType="begin"/>
        </w:r>
        <w:r>
          <w:rPr>
            <w:noProof/>
            <w:webHidden/>
          </w:rPr>
          <w:instrText xml:space="preserve"> PAGEREF _Toc72307936 \h </w:instrText>
        </w:r>
        <w:r>
          <w:rPr>
            <w:noProof/>
            <w:webHidden/>
          </w:rPr>
        </w:r>
        <w:r>
          <w:rPr>
            <w:noProof/>
            <w:webHidden/>
          </w:rPr>
          <w:fldChar w:fldCharType="separate"/>
        </w:r>
        <w:r>
          <w:rPr>
            <w:noProof/>
            <w:webHidden/>
          </w:rPr>
          <w:t>27</w:t>
        </w:r>
        <w:r>
          <w:rPr>
            <w:noProof/>
            <w:webHidden/>
          </w:rPr>
          <w:fldChar w:fldCharType="end"/>
        </w:r>
      </w:hyperlink>
    </w:p>
    <w:p w14:paraId="7C78F0CC" w14:textId="54703E14" w:rsidR="00036D62" w:rsidRDefault="00036D62">
      <w:pPr>
        <w:pStyle w:val="11"/>
        <w:tabs>
          <w:tab w:val="right" w:leader="dot" w:pos="9736"/>
        </w:tabs>
        <w:rPr>
          <w:rFonts w:asciiTheme="minorHAnsi" w:eastAsiaTheme="minorEastAsia" w:hAnsiTheme="minorHAnsi" w:cstheme="minorBidi"/>
          <w:b w:val="0"/>
          <w:noProof/>
        </w:rPr>
      </w:pPr>
      <w:hyperlink w:anchor="_Toc72307937" w:history="1">
        <w:r w:rsidRPr="00086A8A">
          <w:rPr>
            <w:rStyle w:val="a5"/>
            <w:noProof/>
          </w:rPr>
          <w:t xml:space="preserve">12. </w:t>
        </w:r>
        <w:r w:rsidRPr="00086A8A">
          <w:rPr>
            <w:rStyle w:val="a5"/>
            <w:noProof/>
          </w:rPr>
          <w:t>目標症例数と研究期間</w:t>
        </w:r>
        <w:r>
          <w:rPr>
            <w:noProof/>
            <w:webHidden/>
          </w:rPr>
          <w:tab/>
        </w:r>
        <w:r>
          <w:rPr>
            <w:noProof/>
            <w:webHidden/>
          </w:rPr>
          <w:fldChar w:fldCharType="begin"/>
        </w:r>
        <w:r>
          <w:rPr>
            <w:noProof/>
            <w:webHidden/>
          </w:rPr>
          <w:instrText xml:space="preserve"> PAGEREF _Toc72307937 \h </w:instrText>
        </w:r>
        <w:r>
          <w:rPr>
            <w:noProof/>
            <w:webHidden/>
          </w:rPr>
        </w:r>
        <w:r>
          <w:rPr>
            <w:noProof/>
            <w:webHidden/>
          </w:rPr>
          <w:fldChar w:fldCharType="separate"/>
        </w:r>
        <w:r>
          <w:rPr>
            <w:noProof/>
            <w:webHidden/>
          </w:rPr>
          <w:t>28</w:t>
        </w:r>
        <w:r>
          <w:rPr>
            <w:noProof/>
            <w:webHidden/>
          </w:rPr>
          <w:fldChar w:fldCharType="end"/>
        </w:r>
      </w:hyperlink>
    </w:p>
    <w:p w14:paraId="46BAC59C" w14:textId="418EA850" w:rsidR="00036D62" w:rsidRDefault="00036D62">
      <w:pPr>
        <w:pStyle w:val="21"/>
        <w:tabs>
          <w:tab w:val="right" w:leader="dot" w:pos="9736"/>
        </w:tabs>
        <w:rPr>
          <w:rFonts w:asciiTheme="minorHAnsi" w:eastAsiaTheme="minorEastAsia" w:hAnsiTheme="minorHAnsi" w:cstheme="minorBidi"/>
          <w:noProof/>
        </w:rPr>
      </w:pPr>
      <w:hyperlink w:anchor="_Toc72307938" w:history="1">
        <w:r w:rsidRPr="00086A8A">
          <w:rPr>
            <w:rStyle w:val="a5"/>
            <w:noProof/>
          </w:rPr>
          <w:t xml:space="preserve">12-1. </w:t>
        </w:r>
        <w:r w:rsidRPr="00086A8A">
          <w:rPr>
            <w:rStyle w:val="a5"/>
            <w:noProof/>
          </w:rPr>
          <w:t>目標登録症例数</w:t>
        </w:r>
        <w:r>
          <w:rPr>
            <w:noProof/>
            <w:webHidden/>
          </w:rPr>
          <w:tab/>
        </w:r>
        <w:r>
          <w:rPr>
            <w:noProof/>
            <w:webHidden/>
          </w:rPr>
          <w:fldChar w:fldCharType="begin"/>
        </w:r>
        <w:r>
          <w:rPr>
            <w:noProof/>
            <w:webHidden/>
          </w:rPr>
          <w:instrText xml:space="preserve"> PAGEREF _Toc72307938 \h </w:instrText>
        </w:r>
        <w:r>
          <w:rPr>
            <w:noProof/>
            <w:webHidden/>
          </w:rPr>
        </w:r>
        <w:r>
          <w:rPr>
            <w:noProof/>
            <w:webHidden/>
          </w:rPr>
          <w:fldChar w:fldCharType="separate"/>
        </w:r>
        <w:r>
          <w:rPr>
            <w:noProof/>
            <w:webHidden/>
          </w:rPr>
          <w:t>28</w:t>
        </w:r>
        <w:r>
          <w:rPr>
            <w:noProof/>
            <w:webHidden/>
          </w:rPr>
          <w:fldChar w:fldCharType="end"/>
        </w:r>
      </w:hyperlink>
    </w:p>
    <w:p w14:paraId="063BCEA9" w14:textId="7E654980" w:rsidR="00036D62" w:rsidRDefault="00036D62">
      <w:pPr>
        <w:pStyle w:val="21"/>
        <w:tabs>
          <w:tab w:val="right" w:leader="dot" w:pos="9736"/>
        </w:tabs>
        <w:rPr>
          <w:rFonts w:asciiTheme="minorHAnsi" w:eastAsiaTheme="minorEastAsia" w:hAnsiTheme="minorHAnsi" w:cstheme="minorBidi"/>
          <w:noProof/>
        </w:rPr>
      </w:pPr>
      <w:hyperlink w:anchor="_Toc72307939" w:history="1">
        <w:r w:rsidRPr="00086A8A">
          <w:rPr>
            <w:rStyle w:val="a5"/>
            <w:noProof/>
          </w:rPr>
          <w:t xml:space="preserve">12-2. </w:t>
        </w:r>
        <w:r w:rsidRPr="00086A8A">
          <w:rPr>
            <w:rStyle w:val="a5"/>
            <w:noProof/>
          </w:rPr>
          <w:t>研究期間</w:t>
        </w:r>
        <w:r>
          <w:rPr>
            <w:noProof/>
            <w:webHidden/>
          </w:rPr>
          <w:tab/>
        </w:r>
        <w:r>
          <w:rPr>
            <w:noProof/>
            <w:webHidden/>
          </w:rPr>
          <w:fldChar w:fldCharType="begin"/>
        </w:r>
        <w:r>
          <w:rPr>
            <w:noProof/>
            <w:webHidden/>
          </w:rPr>
          <w:instrText xml:space="preserve"> PAGEREF _Toc72307939 \h </w:instrText>
        </w:r>
        <w:r>
          <w:rPr>
            <w:noProof/>
            <w:webHidden/>
          </w:rPr>
        </w:r>
        <w:r>
          <w:rPr>
            <w:noProof/>
            <w:webHidden/>
          </w:rPr>
          <w:fldChar w:fldCharType="separate"/>
        </w:r>
        <w:r>
          <w:rPr>
            <w:noProof/>
            <w:webHidden/>
          </w:rPr>
          <w:t>28</w:t>
        </w:r>
        <w:r>
          <w:rPr>
            <w:noProof/>
            <w:webHidden/>
          </w:rPr>
          <w:fldChar w:fldCharType="end"/>
        </w:r>
      </w:hyperlink>
    </w:p>
    <w:p w14:paraId="3F73ECD5" w14:textId="72C5F9C3" w:rsidR="00036D62" w:rsidRDefault="00036D62">
      <w:pPr>
        <w:pStyle w:val="11"/>
        <w:tabs>
          <w:tab w:val="right" w:leader="dot" w:pos="9736"/>
        </w:tabs>
        <w:rPr>
          <w:rFonts w:asciiTheme="minorHAnsi" w:eastAsiaTheme="minorEastAsia" w:hAnsiTheme="minorHAnsi" w:cstheme="minorBidi"/>
          <w:b w:val="0"/>
          <w:noProof/>
        </w:rPr>
      </w:pPr>
      <w:hyperlink w:anchor="_Toc72307940" w:history="1">
        <w:r w:rsidRPr="00086A8A">
          <w:rPr>
            <w:rStyle w:val="a5"/>
            <w:noProof/>
          </w:rPr>
          <w:t xml:space="preserve">13. </w:t>
        </w:r>
        <w:r w:rsidRPr="00086A8A">
          <w:rPr>
            <w:rStyle w:val="a5"/>
            <w:noProof/>
          </w:rPr>
          <w:t>統計解析</w:t>
        </w:r>
        <w:r>
          <w:rPr>
            <w:noProof/>
            <w:webHidden/>
          </w:rPr>
          <w:tab/>
        </w:r>
        <w:r>
          <w:rPr>
            <w:noProof/>
            <w:webHidden/>
          </w:rPr>
          <w:fldChar w:fldCharType="begin"/>
        </w:r>
        <w:r>
          <w:rPr>
            <w:noProof/>
            <w:webHidden/>
          </w:rPr>
          <w:instrText xml:space="preserve"> PAGEREF _Toc72307940 \h </w:instrText>
        </w:r>
        <w:r>
          <w:rPr>
            <w:noProof/>
            <w:webHidden/>
          </w:rPr>
        </w:r>
        <w:r>
          <w:rPr>
            <w:noProof/>
            <w:webHidden/>
          </w:rPr>
          <w:fldChar w:fldCharType="separate"/>
        </w:r>
        <w:r>
          <w:rPr>
            <w:noProof/>
            <w:webHidden/>
          </w:rPr>
          <w:t>29</w:t>
        </w:r>
        <w:r>
          <w:rPr>
            <w:noProof/>
            <w:webHidden/>
          </w:rPr>
          <w:fldChar w:fldCharType="end"/>
        </w:r>
      </w:hyperlink>
    </w:p>
    <w:p w14:paraId="5D516D23" w14:textId="6A788E05" w:rsidR="00036D62" w:rsidRDefault="00036D62">
      <w:pPr>
        <w:pStyle w:val="21"/>
        <w:tabs>
          <w:tab w:val="right" w:leader="dot" w:pos="9736"/>
        </w:tabs>
        <w:rPr>
          <w:rFonts w:asciiTheme="minorHAnsi" w:eastAsiaTheme="minorEastAsia" w:hAnsiTheme="minorHAnsi" w:cstheme="minorBidi"/>
          <w:noProof/>
        </w:rPr>
      </w:pPr>
      <w:hyperlink w:anchor="_Toc72307941" w:history="1">
        <w:r w:rsidRPr="00086A8A">
          <w:rPr>
            <w:rStyle w:val="a5"/>
            <w:noProof/>
          </w:rPr>
          <w:t xml:space="preserve">13-1. </w:t>
        </w:r>
        <w:r w:rsidRPr="00086A8A">
          <w:rPr>
            <w:rStyle w:val="a5"/>
            <w:noProof/>
          </w:rPr>
          <w:t>解析対象集団</w:t>
        </w:r>
        <w:r>
          <w:rPr>
            <w:noProof/>
            <w:webHidden/>
          </w:rPr>
          <w:tab/>
        </w:r>
        <w:r>
          <w:rPr>
            <w:noProof/>
            <w:webHidden/>
          </w:rPr>
          <w:fldChar w:fldCharType="begin"/>
        </w:r>
        <w:r>
          <w:rPr>
            <w:noProof/>
            <w:webHidden/>
          </w:rPr>
          <w:instrText xml:space="preserve"> PAGEREF _Toc72307941 \h </w:instrText>
        </w:r>
        <w:r>
          <w:rPr>
            <w:noProof/>
            <w:webHidden/>
          </w:rPr>
        </w:r>
        <w:r>
          <w:rPr>
            <w:noProof/>
            <w:webHidden/>
          </w:rPr>
          <w:fldChar w:fldCharType="separate"/>
        </w:r>
        <w:r>
          <w:rPr>
            <w:noProof/>
            <w:webHidden/>
          </w:rPr>
          <w:t>29</w:t>
        </w:r>
        <w:r>
          <w:rPr>
            <w:noProof/>
            <w:webHidden/>
          </w:rPr>
          <w:fldChar w:fldCharType="end"/>
        </w:r>
      </w:hyperlink>
    </w:p>
    <w:p w14:paraId="17D4B5AD" w14:textId="4C0D2C13" w:rsidR="00036D62" w:rsidRDefault="00036D62">
      <w:pPr>
        <w:pStyle w:val="21"/>
        <w:tabs>
          <w:tab w:val="right" w:leader="dot" w:pos="9736"/>
        </w:tabs>
        <w:rPr>
          <w:rFonts w:asciiTheme="minorHAnsi" w:eastAsiaTheme="minorEastAsia" w:hAnsiTheme="minorHAnsi" w:cstheme="minorBidi"/>
          <w:noProof/>
        </w:rPr>
      </w:pPr>
      <w:hyperlink w:anchor="_Toc72307942" w:history="1">
        <w:r w:rsidRPr="00086A8A">
          <w:rPr>
            <w:rStyle w:val="a5"/>
            <w:noProof/>
          </w:rPr>
          <w:t xml:space="preserve">13-2. </w:t>
        </w:r>
        <w:r w:rsidRPr="00086A8A">
          <w:rPr>
            <w:rStyle w:val="a5"/>
            <w:noProof/>
          </w:rPr>
          <w:t>解析項目・方法</w:t>
        </w:r>
        <w:r>
          <w:rPr>
            <w:noProof/>
            <w:webHidden/>
          </w:rPr>
          <w:tab/>
        </w:r>
        <w:r>
          <w:rPr>
            <w:noProof/>
            <w:webHidden/>
          </w:rPr>
          <w:fldChar w:fldCharType="begin"/>
        </w:r>
        <w:r>
          <w:rPr>
            <w:noProof/>
            <w:webHidden/>
          </w:rPr>
          <w:instrText xml:space="preserve"> PAGEREF _Toc72307942 \h </w:instrText>
        </w:r>
        <w:r>
          <w:rPr>
            <w:noProof/>
            <w:webHidden/>
          </w:rPr>
        </w:r>
        <w:r>
          <w:rPr>
            <w:noProof/>
            <w:webHidden/>
          </w:rPr>
          <w:fldChar w:fldCharType="separate"/>
        </w:r>
        <w:r>
          <w:rPr>
            <w:noProof/>
            <w:webHidden/>
          </w:rPr>
          <w:t>30</w:t>
        </w:r>
        <w:r>
          <w:rPr>
            <w:noProof/>
            <w:webHidden/>
          </w:rPr>
          <w:fldChar w:fldCharType="end"/>
        </w:r>
      </w:hyperlink>
    </w:p>
    <w:p w14:paraId="564A7F25" w14:textId="45076158" w:rsidR="00036D62" w:rsidRDefault="00036D62">
      <w:pPr>
        <w:pStyle w:val="21"/>
        <w:tabs>
          <w:tab w:val="right" w:leader="dot" w:pos="9736"/>
        </w:tabs>
        <w:rPr>
          <w:rFonts w:asciiTheme="minorHAnsi" w:eastAsiaTheme="minorEastAsia" w:hAnsiTheme="minorHAnsi" w:cstheme="minorBidi"/>
          <w:noProof/>
        </w:rPr>
      </w:pPr>
      <w:hyperlink w:anchor="_Toc72307943" w:history="1">
        <w:r w:rsidRPr="00086A8A">
          <w:rPr>
            <w:rStyle w:val="a5"/>
            <w:noProof/>
          </w:rPr>
          <w:t xml:space="preserve">13-3. </w:t>
        </w:r>
        <w:r w:rsidRPr="00086A8A">
          <w:rPr>
            <w:rStyle w:val="a5"/>
            <w:noProof/>
          </w:rPr>
          <w:t>中間解析</w:t>
        </w:r>
        <w:r>
          <w:rPr>
            <w:noProof/>
            <w:webHidden/>
          </w:rPr>
          <w:tab/>
        </w:r>
        <w:r>
          <w:rPr>
            <w:noProof/>
            <w:webHidden/>
          </w:rPr>
          <w:fldChar w:fldCharType="begin"/>
        </w:r>
        <w:r>
          <w:rPr>
            <w:noProof/>
            <w:webHidden/>
          </w:rPr>
          <w:instrText xml:space="preserve"> PAGEREF _Toc72307943 \h </w:instrText>
        </w:r>
        <w:r>
          <w:rPr>
            <w:noProof/>
            <w:webHidden/>
          </w:rPr>
        </w:r>
        <w:r>
          <w:rPr>
            <w:noProof/>
            <w:webHidden/>
          </w:rPr>
          <w:fldChar w:fldCharType="separate"/>
        </w:r>
        <w:r>
          <w:rPr>
            <w:noProof/>
            <w:webHidden/>
          </w:rPr>
          <w:t>30</w:t>
        </w:r>
        <w:r>
          <w:rPr>
            <w:noProof/>
            <w:webHidden/>
          </w:rPr>
          <w:fldChar w:fldCharType="end"/>
        </w:r>
      </w:hyperlink>
    </w:p>
    <w:p w14:paraId="02FC8B5B" w14:textId="40302D9D" w:rsidR="00036D62" w:rsidRDefault="00036D62">
      <w:pPr>
        <w:pStyle w:val="11"/>
        <w:tabs>
          <w:tab w:val="right" w:leader="dot" w:pos="9736"/>
        </w:tabs>
        <w:rPr>
          <w:rFonts w:asciiTheme="minorHAnsi" w:eastAsiaTheme="minorEastAsia" w:hAnsiTheme="minorHAnsi" w:cstheme="minorBidi"/>
          <w:b w:val="0"/>
          <w:noProof/>
        </w:rPr>
      </w:pPr>
      <w:hyperlink w:anchor="_Toc72307944" w:history="1">
        <w:r w:rsidRPr="00086A8A">
          <w:rPr>
            <w:rStyle w:val="a5"/>
            <w:noProof/>
          </w:rPr>
          <w:t xml:space="preserve">14. </w:t>
        </w:r>
        <w:r w:rsidRPr="00086A8A">
          <w:rPr>
            <w:rStyle w:val="a5"/>
            <w:noProof/>
          </w:rPr>
          <w:t>倫理的事項</w:t>
        </w:r>
        <w:r>
          <w:rPr>
            <w:noProof/>
            <w:webHidden/>
          </w:rPr>
          <w:tab/>
        </w:r>
        <w:r>
          <w:rPr>
            <w:noProof/>
            <w:webHidden/>
          </w:rPr>
          <w:fldChar w:fldCharType="begin"/>
        </w:r>
        <w:r>
          <w:rPr>
            <w:noProof/>
            <w:webHidden/>
          </w:rPr>
          <w:instrText xml:space="preserve"> PAGEREF _Toc72307944 \h </w:instrText>
        </w:r>
        <w:r>
          <w:rPr>
            <w:noProof/>
            <w:webHidden/>
          </w:rPr>
        </w:r>
        <w:r>
          <w:rPr>
            <w:noProof/>
            <w:webHidden/>
          </w:rPr>
          <w:fldChar w:fldCharType="separate"/>
        </w:r>
        <w:r>
          <w:rPr>
            <w:noProof/>
            <w:webHidden/>
          </w:rPr>
          <w:t>31</w:t>
        </w:r>
        <w:r>
          <w:rPr>
            <w:noProof/>
            <w:webHidden/>
          </w:rPr>
          <w:fldChar w:fldCharType="end"/>
        </w:r>
      </w:hyperlink>
    </w:p>
    <w:p w14:paraId="2D7ADE87" w14:textId="49D4AC74" w:rsidR="00036D62" w:rsidRDefault="00036D62">
      <w:pPr>
        <w:pStyle w:val="21"/>
        <w:tabs>
          <w:tab w:val="right" w:leader="dot" w:pos="9736"/>
        </w:tabs>
        <w:rPr>
          <w:rFonts w:asciiTheme="minorHAnsi" w:eastAsiaTheme="minorEastAsia" w:hAnsiTheme="minorHAnsi" w:cstheme="minorBidi"/>
          <w:noProof/>
        </w:rPr>
      </w:pPr>
      <w:hyperlink w:anchor="_Toc72307945" w:history="1">
        <w:r w:rsidRPr="00086A8A">
          <w:rPr>
            <w:rStyle w:val="a5"/>
            <w:noProof/>
          </w:rPr>
          <w:t xml:space="preserve">14-1. </w:t>
        </w:r>
        <w:r w:rsidRPr="00086A8A">
          <w:rPr>
            <w:rStyle w:val="a5"/>
            <w:noProof/>
          </w:rPr>
          <w:t>遵守すべき諸規則</w:t>
        </w:r>
        <w:r>
          <w:rPr>
            <w:noProof/>
            <w:webHidden/>
          </w:rPr>
          <w:tab/>
        </w:r>
        <w:r>
          <w:rPr>
            <w:noProof/>
            <w:webHidden/>
          </w:rPr>
          <w:fldChar w:fldCharType="begin"/>
        </w:r>
        <w:r>
          <w:rPr>
            <w:noProof/>
            <w:webHidden/>
          </w:rPr>
          <w:instrText xml:space="preserve"> PAGEREF _Toc72307945 \h </w:instrText>
        </w:r>
        <w:r>
          <w:rPr>
            <w:noProof/>
            <w:webHidden/>
          </w:rPr>
        </w:r>
        <w:r>
          <w:rPr>
            <w:noProof/>
            <w:webHidden/>
          </w:rPr>
          <w:fldChar w:fldCharType="separate"/>
        </w:r>
        <w:r>
          <w:rPr>
            <w:noProof/>
            <w:webHidden/>
          </w:rPr>
          <w:t>31</w:t>
        </w:r>
        <w:r>
          <w:rPr>
            <w:noProof/>
            <w:webHidden/>
          </w:rPr>
          <w:fldChar w:fldCharType="end"/>
        </w:r>
      </w:hyperlink>
    </w:p>
    <w:p w14:paraId="5DB7AAEC" w14:textId="59E2EE7B" w:rsidR="00036D62" w:rsidRDefault="00036D62">
      <w:pPr>
        <w:pStyle w:val="21"/>
        <w:tabs>
          <w:tab w:val="right" w:leader="dot" w:pos="9736"/>
        </w:tabs>
        <w:rPr>
          <w:rFonts w:asciiTheme="minorHAnsi" w:eastAsiaTheme="minorEastAsia" w:hAnsiTheme="minorHAnsi" w:cstheme="minorBidi"/>
          <w:noProof/>
        </w:rPr>
      </w:pPr>
      <w:hyperlink w:anchor="_Toc72307946" w:history="1">
        <w:r w:rsidRPr="00086A8A">
          <w:rPr>
            <w:rStyle w:val="a5"/>
            <w:noProof/>
          </w:rPr>
          <w:t xml:space="preserve">14-2. </w:t>
        </w:r>
        <w:r w:rsidRPr="00086A8A">
          <w:rPr>
            <w:rStyle w:val="a5"/>
            <w:noProof/>
          </w:rPr>
          <w:t>研究機関における実施許可の取得</w:t>
        </w:r>
        <w:r>
          <w:rPr>
            <w:noProof/>
            <w:webHidden/>
          </w:rPr>
          <w:tab/>
        </w:r>
        <w:r>
          <w:rPr>
            <w:noProof/>
            <w:webHidden/>
          </w:rPr>
          <w:fldChar w:fldCharType="begin"/>
        </w:r>
        <w:r>
          <w:rPr>
            <w:noProof/>
            <w:webHidden/>
          </w:rPr>
          <w:instrText xml:space="preserve"> PAGEREF _Toc72307946 \h </w:instrText>
        </w:r>
        <w:r>
          <w:rPr>
            <w:noProof/>
            <w:webHidden/>
          </w:rPr>
        </w:r>
        <w:r>
          <w:rPr>
            <w:noProof/>
            <w:webHidden/>
          </w:rPr>
          <w:fldChar w:fldCharType="separate"/>
        </w:r>
        <w:r>
          <w:rPr>
            <w:noProof/>
            <w:webHidden/>
          </w:rPr>
          <w:t>32</w:t>
        </w:r>
        <w:r>
          <w:rPr>
            <w:noProof/>
            <w:webHidden/>
          </w:rPr>
          <w:fldChar w:fldCharType="end"/>
        </w:r>
      </w:hyperlink>
    </w:p>
    <w:p w14:paraId="6A251452" w14:textId="766963D1" w:rsidR="00036D62" w:rsidRDefault="00036D62">
      <w:pPr>
        <w:pStyle w:val="21"/>
        <w:tabs>
          <w:tab w:val="right" w:leader="dot" w:pos="9736"/>
        </w:tabs>
        <w:rPr>
          <w:rFonts w:asciiTheme="minorHAnsi" w:eastAsiaTheme="minorEastAsia" w:hAnsiTheme="minorHAnsi" w:cstheme="minorBidi"/>
          <w:noProof/>
        </w:rPr>
      </w:pPr>
      <w:hyperlink w:anchor="_Toc72307947" w:history="1">
        <w:r w:rsidRPr="00086A8A">
          <w:rPr>
            <w:rStyle w:val="a5"/>
            <w:noProof/>
          </w:rPr>
          <w:t xml:space="preserve">14-3. </w:t>
        </w:r>
        <w:r w:rsidRPr="00086A8A">
          <w:rPr>
            <w:rStyle w:val="a5"/>
            <w:noProof/>
          </w:rPr>
          <w:t>個人情報の保護</w:t>
        </w:r>
        <w:r>
          <w:rPr>
            <w:noProof/>
            <w:webHidden/>
          </w:rPr>
          <w:tab/>
        </w:r>
        <w:r>
          <w:rPr>
            <w:noProof/>
            <w:webHidden/>
          </w:rPr>
          <w:fldChar w:fldCharType="begin"/>
        </w:r>
        <w:r>
          <w:rPr>
            <w:noProof/>
            <w:webHidden/>
          </w:rPr>
          <w:instrText xml:space="preserve"> PAGEREF _Toc72307947 \h </w:instrText>
        </w:r>
        <w:r>
          <w:rPr>
            <w:noProof/>
            <w:webHidden/>
          </w:rPr>
        </w:r>
        <w:r>
          <w:rPr>
            <w:noProof/>
            <w:webHidden/>
          </w:rPr>
          <w:fldChar w:fldCharType="separate"/>
        </w:r>
        <w:r>
          <w:rPr>
            <w:noProof/>
            <w:webHidden/>
          </w:rPr>
          <w:t>32</w:t>
        </w:r>
        <w:r>
          <w:rPr>
            <w:noProof/>
            <w:webHidden/>
          </w:rPr>
          <w:fldChar w:fldCharType="end"/>
        </w:r>
      </w:hyperlink>
    </w:p>
    <w:p w14:paraId="2B897FE8" w14:textId="386BDF36" w:rsidR="00036D62" w:rsidRDefault="00036D62">
      <w:pPr>
        <w:pStyle w:val="21"/>
        <w:tabs>
          <w:tab w:val="right" w:leader="dot" w:pos="9736"/>
        </w:tabs>
        <w:rPr>
          <w:rFonts w:asciiTheme="minorHAnsi" w:eastAsiaTheme="minorEastAsia" w:hAnsiTheme="minorHAnsi" w:cstheme="minorBidi"/>
          <w:noProof/>
        </w:rPr>
      </w:pPr>
      <w:hyperlink w:anchor="_Toc72307948" w:history="1">
        <w:r w:rsidRPr="00086A8A">
          <w:rPr>
            <w:rStyle w:val="a5"/>
            <w:noProof/>
          </w:rPr>
          <w:t xml:space="preserve">14-4. </w:t>
        </w:r>
        <w:r w:rsidRPr="00086A8A">
          <w:rPr>
            <w:rStyle w:val="a5"/>
            <w:noProof/>
          </w:rPr>
          <w:t>将来の研究のために用いられる試料・情報について</w:t>
        </w:r>
        <w:r>
          <w:rPr>
            <w:noProof/>
            <w:webHidden/>
          </w:rPr>
          <w:tab/>
        </w:r>
        <w:r>
          <w:rPr>
            <w:noProof/>
            <w:webHidden/>
          </w:rPr>
          <w:fldChar w:fldCharType="begin"/>
        </w:r>
        <w:r>
          <w:rPr>
            <w:noProof/>
            <w:webHidden/>
          </w:rPr>
          <w:instrText xml:space="preserve"> PAGEREF _Toc72307948 \h </w:instrText>
        </w:r>
        <w:r>
          <w:rPr>
            <w:noProof/>
            <w:webHidden/>
          </w:rPr>
        </w:r>
        <w:r>
          <w:rPr>
            <w:noProof/>
            <w:webHidden/>
          </w:rPr>
          <w:fldChar w:fldCharType="separate"/>
        </w:r>
        <w:r>
          <w:rPr>
            <w:noProof/>
            <w:webHidden/>
          </w:rPr>
          <w:t>33</w:t>
        </w:r>
        <w:r>
          <w:rPr>
            <w:noProof/>
            <w:webHidden/>
          </w:rPr>
          <w:fldChar w:fldCharType="end"/>
        </w:r>
      </w:hyperlink>
    </w:p>
    <w:p w14:paraId="54FCB342" w14:textId="3E00D2F4" w:rsidR="00036D62" w:rsidRDefault="00036D62">
      <w:pPr>
        <w:pStyle w:val="21"/>
        <w:tabs>
          <w:tab w:val="right" w:leader="dot" w:pos="9736"/>
        </w:tabs>
        <w:rPr>
          <w:rFonts w:asciiTheme="minorHAnsi" w:eastAsiaTheme="minorEastAsia" w:hAnsiTheme="minorHAnsi" w:cstheme="minorBidi"/>
          <w:noProof/>
        </w:rPr>
      </w:pPr>
      <w:hyperlink w:anchor="_Toc72307949" w:history="1">
        <w:r w:rsidRPr="00086A8A">
          <w:rPr>
            <w:rStyle w:val="a5"/>
            <w:noProof/>
          </w:rPr>
          <w:t xml:space="preserve">14-5. </w:t>
        </w:r>
        <w:r w:rsidR="00EA502C">
          <w:rPr>
            <w:rStyle w:val="a5"/>
            <w:rFonts w:hint="eastAsia"/>
            <w:noProof/>
          </w:rPr>
          <w:t>研究対象者</w:t>
        </w:r>
        <w:r w:rsidRPr="00086A8A">
          <w:rPr>
            <w:rStyle w:val="a5"/>
            <w:noProof/>
          </w:rPr>
          <w:t>の費用負担</w:t>
        </w:r>
        <w:r>
          <w:rPr>
            <w:noProof/>
            <w:webHidden/>
          </w:rPr>
          <w:tab/>
        </w:r>
        <w:r>
          <w:rPr>
            <w:noProof/>
            <w:webHidden/>
          </w:rPr>
          <w:fldChar w:fldCharType="begin"/>
        </w:r>
        <w:r>
          <w:rPr>
            <w:noProof/>
            <w:webHidden/>
          </w:rPr>
          <w:instrText xml:space="preserve"> PAGEREF _Toc72307949 \h </w:instrText>
        </w:r>
        <w:r>
          <w:rPr>
            <w:noProof/>
            <w:webHidden/>
          </w:rPr>
        </w:r>
        <w:r>
          <w:rPr>
            <w:noProof/>
            <w:webHidden/>
          </w:rPr>
          <w:fldChar w:fldCharType="separate"/>
        </w:r>
        <w:r>
          <w:rPr>
            <w:noProof/>
            <w:webHidden/>
          </w:rPr>
          <w:t>34</w:t>
        </w:r>
        <w:r>
          <w:rPr>
            <w:noProof/>
            <w:webHidden/>
          </w:rPr>
          <w:fldChar w:fldCharType="end"/>
        </w:r>
      </w:hyperlink>
    </w:p>
    <w:p w14:paraId="7D75CBDB" w14:textId="258A1D2D" w:rsidR="00036D62" w:rsidRDefault="00036D62">
      <w:pPr>
        <w:pStyle w:val="21"/>
        <w:tabs>
          <w:tab w:val="right" w:leader="dot" w:pos="9736"/>
        </w:tabs>
        <w:rPr>
          <w:rFonts w:asciiTheme="minorHAnsi" w:eastAsiaTheme="minorEastAsia" w:hAnsiTheme="minorHAnsi" w:cstheme="minorBidi"/>
          <w:noProof/>
        </w:rPr>
      </w:pPr>
      <w:hyperlink w:anchor="_Toc72307950" w:history="1">
        <w:r w:rsidRPr="00086A8A">
          <w:rPr>
            <w:rStyle w:val="a5"/>
            <w:noProof/>
          </w:rPr>
          <w:t xml:space="preserve">14-6. </w:t>
        </w:r>
        <w:r w:rsidRPr="00086A8A">
          <w:rPr>
            <w:rStyle w:val="a5"/>
            <w:noProof/>
          </w:rPr>
          <w:t>健康被害に対する補償</w:t>
        </w:r>
        <w:r>
          <w:rPr>
            <w:noProof/>
            <w:webHidden/>
          </w:rPr>
          <w:tab/>
        </w:r>
        <w:r>
          <w:rPr>
            <w:noProof/>
            <w:webHidden/>
          </w:rPr>
          <w:fldChar w:fldCharType="begin"/>
        </w:r>
        <w:r>
          <w:rPr>
            <w:noProof/>
            <w:webHidden/>
          </w:rPr>
          <w:instrText xml:space="preserve"> PAGEREF _Toc72307950 \h </w:instrText>
        </w:r>
        <w:r>
          <w:rPr>
            <w:noProof/>
            <w:webHidden/>
          </w:rPr>
        </w:r>
        <w:r>
          <w:rPr>
            <w:noProof/>
            <w:webHidden/>
          </w:rPr>
          <w:fldChar w:fldCharType="separate"/>
        </w:r>
        <w:r>
          <w:rPr>
            <w:noProof/>
            <w:webHidden/>
          </w:rPr>
          <w:t>34</w:t>
        </w:r>
        <w:r>
          <w:rPr>
            <w:noProof/>
            <w:webHidden/>
          </w:rPr>
          <w:fldChar w:fldCharType="end"/>
        </w:r>
      </w:hyperlink>
    </w:p>
    <w:p w14:paraId="2B1A8B71" w14:textId="10420F24" w:rsidR="00036D62" w:rsidRDefault="00036D62">
      <w:pPr>
        <w:pStyle w:val="21"/>
        <w:tabs>
          <w:tab w:val="right" w:leader="dot" w:pos="9736"/>
        </w:tabs>
        <w:rPr>
          <w:rFonts w:asciiTheme="minorHAnsi" w:eastAsiaTheme="minorEastAsia" w:hAnsiTheme="minorHAnsi" w:cstheme="minorBidi"/>
          <w:noProof/>
        </w:rPr>
      </w:pPr>
      <w:hyperlink w:anchor="_Toc72307951" w:history="1">
        <w:r w:rsidRPr="00086A8A">
          <w:rPr>
            <w:rStyle w:val="a5"/>
            <w:noProof/>
          </w:rPr>
          <w:t xml:space="preserve">14-7. </w:t>
        </w:r>
        <w:r w:rsidRPr="00086A8A">
          <w:rPr>
            <w:rStyle w:val="a5"/>
            <w:noProof/>
          </w:rPr>
          <w:t>資金源及び利益相反</w:t>
        </w:r>
        <w:r>
          <w:rPr>
            <w:noProof/>
            <w:webHidden/>
          </w:rPr>
          <w:tab/>
        </w:r>
        <w:r>
          <w:rPr>
            <w:noProof/>
            <w:webHidden/>
          </w:rPr>
          <w:fldChar w:fldCharType="begin"/>
        </w:r>
        <w:r>
          <w:rPr>
            <w:noProof/>
            <w:webHidden/>
          </w:rPr>
          <w:instrText xml:space="preserve"> PAGEREF _Toc72307951 \h </w:instrText>
        </w:r>
        <w:r>
          <w:rPr>
            <w:noProof/>
            <w:webHidden/>
          </w:rPr>
        </w:r>
        <w:r>
          <w:rPr>
            <w:noProof/>
            <w:webHidden/>
          </w:rPr>
          <w:fldChar w:fldCharType="separate"/>
        </w:r>
        <w:r>
          <w:rPr>
            <w:noProof/>
            <w:webHidden/>
          </w:rPr>
          <w:t>35</w:t>
        </w:r>
        <w:r>
          <w:rPr>
            <w:noProof/>
            <w:webHidden/>
          </w:rPr>
          <w:fldChar w:fldCharType="end"/>
        </w:r>
      </w:hyperlink>
    </w:p>
    <w:p w14:paraId="346443B2" w14:textId="3E34A5AA" w:rsidR="00036D62" w:rsidRDefault="00036D62">
      <w:pPr>
        <w:pStyle w:val="21"/>
        <w:tabs>
          <w:tab w:val="right" w:leader="dot" w:pos="9736"/>
        </w:tabs>
        <w:rPr>
          <w:rFonts w:asciiTheme="minorHAnsi" w:eastAsiaTheme="minorEastAsia" w:hAnsiTheme="minorHAnsi" w:cstheme="minorBidi"/>
          <w:noProof/>
        </w:rPr>
      </w:pPr>
      <w:hyperlink w:anchor="_Toc72307952" w:history="1">
        <w:r w:rsidRPr="00086A8A">
          <w:rPr>
            <w:rStyle w:val="a5"/>
            <w:noProof/>
          </w:rPr>
          <w:t xml:space="preserve">14-8. </w:t>
        </w:r>
        <w:r w:rsidRPr="00086A8A">
          <w:rPr>
            <w:rStyle w:val="a5"/>
            <w:noProof/>
          </w:rPr>
          <w:t>研究により得られた結果等の説明</w:t>
        </w:r>
        <w:r>
          <w:rPr>
            <w:noProof/>
            <w:webHidden/>
          </w:rPr>
          <w:tab/>
        </w:r>
        <w:r>
          <w:rPr>
            <w:noProof/>
            <w:webHidden/>
          </w:rPr>
          <w:fldChar w:fldCharType="begin"/>
        </w:r>
        <w:r>
          <w:rPr>
            <w:noProof/>
            <w:webHidden/>
          </w:rPr>
          <w:instrText xml:space="preserve"> PAGEREF _Toc72307952 \h </w:instrText>
        </w:r>
        <w:r>
          <w:rPr>
            <w:noProof/>
            <w:webHidden/>
          </w:rPr>
        </w:r>
        <w:r>
          <w:rPr>
            <w:noProof/>
            <w:webHidden/>
          </w:rPr>
          <w:fldChar w:fldCharType="separate"/>
        </w:r>
        <w:r>
          <w:rPr>
            <w:noProof/>
            <w:webHidden/>
          </w:rPr>
          <w:t>36</w:t>
        </w:r>
        <w:r>
          <w:rPr>
            <w:noProof/>
            <w:webHidden/>
          </w:rPr>
          <w:fldChar w:fldCharType="end"/>
        </w:r>
      </w:hyperlink>
    </w:p>
    <w:p w14:paraId="0585CEBF" w14:textId="2FF6AD03" w:rsidR="00036D62" w:rsidRDefault="00036D62">
      <w:pPr>
        <w:pStyle w:val="11"/>
        <w:tabs>
          <w:tab w:val="right" w:leader="dot" w:pos="9736"/>
        </w:tabs>
        <w:rPr>
          <w:rFonts w:asciiTheme="minorHAnsi" w:eastAsiaTheme="minorEastAsia" w:hAnsiTheme="minorHAnsi" w:cstheme="minorBidi"/>
          <w:b w:val="0"/>
          <w:noProof/>
        </w:rPr>
      </w:pPr>
      <w:hyperlink w:anchor="_Toc72307953" w:history="1">
        <w:r w:rsidRPr="00086A8A">
          <w:rPr>
            <w:rStyle w:val="a5"/>
            <w:noProof/>
          </w:rPr>
          <w:t xml:space="preserve">15. </w:t>
        </w:r>
        <w:r w:rsidRPr="00086A8A">
          <w:rPr>
            <w:rStyle w:val="a5"/>
            <w:noProof/>
          </w:rPr>
          <w:t>研究計画書の改訂</w:t>
        </w:r>
        <w:r>
          <w:rPr>
            <w:noProof/>
            <w:webHidden/>
          </w:rPr>
          <w:tab/>
        </w:r>
        <w:r>
          <w:rPr>
            <w:noProof/>
            <w:webHidden/>
          </w:rPr>
          <w:fldChar w:fldCharType="begin"/>
        </w:r>
        <w:r>
          <w:rPr>
            <w:noProof/>
            <w:webHidden/>
          </w:rPr>
          <w:instrText xml:space="preserve"> PAGEREF _Toc72307953 \h </w:instrText>
        </w:r>
        <w:r>
          <w:rPr>
            <w:noProof/>
            <w:webHidden/>
          </w:rPr>
        </w:r>
        <w:r>
          <w:rPr>
            <w:noProof/>
            <w:webHidden/>
          </w:rPr>
          <w:fldChar w:fldCharType="separate"/>
        </w:r>
        <w:r>
          <w:rPr>
            <w:noProof/>
            <w:webHidden/>
          </w:rPr>
          <w:t>37</w:t>
        </w:r>
        <w:r>
          <w:rPr>
            <w:noProof/>
            <w:webHidden/>
          </w:rPr>
          <w:fldChar w:fldCharType="end"/>
        </w:r>
      </w:hyperlink>
    </w:p>
    <w:p w14:paraId="79592902" w14:textId="2B208A1F" w:rsidR="00036D62" w:rsidRDefault="00036D62">
      <w:pPr>
        <w:pStyle w:val="11"/>
        <w:tabs>
          <w:tab w:val="right" w:leader="dot" w:pos="9736"/>
        </w:tabs>
        <w:rPr>
          <w:rFonts w:asciiTheme="minorHAnsi" w:eastAsiaTheme="minorEastAsia" w:hAnsiTheme="minorHAnsi" w:cstheme="minorBidi"/>
          <w:b w:val="0"/>
          <w:noProof/>
        </w:rPr>
      </w:pPr>
      <w:hyperlink w:anchor="_Toc72307954" w:history="1">
        <w:r w:rsidRPr="00086A8A">
          <w:rPr>
            <w:rStyle w:val="a5"/>
            <w:noProof/>
          </w:rPr>
          <w:t xml:space="preserve">16. </w:t>
        </w:r>
        <w:r w:rsidRPr="00086A8A">
          <w:rPr>
            <w:rStyle w:val="a5"/>
            <w:noProof/>
          </w:rPr>
          <w:t>中止と終了</w:t>
        </w:r>
        <w:r>
          <w:rPr>
            <w:noProof/>
            <w:webHidden/>
          </w:rPr>
          <w:tab/>
        </w:r>
        <w:r>
          <w:rPr>
            <w:noProof/>
            <w:webHidden/>
          </w:rPr>
          <w:fldChar w:fldCharType="begin"/>
        </w:r>
        <w:r>
          <w:rPr>
            <w:noProof/>
            <w:webHidden/>
          </w:rPr>
          <w:instrText xml:space="preserve"> PAGEREF _Toc72307954 \h </w:instrText>
        </w:r>
        <w:r>
          <w:rPr>
            <w:noProof/>
            <w:webHidden/>
          </w:rPr>
        </w:r>
        <w:r>
          <w:rPr>
            <w:noProof/>
            <w:webHidden/>
          </w:rPr>
          <w:fldChar w:fldCharType="separate"/>
        </w:r>
        <w:r>
          <w:rPr>
            <w:noProof/>
            <w:webHidden/>
          </w:rPr>
          <w:t>38</w:t>
        </w:r>
        <w:r>
          <w:rPr>
            <w:noProof/>
            <w:webHidden/>
          </w:rPr>
          <w:fldChar w:fldCharType="end"/>
        </w:r>
      </w:hyperlink>
    </w:p>
    <w:p w14:paraId="6C8737B2" w14:textId="1B93462A" w:rsidR="00036D62" w:rsidRDefault="00036D62">
      <w:pPr>
        <w:pStyle w:val="21"/>
        <w:tabs>
          <w:tab w:val="right" w:leader="dot" w:pos="9736"/>
        </w:tabs>
        <w:rPr>
          <w:rFonts w:asciiTheme="minorHAnsi" w:eastAsiaTheme="minorEastAsia" w:hAnsiTheme="minorHAnsi" w:cstheme="minorBidi"/>
          <w:noProof/>
        </w:rPr>
      </w:pPr>
      <w:hyperlink w:anchor="_Toc72307955" w:history="1">
        <w:r w:rsidRPr="00086A8A">
          <w:rPr>
            <w:rStyle w:val="a5"/>
            <w:noProof/>
          </w:rPr>
          <w:t xml:space="preserve">16-1. </w:t>
        </w:r>
        <w:r w:rsidR="00EA502C">
          <w:rPr>
            <w:rStyle w:val="a5"/>
            <w:rFonts w:hint="eastAsia"/>
            <w:noProof/>
          </w:rPr>
          <w:t>研究対象者</w:t>
        </w:r>
        <w:r w:rsidRPr="00086A8A">
          <w:rPr>
            <w:rStyle w:val="a5"/>
            <w:noProof/>
          </w:rPr>
          <w:t>の参加中止</w:t>
        </w:r>
        <w:r>
          <w:rPr>
            <w:noProof/>
            <w:webHidden/>
          </w:rPr>
          <w:tab/>
        </w:r>
        <w:r>
          <w:rPr>
            <w:noProof/>
            <w:webHidden/>
          </w:rPr>
          <w:fldChar w:fldCharType="begin"/>
        </w:r>
        <w:r>
          <w:rPr>
            <w:noProof/>
            <w:webHidden/>
          </w:rPr>
          <w:instrText xml:space="preserve"> PAGEREF _Toc72307955 \h </w:instrText>
        </w:r>
        <w:r>
          <w:rPr>
            <w:noProof/>
            <w:webHidden/>
          </w:rPr>
        </w:r>
        <w:r>
          <w:rPr>
            <w:noProof/>
            <w:webHidden/>
          </w:rPr>
          <w:fldChar w:fldCharType="separate"/>
        </w:r>
        <w:r>
          <w:rPr>
            <w:noProof/>
            <w:webHidden/>
          </w:rPr>
          <w:t>38</w:t>
        </w:r>
        <w:r>
          <w:rPr>
            <w:noProof/>
            <w:webHidden/>
          </w:rPr>
          <w:fldChar w:fldCharType="end"/>
        </w:r>
      </w:hyperlink>
    </w:p>
    <w:p w14:paraId="1A709F2D" w14:textId="20F3BF1C" w:rsidR="00036D62" w:rsidRDefault="00036D62">
      <w:pPr>
        <w:pStyle w:val="21"/>
        <w:tabs>
          <w:tab w:val="right" w:leader="dot" w:pos="9736"/>
        </w:tabs>
        <w:rPr>
          <w:rFonts w:asciiTheme="minorHAnsi" w:eastAsiaTheme="minorEastAsia" w:hAnsiTheme="minorHAnsi" w:cstheme="minorBidi"/>
          <w:noProof/>
        </w:rPr>
      </w:pPr>
      <w:hyperlink w:anchor="_Toc72307956" w:history="1">
        <w:r w:rsidRPr="00086A8A">
          <w:rPr>
            <w:rStyle w:val="a5"/>
            <w:noProof/>
          </w:rPr>
          <w:t xml:space="preserve">16-2. </w:t>
        </w:r>
        <w:r w:rsidRPr="00086A8A">
          <w:rPr>
            <w:rStyle w:val="a5"/>
            <w:noProof/>
          </w:rPr>
          <w:t>研究の中止</w:t>
        </w:r>
        <w:r>
          <w:rPr>
            <w:noProof/>
            <w:webHidden/>
          </w:rPr>
          <w:tab/>
        </w:r>
        <w:r>
          <w:rPr>
            <w:noProof/>
            <w:webHidden/>
          </w:rPr>
          <w:fldChar w:fldCharType="begin"/>
        </w:r>
        <w:r>
          <w:rPr>
            <w:noProof/>
            <w:webHidden/>
          </w:rPr>
          <w:instrText xml:space="preserve"> PAGEREF _Toc72307956 \h </w:instrText>
        </w:r>
        <w:r>
          <w:rPr>
            <w:noProof/>
            <w:webHidden/>
          </w:rPr>
        </w:r>
        <w:r>
          <w:rPr>
            <w:noProof/>
            <w:webHidden/>
          </w:rPr>
          <w:fldChar w:fldCharType="separate"/>
        </w:r>
        <w:r>
          <w:rPr>
            <w:noProof/>
            <w:webHidden/>
          </w:rPr>
          <w:t>38</w:t>
        </w:r>
        <w:r>
          <w:rPr>
            <w:noProof/>
            <w:webHidden/>
          </w:rPr>
          <w:fldChar w:fldCharType="end"/>
        </w:r>
      </w:hyperlink>
    </w:p>
    <w:p w14:paraId="6D975065" w14:textId="19FC0043" w:rsidR="00036D62" w:rsidRDefault="00036D62">
      <w:pPr>
        <w:pStyle w:val="21"/>
        <w:tabs>
          <w:tab w:val="right" w:leader="dot" w:pos="9736"/>
        </w:tabs>
        <w:rPr>
          <w:rFonts w:asciiTheme="minorHAnsi" w:eastAsiaTheme="minorEastAsia" w:hAnsiTheme="minorHAnsi" w:cstheme="minorBidi"/>
          <w:noProof/>
        </w:rPr>
      </w:pPr>
      <w:hyperlink w:anchor="_Toc72307957" w:history="1">
        <w:r w:rsidRPr="00086A8A">
          <w:rPr>
            <w:rStyle w:val="a5"/>
            <w:noProof/>
          </w:rPr>
          <w:t xml:space="preserve">16-3. </w:t>
        </w:r>
        <w:r w:rsidRPr="00086A8A">
          <w:rPr>
            <w:rStyle w:val="a5"/>
            <w:noProof/>
          </w:rPr>
          <w:t>研究の終了</w:t>
        </w:r>
        <w:r>
          <w:rPr>
            <w:noProof/>
            <w:webHidden/>
          </w:rPr>
          <w:tab/>
        </w:r>
        <w:r>
          <w:rPr>
            <w:noProof/>
            <w:webHidden/>
          </w:rPr>
          <w:fldChar w:fldCharType="begin"/>
        </w:r>
        <w:r>
          <w:rPr>
            <w:noProof/>
            <w:webHidden/>
          </w:rPr>
          <w:instrText xml:space="preserve"> PAGEREF _Toc72307957 \h </w:instrText>
        </w:r>
        <w:r>
          <w:rPr>
            <w:noProof/>
            <w:webHidden/>
          </w:rPr>
        </w:r>
        <w:r>
          <w:rPr>
            <w:noProof/>
            <w:webHidden/>
          </w:rPr>
          <w:fldChar w:fldCharType="separate"/>
        </w:r>
        <w:r>
          <w:rPr>
            <w:noProof/>
            <w:webHidden/>
          </w:rPr>
          <w:t>39</w:t>
        </w:r>
        <w:r>
          <w:rPr>
            <w:noProof/>
            <w:webHidden/>
          </w:rPr>
          <w:fldChar w:fldCharType="end"/>
        </w:r>
      </w:hyperlink>
    </w:p>
    <w:p w14:paraId="60F424BB" w14:textId="27AE9EA2" w:rsidR="00036D62" w:rsidRDefault="00036D62">
      <w:pPr>
        <w:pStyle w:val="11"/>
        <w:tabs>
          <w:tab w:val="right" w:leader="dot" w:pos="9736"/>
        </w:tabs>
        <w:rPr>
          <w:rFonts w:asciiTheme="minorHAnsi" w:eastAsiaTheme="minorEastAsia" w:hAnsiTheme="minorHAnsi" w:cstheme="minorBidi"/>
          <w:b w:val="0"/>
          <w:noProof/>
        </w:rPr>
      </w:pPr>
      <w:hyperlink w:anchor="_Toc72307958" w:history="1">
        <w:r w:rsidRPr="00086A8A">
          <w:rPr>
            <w:rStyle w:val="a5"/>
            <w:noProof/>
          </w:rPr>
          <w:t xml:space="preserve">17. </w:t>
        </w:r>
        <w:r w:rsidRPr="00086A8A">
          <w:rPr>
            <w:rStyle w:val="a5"/>
            <w:noProof/>
          </w:rPr>
          <w:t>品質管理及び品質保証</w:t>
        </w:r>
        <w:r>
          <w:rPr>
            <w:noProof/>
            <w:webHidden/>
          </w:rPr>
          <w:tab/>
        </w:r>
        <w:r>
          <w:rPr>
            <w:noProof/>
            <w:webHidden/>
          </w:rPr>
          <w:fldChar w:fldCharType="begin"/>
        </w:r>
        <w:r>
          <w:rPr>
            <w:noProof/>
            <w:webHidden/>
          </w:rPr>
          <w:instrText xml:space="preserve"> PAGEREF _Toc72307958 \h </w:instrText>
        </w:r>
        <w:r>
          <w:rPr>
            <w:noProof/>
            <w:webHidden/>
          </w:rPr>
        </w:r>
        <w:r>
          <w:rPr>
            <w:noProof/>
            <w:webHidden/>
          </w:rPr>
          <w:fldChar w:fldCharType="separate"/>
        </w:r>
        <w:r>
          <w:rPr>
            <w:noProof/>
            <w:webHidden/>
          </w:rPr>
          <w:t>39</w:t>
        </w:r>
        <w:r>
          <w:rPr>
            <w:noProof/>
            <w:webHidden/>
          </w:rPr>
          <w:fldChar w:fldCharType="end"/>
        </w:r>
      </w:hyperlink>
    </w:p>
    <w:p w14:paraId="11320575" w14:textId="3730EE26" w:rsidR="00036D62" w:rsidRDefault="00036D62">
      <w:pPr>
        <w:pStyle w:val="21"/>
        <w:tabs>
          <w:tab w:val="right" w:leader="dot" w:pos="9736"/>
        </w:tabs>
        <w:rPr>
          <w:rFonts w:asciiTheme="minorHAnsi" w:eastAsiaTheme="minorEastAsia" w:hAnsiTheme="minorHAnsi" w:cstheme="minorBidi"/>
          <w:noProof/>
        </w:rPr>
      </w:pPr>
      <w:hyperlink w:anchor="_Toc72307959" w:history="1">
        <w:r w:rsidRPr="00086A8A">
          <w:rPr>
            <w:rStyle w:val="a5"/>
            <w:noProof/>
          </w:rPr>
          <w:t xml:space="preserve">17-1. </w:t>
        </w:r>
        <w:r w:rsidRPr="00086A8A">
          <w:rPr>
            <w:rStyle w:val="a5"/>
            <w:noProof/>
          </w:rPr>
          <w:t>モニタリング</w:t>
        </w:r>
        <w:r>
          <w:rPr>
            <w:noProof/>
            <w:webHidden/>
          </w:rPr>
          <w:tab/>
        </w:r>
        <w:r>
          <w:rPr>
            <w:noProof/>
            <w:webHidden/>
          </w:rPr>
          <w:fldChar w:fldCharType="begin"/>
        </w:r>
        <w:r>
          <w:rPr>
            <w:noProof/>
            <w:webHidden/>
          </w:rPr>
          <w:instrText xml:space="preserve"> PAGEREF _Toc72307959 \h </w:instrText>
        </w:r>
        <w:r>
          <w:rPr>
            <w:noProof/>
            <w:webHidden/>
          </w:rPr>
        </w:r>
        <w:r>
          <w:rPr>
            <w:noProof/>
            <w:webHidden/>
          </w:rPr>
          <w:fldChar w:fldCharType="separate"/>
        </w:r>
        <w:r>
          <w:rPr>
            <w:noProof/>
            <w:webHidden/>
          </w:rPr>
          <w:t>39</w:t>
        </w:r>
        <w:r>
          <w:rPr>
            <w:noProof/>
            <w:webHidden/>
          </w:rPr>
          <w:fldChar w:fldCharType="end"/>
        </w:r>
      </w:hyperlink>
    </w:p>
    <w:p w14:paraId="47082615" w14:textId="1153CF96" w:rsidR="00036D62" w:rsidRDefault="00036D62">
      <w:pPr>
        <w:pStyle w:val="21"/>
        <w:tabs>
          <w:tab w:val="right" w:leader="dot" w:pos="9736"/>
        </w:tabs>
        <w:rPr>
          <w:rFonts w:asciiTheme="minorHAnsi" w:eastAsiaTheme="minorEastAsia" w:hAnsiTheme="minorHAnsi" w:cstheme="minorBidi"/>
          <w:noProof/>
        </w:rPr>
      </w:pPr>
      <w:hyperlink w:anchor="_Toc72307960" w:history="1">
        <w:r w:rsidRPr="00086A8A">
          <w:rPr>
            <w:rStyle w:val="a5"/>
            <w:noProof/>
          </w:rPr>
          <w:t xml:space="preserve">17-2. </w:t>
        </w:r>
        <w:r w:rsidRPr="00086A8A">
          <w:rPr>
            <w:rStyle w:val="a5"/>
            <w:noProof/>
          </w:rPr>
          <w:t>監査</w:t>
        </w:r>
        <w:r>
          <w:rPr>
            <w:noProof/>
            <w:webHidden/>
          </w:rPr>
          <w:tab/>
        </w:r>
        <w:r>
          <w:rPr>
            <w:noProof/>
            <w:webHidden/>
          </w:rPr>
          <w:fldChar w:fldCharType="begin"/>
        </w:r>
        <w:r>
          <w:rPr>
            <w:noProof/>
            <w:webHidden/>
          </w:rPr>
          <w:instrText xml:space="preserve"> PAGEREF _Toc72307960 \h </w:instrText>
        </w:r>
        <w:r>
          <w:rPr>
            <w:noProof/>
            <w:webHidden/>
          </w:rPr>
        </w:r>
        <w:r>
          <w:rPr>
            <w:noProof/>
            <w:webHidden/>
          </w:rPr>
          <w:fldChar w:fldCharType="separate"/>
        </w:r>
        <w:r>
          <w:rPr>
            <w:noProof/>
            <w:webHidden/>
          </w:rPr>
          <w:t>40</w:t>
        </w:r>
        <w:r>
          <w:rPr>
            <w:noProof/>
            <w:webHidden/>
          </w:rPr>
          <w:fldChar w:fldCharType="end"/>
        </w:r>
      </w:hyperlink>
    </w:p>
    <w:p w14:paraId="1EA9BF89" w14:textId="7091012B" w:rsidR="00036D62" w:rsidRDefault="00036D62">
      <w:pPr>
        <w:pStyle w:val="11"/>
        <w:tabs>
          <w:tab w:val="right" w:leader="dot" w:pos="9736"/>
        </w:tabs>
        <w:rPr>
          <w:rFonts w:asciiTheme="minorHAnsi" w:eastAsiaTheme="minorEastAsia" w:hAnsiTheme="minorHAnsi" w:cstheme="minorBidi"/>
          <w:b w:val="0"/>
          <w:noProof/>
        </w:rPr>
      </w:pPr>
      <w:hyperlink w:anchor="_Toc72307961" w:history="1">
        <w:r w:rsidRPr="00086A8A">
          <w:rPr>
            <w:rStyle w:val="a5"/>
            <w:noProof/>
          </w:rPr>
          <w:t xml:space="preserve">18. </w:t>
        </w:r>
        <w:r w:rsidRPr="00086A8A">
          <w:rPr>
            <w:rStyle w:val="a5"/>
            <w:noProof/>
          </w:rPr>
          <w:t>記録の保存</w:t>
        </w:r>
        <w:r>
          <w:rPr>
            <w:noProof/>
            <w:webHidden/>
          </w:rPr>
          <w:tab/>
        </w:r>
        <w:r>
          <w:rPr>
            <w:noProof/>
            <w:webHidden/>
          </w:rPr>
          <w:fldChar w:fldCharType="begin"/>
        </w:r>
        <w:r>
          <w:rPr>
            <w:noProof/>
            <w:webHidden/>
          </w:rPr>
          <w:instrText xml:space="preserve"> PAGEREF _Toc72307961 \h </w:instrText>
        </w:r>
        <w:r>
          <w:rPr>
            <w:noProof/>
            <w:webHidden/>
          </w:rPr>
        </w:r>
        <w:r>
          <w:rPr>
            <w:noProof/>
            <w:webHidden/>
          </w:rPr>
          <w:fldChar w:fldCharType="separate"/>
        </w:r>
        <w:r>
          <w:rPr>
            <w:noProof/>
            <w:webHidden/>
          </w:rPr>
          <w:t>40</w:t>
        </w:r>
        <w:r>
          <w:rPr>
            <w:noProof/>
            <w:webHidden/>
          </w:rPr>
          <w:fldChar w:fldCharType="end"/>
        </w:r>
      </w:hyperlink>
    </w:p>
    <w:p w14:paraId="71259E51" w14:textId="18736EFE" w:rsidR="00036D62" w:rsidRDefault="00036D62">
      <w:pPr>
        <w:pStyle w:val="11"/>
        <w:tabs>
          <w:tab w:val="right" w:leader="dot" w:pos="9736"/>
        </w:tabs>
        <w:rPr>
          <w:rFonts w:asciiTheme="minorHAnsi" w:eastAsiaTheme="minorEastAsia" w:hAnsiTheme="minorHAnsi" w:cstheme="minorBidi"/>
          <w:b w:val="0"/>
          <w:noProof/>
        </w:rPr>
      </w:pPr>
      <w:hyperlink w:anchor="_Toc72307962" w:history="1">
        <w:r w:rsidRPr="00086A8A">
          <w:rPr>
            <w:rStyle w:val="a5"/>
            <w:noProof/>
          </w:rPr>
          <w:t xml:space="preserve">19. </w:t>
        </w:r>
        <w:r w:rsidRPr="00086A8A">
          <w:rPr>
            <w:rStyle w:val="a5"/>
            <w:noProof/>
          </w:rPr>
          <w:t>研究の登録と公表</w:t>
        </w:r>
        <w:r>
          <w:rPr>
            <w:noProof/>
            <w:webHidden/>
          </w:rPr>
          <w:tab/>
        </w:r>
        <w:r>
          <w:rPr>
            <w:noProof/>
            <w:webHidden/>
          </w:rPr>
          <w:fldChar w:fldCharType="begin"/>
        </w:r>
        <w:r>
          <w:rPr>
            <w:noProof/>
            <w:webHidden/>
          </w:rPr>
          <w:instrText xml:space="preserve"> PAGEREF _Toc72307962 \h </w:instrText>
        </w:r>
        <w:r>
          <w:rPr>
            <w:noProof/>
            <w:webHidden/>
          </w:rPr>
        </w:r>
        <w:r>
          <w:rPr>
            <w:noProof/>
            <w:webHidden/>
          </w:rPr>
          <w:fldChar w:fldCharType="separate"/>
        </w:r>
        <w:r>
          <w:rPr>
            <w:noProof/>
            <w:webHidden/>
          </w:rPr>
          <w:t>41</w:t>
        </w:r>
        <w:r>
          <w:rPr>
            <w:noProof/>
            <w:webHidden/>
          </w:rPr>
          <w:fldChar w:fldCharType="end"/>
        </w:r>
      </w:hyperlink>
    </w:p>
    <w:p w14:paraId="4B37886E" w14:textId="5E354E5B" w:rsidR="00036D62" w:rsidRDefault="00036D62">
      <w:pPr>
        <w:pStyle w:val="21"/>
        <w:tabs>
          <w:tab w:val="right" w:leader="dot" w:pos="9736"/>
        </w:tabs>
        <w:rPr>
          <w:rFonts w:asciiTheme="minorHAnsi" w:eastAsiaTheme="minorEastAsia" w:hAnsiTheme="minorHAnsi" w:cstheme="minorBidi"/>
          <w:noProof/>
        </w:rPr>
      </w:pPr>
      <w:hyperlink w:anchor="_Toc72307963" w:history="1">
        <w:r w:rsidRPr="00086A8A">
          <w:rPr>
            <w:rStyle w:val="a5"/>
            <w:noProof/>
          </w:rPr>
          <w:t xml:space="preserve">19-1. </w:t>
        </w:r>
        <w:r w:rsidRPr="00086A8A">
          <w:rPr>
            <w:rStyle w:val="a5"/>
            <w:noProof/>
          </w:rPr>
          <w:t>臨床研究登録</w:t>
        </w:r>
        <w:r>
          <w:rPr>
            <w:noProof/>
            <w:webHidden/>
          </w:rPr>
          <w:tab/>
        </w:r>
        <w:r>
          <w:rPr>
            <w:noProof/>
            <w:webHidden/>
          </w:rPr>
          <w:fldChar w:fldCharType="begin"/>
        </w:r>
        <w:r>
          <w:rPr>
            <w:noProof/>
            <w:webHidden/>
          </w:rPr>
          <w:instrText xml:space="preserve"> PAGEREF _Toc72307963 \h </w:instrText>
        </w:r>
        <w:r>
          <w:rPr>
            <w:noProof/>
            <w:webHidden/>
          </w:rPr>
        </w:r>
        <w:r>
          <w:rPr>
            <w:noProof/>
            <w:webHidden/>
          </w:rPr>
          <w:fldChar w:fldCharType="separate"/>
        </w:r>
        <w:r>
          <w:rPr>
            <w:noProof/>
            <w:webHidden/>
          </w:rPr>
          <w:t>41</w:t>
        </w:r>
        <w:r>
          <w:rPr>
            <w:noProof/>
            <w:webHidden/>
          </w:rPr>
          <w:fldChar w:fldCharType="end"/>
        </w:r>
      </w:hyperlink>
    </w:p>
    <w:p w14:paraId="2C79B94E" w14:textId="1CFD88D7" w:rsidR="00036D62" w:rsidRDefault="00036D62">
      <w:pPr>
        <w:pStyle w:val="21"/>
        <w:tabs>
          <w:tab w:val="right" w:leader="dot" w:pos="9736"/>
        </w:tabs>
        <w:rPr>
          <w:rFonts w:asciiTheme="minorHAnsi" w:eastAsiaTheme="minorEastAsia" w:hAnsiTheme="minorHAnsi" w:cstheme="minorBidi"/>
          <w:noProof/>
        </w:rPr>
      </w:pPr>
      <w:hyperlink w:anchor="_Toc72307964" w:history="1">
        <w:r w:rsidRPr="00086A8A">
          <w:rPr>
            <w:rStyle w:val="a5"/>
            <w:noProof/>
          </w:rPr>
          <w:t xml:space="preserve">19-2. </w:t>
        </w:r>
        <w:r w:rsidRPr="00086A8A">
          <w:rPr>
            <w:rStyle w:val="a5"/>
            <w:noProof/>
          </w:rPr>
          <w:t>結果の公表</w:t>
        </w:r>
        <w:r>
          <w:rPr>
            <w:noProof/>
            <w:webHidden/>
          </w:rPr>
          <w:tab/>
        </w:r>
        <w:r>
          <w:rPr>
            <w:noProof/>
            <w:webHidden/>
          </w:rPr>
          <w:fldChar w:fldCharType="begin"/>
        </w:r>
        <w:r>
          <w:rPr>
            <w:noProof/>
            <w:webHidden/>
          </w:rPr>
          <w:instrText xml:space="preserve"> PAGEREF _Toc72307964 \h </w:instrText>
        </w:r>
        <w:r>
          <w:rPr>
            <w:noProof/>
            <w:webHidden/>
          </w:rPr>
        </w:r>
        <w:r>
          <w:rPr>
            <w:noProof/>
            <w:webHidden/>
          </w:rPr>
          <w:fldChar w:fldCharType="separate"/>
        </w:r>
        <w:r>
          <w:rPr>
            <w:noProof/>
            <w:webHidden/>
          </w:rPr>
          <w:t>41</w:t>
        </w:r>
        <w:r>
          <w:rPr>
            <w:noProof/>
            <w:webHidden/>
          </w:rPr>
          <w:fldChar w:fldCharType="end"/>
        </w:r>
      </w:hyperlink>
    </w:p>
    <w:p w14:paraId="54C6BAE7" w14:textId="5979C364" w:rsidR="00036D62" w:rsidRDefault="00036D62">
      <w:pPr>
        <w:pStyle w:val="11"/>
        <w:tabs>
          <w:tab w:val="right" w:leader="dot" w:pos="9736"/>
        </w:tabs>
        <w:rPr>
          <w:rFonts w:asciiTheme="minorHAnsi" w:eastAsiaTheme="minorEastAsia" w:hAnsiTheme="minorHAnsi" w:cstheme="minorBidi"/>
          <w:b w:val="0"/>
          <w:noProof/>
        </w:rPr>
      </w:pPr>
      <w:hyperlink w:anchor="_Toc72307965" w:history="1">
        <w:r w:rsidRPr="00086A8A">
          <w:rPr>
            <w:rStyle w:val="a5"/>
            <w:noProof/>
          </w:rPr>
          <w:t xml:space="preserve">20. </w:t>
        </w:r>
        <w:r w:rsidRPr="00086A8A">
          <w:rPr>
            <w:rStyle w:val="a5"/>
            <w:noProof/>
          </w:rPr>
          <w:t>各種委員会</w:t>
        </w:r>
        <w:r>
          <w:rPr>
            <w:noProof/>
            <w:webHidden/>
          </w:rPr>
          <w:tab/>
        </w:r>
        <w:r>
          <w:rPr>
            <w:noProof/>
            <w:webHidden/>
          </w:rPr>
          <w:fldChar w:fldCharType="begin"/>
        </w:r>
        <w:r>
          <w:rPr>
            <w:noProof/>
            <w:webHidden/>
          </w:rPr>
          <w:instrText xml:space="preserve"> PAGEREF _Toc72307965 \h </w:instrText>
        </w:r>
        <w:r>
          <w:rPr>
            <w:noProof/>
            <w:webHidden/>
          </w:rPr>
        </w:r>
        <w:r>
          <w:rPr>
            <w:noProof/>
            <w:webHidden/>
          </w:rPr>
          <w:fldChar w:fldCharType="separate"/>
        </w:r>
        <w:r>
          <w:rPr>
            <w:noProof/>
            <w:webHidden/>
          </w:rPr>
          <w:t>42</w:t>
        </w:r>
        <w:r>
          <w:rPr>
            <w:noProof/>
            <w:webHidden/>
          </w:rPr>
          <w:fldChar w:fldCharType="end"/>
        </w:r>
      </w:hyperlink>
    </w:p>
    <w:p w14:paraId="66FD1A64" w14:textId="484B38A0" w:rsidR="00036D62" w:rsidRDefault="00036D62">
      <w:pPr>
        <w:pStyle w:val="21"/>
        <w:tabs>
          <w:tab w:val="right" w:leader="dot" w:pos="9736"/>
        </w:tabs>
        <w:rPr>
          <w:rFonts w:asciiTheme="minorHAnsi" w:eastAsiaTheme="minorEastAsia" w:hAnsiTheme="minorHAnsi" w:cstheme="minorBidi"/>
          <w:noProof/>
        </w:rPr>
      </w:pPr>
      <w:hyperlink w:anchor="_Toc72307966" w:history="1">
        <w:r w:rsidRPr="00086A8A">
          <w:rPr>
            <w:rStyle w:val="a5"/>
            <w:noProof/>
          </w:rPr>
          <w:t xml:space="preserve">20-1. </w:t>
        </w:r>
        <w:r w:rsidRPr="00086A8A">
          <w:rPr>
            <w:rStyle w:val="a5"/>
            <w:noProof/>
          </w:rPr>
          <w:t>効果安全性評価委員会</w:t>
        </w:r>
        <w:r>
          <w:rPr>
            <w:noProof/>
            <w:webHidden/>
          </w:rPr>
          <w:tab/>
        </w:r>
        <w:r>
          <w:rPr>
            <w:noProof/>
            <w:webHidden/>
          </w:rPr>
          <w:fldChar w:fldCharType="begin"/>
        </w:r>
        <w:r>
          <w:rPr>
            <w:noProof/>
            <w:webHidden/>
          </w:rPr>
          <w:instrText xml:space="preserve"> PAGEREF _Toc72307966 \h </w:instrText>
        </w:r>
        <w:r>
          <w:rPr>
            <w:noProof/>
            <w:webHidden/>
          </w:rPr>
        </w:r>
        <w:r>
          <w:rPr>
            <w:noProof/>
            <w:webHidden/>
          </w:rPr>
          <w:fldChar w:fldCharType="separate"/>
        </w:r>
        <w:r>
          <w:rPr>
            <w:noProof/>
            <w:webHidden/>
          </w:rPr>
          <w:t>42</w:t>
        </w:r>
        <w:r>
          <w:rPr>
            <w:noProof/>
            <w:webHidden/>
          </w:rPr>
          <w:fldChar w:fldCharType="end"/>
        </w:r>
      </w:hyperlink>
    </w:p>
    <w:p w14:paraId="16EA4C71" w14:textId="48AD0EFC" w:rsidR="00036D62" w:rsidRDefault="00036D62">
      <w:pPr>
        <w:pStyle w:val="11"/>
        <w:tabs>
          <w:tab w:val="right" w:leader="dot" w:pos="9736"/>
        </w:tabs>
        <w:rPr>
          <w:rFonts w:asciiTheme="minorHAnsi" w:eastAsiaTheme="minorEastAsia" w:hAnsiTheme="minorHAnsi" w:cstheme="minorBidi"/>
          <w:b w:val="0"/>
          <w:noProof/>
        </w:rPr>
      </w:pPr>
      <w:hyperlink w:anchor="_Toc72307967" w:history="1">
        <w:r w:rsidRPr="00086A8A">
          <w:rPr>
            <w:rStyle w:val="a5"/>
            <w:noProof/>
          </w:rPr>
          <w:t xml:space="preserve">21. </w:t>
        </w:r>
        <w:r w:rsidRPr="00086A8A">
          <w:rPr>
            <w:rStyle w:val="a5"/>
            <w:noProof/>
          </w:rPr>
          <w:t>研究組織</w:t>
        </w:r>
        <w:r>
          <w:rPr>
            <w:noProof/>
            <w:webHidden/>
          </w:rPr>
          <w:tab/>
        </w:r>
        <w:r>
          <w:rPr>
            <w:noProof/>
            <w:webHidden/>
          </w:rPr>
          <w:fldChar w:fldCharType="begin"/>
        </w:r>
        <w:r>
          <w:rPr>
            <w:noProof/>
            <w:webHidden/>
          </w:rPr>
          <w:instrText xml:space="preserve"> PAGEREF _Toc72307967 \h </w:instrText>
        </w:r>
        <w:r>
          <w:rPr>
            <w:noProof/>
            <w:webHidden/>
          </w:rPr>
        </w:r>
        <w:r>
          <w:rPr>
            <w:noProof/>
            <w:webHidden/>
          </w:rPr>
          <w:fldChar w:fldCharType="separate"/>
        </w:r>
        <w:r>
          <w:rPr>
            <w:noProof/>
            <w:webHidden/>
          </w:rPr>
          <w:t>43</w:t>
        </w:r>
        <w:r>
          <w:rPr>
            <w:noProof/>
            <w:webHidden/>
          </w:rPr>
          <w:fldChar w:fldCharType="end"/>
        </w:r>
      </w:hyperlink>
    </w:p>
    <w:p w14:paraId="358343EC" w14:textId="3B8604C8" w:rsidR="00036D62" w:rsidRDefault="00036D62">
      <w:pPr>
        <w:pStyle w:val="11"/>
        <w:tabs>
          <w:tab w:val="right" w:leader="dot" w:pos="9736"/>
        </w:tabs>
        <w:rPr>
          <w:rFonts w:asciiTheme="minorHAnsi" w:eastAsiaTheme="minorEastAsia" w:hAnsiTheme="minorHAnsi" w:cstheme="minorBidi"/>
          <w:b w:val="0"/>
          <w:noProof/>
        </w:rPr>
      </w:pPr>
      <w:hyperlink w:anchor="_Toc72307968" w:history="1">
        <w:r w:rsidRPr="00086A8A">
          <w:rPr>
            <w:rStyle w:val="a5"/>
            <w:noProof/>
          </w:rPr>
          <w:t xml:space="preserve">22. </w:t>
        </w:r>
        <w:r w:rsidRPr="00086A8A">
          <w:rPr>
            <w:rStyle w:val="a5"/>
            <w:noProof/>
          </w:rPr>
          <w:t>文献</w:t>
        </w:r>
        <w:r>
          <w:rPr>
            <w:noProof/>
            <w:webHidden/>
          </w:rPr>
          <w:tab/>
        </w:r>
        <w:r>
          <w:rPr>
            <w:noProof/>
            <w:webHidden/>
          </w:rPr>
          <w:fldChar w:fldCharType="begin"/>
        </w:r>
        <w:r>
          <w:rPr>
            <w:noProof/>
            <w:webHidden/>
          </w:rPr>
          <w:instrText xml:space="preserve"> PAGEREF _Toc72307968 \h </w:instrText>
        </w:r>
        <w:r>
          <w:rPr>
            <w:noProof/>
            <w:webHidden/>
          </w:rPr>
        </w:r>
        <w:r>
          <w:rPr>
            <w:noProof/>
            <w:webHidden/>
          </w:rPr>
          <w:fldChar w:fldCharType="separate"/>
        </w:r>
        <w:r>
          <w:rPr>
            <w:noProof/>
            <w:webHidden/>
          </w:rPr>
          <w:t>44</w:t>
        </w:r>
        <w:r>
          <w:rPr>
            <w:noProof/>
            <w:webHidden/>
          </w:rPr>
          <w:fldChar w:fldCharType="end"/>
        </w:r>
      </w:hyperlink>
    </w:p>
    <w:p w14:paraId="07D18968" w14:textId="1E90E27C" w:rsidR="00036D62" w:rsidRDefault="00036D62">
      <w:pPr>
        <w:pStyle w:val="11"/>
        <w:tabs>
          <w:tab w:val="right" w:leader="dot" w:pos="9736"/>
        </w:tabs>
        <w:rPr>
          <w:rFonts w:asciiTheme="minorHAnsi" w:eastAsiaTheme="minorEastAsia" w:hAnsiTheme="minorHAnsi" w:cstheme="minorBidi"/>
          <w:b w:val="0"/>
          <w:noProof/>
        </w:rPr>
      </w:pPr>
      <w:hyperlink w:anchor="_Toc72307969" w:history="1">
        <w:r w:rsidRPr="00086A8A">
          <w:rPr>
            <w:rStyle w:val="a5"/>
            <w:noProof/>
          </w:rPr>
          <w:t xml:space="preserve">23. </w:t>
        </w:r>
        <w:r w:rsidRPr="00086A8A">
          <w:rPr>
            <w:rStyle w:val="a5"/>
            <w:noProof/>
          </w:rPr>
          <w:t>付録</w:t>
        </w:r>
        <w:r>
          <w:rPr>
            <w:noProof/>
            <w:webHidden/>
          </w:rPr>
          <w:tab/>
        </w:r>
        <w:r>
          <w:rPr>
            <w:noProof/>
            <w:webHidden/>
          </w:rPr>
          <w:fldChar w:fldCharType="begin"/>
        </w:r>
        <w:r>
          <w:rPr>
            <w:noProof/>
            <w:webHidden/>
          </w:rPr>
          <w:instrText xml:space="preserve"> PAGEREF _Toc72307969 \h </w:instrText>
        </w:r>
        <w:r>
          <w:rPr>
            <w:noProof/>
            <w:webHidden/>
          </w:rPr>
        </w:r>
        <w:r>
          <w:rPr>
            <w:noProof/>
            <w:webHidden/>
          </w:rPr>
          <w:fldChar w:fldCharType="separate"/>
        </w:r>
        <w:r>
          <w:rPr>
            <w:noProof/>
            <w:webHidden/>
          </w:rPr>
          <w:t>44</w:t>
        </w:r>
        <w:r>
          <w:rPr>
            <w:noProof/>
            <w:webHidden/>
          </w:rPr>
          <w:fldChar w:fldCharType="end"/>
        </w:r>
      </w:hyperlink>
    </w:p>
    <w:p w14:paraId="4345D0E1" w14:textId="2D4391DD" w:rsidR="00884B24" w:rsidRPr="0068008D" w:rsidRDefault="00EC67EE" w:rsidP="007E6382">
      <w:pPr>
        <w:pStyle w:val="11"/>
        <w:tabs>
          <w:tab w:val="right" w:leader="dot" w:pos="9736"/>
        </w:tabs>
        <w:rPr>
          <w:b w:val="0"/>
          <w:bCs/>
          <w:sz w:val="22"/>
          <w:lang w:val="ja-JP"/>
        </w:rPr>
        <w:sectPr w:rsidR="00884B24" w:rsidRPr="0068008D" w:rsidSect="002E6045">
          <w:footerReference w:type="first" r:id="rId13"/>
          <w:pgSz w:w="11906" w:h="16838"/>
          <w:pgMar w:top="1440" w:right="1080" w:bottom="1440" w:left="1080" w:header="851" w:footer="992" w:gutter="0"/>
          <w:pgNumType w:start="1"/>
          <w:cols w:space="425"/>
          <w:titlePg/>
          <w:docGrid w:type="lines" w:linePitch="360"/>
        </w:sectPr>
      </w:pPr>
      <w:r>
        <w:rPr>
          <w:sz w:val="22"/>
        </w:rPr>
        <w:fldChar w:fldCharType="end"/>
      </w:r>
    </w:p>
    <w:p w14:paraId="686B1716" w14:textId="72AE2B0B" w:rsidR="009473A0" w:rsidRPr="0068008D" w:rsidRDefault="00390C7E" w:rsidP="00385029">
      <w:pPr>
        <w:pStyle w:val="a3"/>
        <w:numPr>
          <w:ilvl w:val="0"/>
          <w:numId w:val="65"/>
        </w:numPr>
        <w:tabs>
          <w:tab w:val="left" w:pos="284"/>
        </w:tabs>
        <w:ind w:leftChars="0"/>
        <w:outlineLvl w:val="0"/>
        <w:rPr>
          <w:b/>
          <w:sz w:val="24"/>
        </w:rPr>
      </w:pPr>
      <w:bookmarkStart w:id="0" w:name="_Toc5896570"/>
      <w:bookmarkStart w:id="1" w:name="_Toc72307888"/>
      <w:r w:rsidRPr="0068008D">
        <w:rPr>
          <w:b/>
          <w:sz w:val="24"/>
        </w:rPr>
        <w:lastRenderedPageBreak/>
        <w:t>概要</w:t>
      </w:r>
      <w:bookmarkEnd w:id="0"/>
      <w:bookmarkEnd w:id="1"/>
    </w:p>
    <w:p w14:paraId="6F618E8A" w14:textId="4FB35B15" w:rsidR="009473A0" w:rsidRPr="0068008D" w:rsidRDefault="00887F51" w:rsidP="005E0C18">
      <w:pPr>
        <w:pStyle w:val="a3"/>
        <w:numPr>
          <w:ilvl w:val="0"/>
          <w:numId w:val="2"/>
        </w:numPr>
        <w:ind w:leftChars="0"/>
        <w:rPr>
          <w:color w:val="FF0000"/>
          <w:szCs w:val="21"/>
        </w:rPr>
      </w:pPr>
      <w:r>
        <w:rPr>
          <w:rFonts w:hint="eastAsia"/>
          <w:color w:val="FF0000"/>
          <w:szCs w:val="21"/>
        </w:rPr>
        <w:t>本</w:t>
      </w:r>
      <w:r w:rsidR="00FF06D1" w:rsidRPr="00FF06D1">
        <w:rPr>
          <w:rFonts w:hint="eastAsia"/>
          <w:color w:val="FF0000"/>
          <w:szCs w:val="21"/>
        </w:rPr>
        <w:t>研究</w:t>
      </w:r>
      <w:r w:rsidR="009473A0" w:rsidRPr="0068008D">
        <w:rPr>
          <w:color w:val="FF0000"/>
          <w:szCs w:val="21"/>
        </w:rPr>
        <w:t>の概要を把握するための図</w:t>
      </w:r>
      <w:r w:rsidR="00467090" w:rsidRPr="0068008D">
        <w:rPr>
          <w:color w:val="FF0000"/>
          <w:szCs w:val="21"/>
        </w:rPr>
        <w:t>（</w:t>
      </w:r>
      <w:r w:rsidR="009473A0" w:rsidRPr="0068008D">
        <w:rPr>
          <w:color w:val="FF0000"/>
          <w:szCs w:val="21"/>
        </w:rPr>
        <w:t>シェーマ</w:t>
      </w:r>
      <w:r w:rsidR="00467090" w:rsidRPr="0068008D">
        <w:rPr>
          <w:color w:val="FF0000"/>
          <w:szCs w:val="21"/>
        </w:rPr>
        <w:t>）</w:t>
      </w:r>
      <w:r w:rsidR="00C975D0" w:rsidRPr="00C975D0">
        <w:rPr>
          <w:color w:val="FF0000"/>
          <w:szCs w:val="21"/>
        </w:rPr>
        <w:t>及</w:t>
      </w:r>
      <w:r w:rsidR="00C975D0" w:rsidRPr="00C975D0">
        <w:rPr>
          <w:rFonts w:hint="eastAsia"/>
          <w:color w:val="FF0000"/>
          <w:szCs w:val="21"/>
        </w:rPr>
        <w:t>び</w:t>
      </w:r>
      <w:r w:rsidR="00FF06D1" w:rsidRPr="00FF06D1">
        <w:rPr>
          <w:rFonts w:hint="eastAsia"/>
          <w:color w:val="FF0000"/>
          <w:szCs w:val="21"/>
        </w:rPr>
        <w:t>研究</w:t>
      </w:r>
      <w:r w:rsidR="009473A0" w:rsidRPr="0068008D">
        <w:rPr>
          <w:color w:val="FF0000"/>
          <w:szCs w:val="21"/>
        </w:rPr>
        <w:t>計画の要約を</w:t>
      </w:r>
      <w:r w:rsidR="00E20C27" w:rsidRPr="0068008D">
        <w:rPr>
          <w:color w:val="FF0000"/>
          <w:szCs w:val="21"/>
        </w:rPr>
        <w:t>、</w:t>
      </w:r>
      <w:r w:rsidR="00D71430" w:rsidRPr="0068008D">
        <w:rPr>
          <w:color w:val="FF0000"/>
          <w:szCs w:val="21"/>
        </w:rPr>
        <w:t>2</w:t>
      </w:r>
      <w:r w:rsidR="00D71430" w:rsidRPr="0068008D">
        <w:rPr>
          <w:color w:val="FF0000"/>
          <w:szCs w:val="21"/>
        </w:rPr>
        <w:t>ページ以内</w:t>
      </w:r>
      <w:r w:rsidR="00E20C27" w:rsidRPr="0068008D">
        <w:rPr>
          <w:color w:val="FF0000"/>
          <w:szCs w:val="21"/>
        </w:rPr>
        <w:t>を目処として</w:t>
      </w:r>
      <w:r w:rsidR="009473A0" w:rsidRPr="0068008D">
        <w:rPr>
          <w:color w:val="FF0000"/>
          <w:szCs w:val="21"/>
        </w:rPr>
        <w:t>記載</w:t>
      </w:r>
      <w:r w:rsidR="001248E5" w:rsidRPr="0068008D">
        <w:rPr>
          <w:color w:val="FF0000"/>
          <w:szCs w:val="21"/>
        </w:rPr>
        <w:t>する。</w:t>
      </w:r>
    </w:p>
    <w:p w14:paraId="0CA64563" w14:textId="77777777" w:rsidR="00E20C27" w:rsidRPr="0068008D" w:rsidRDefault="00E20C27" w:rsidP="00E20C27">
      <w:pPr>
        <w:pStyle w:val="a3"/>
        <w:ind w:leftChars="0" w:left="0"/>
        <w:rPr>
          <w:szCs w:val="21"/>
        </w:rPr>
      </w:pPr>
    </w:p>
    <w:p w14:paraId="61C0A72D" w14:textId="3C52E019" w:rsidR="00E20C27" w:rsidRPr="0068008D" w:rsidRDefault="00895256" w:rsidP="00FD0CA4">
      <w:pPr>
        <w:rPr>
          <w:b/>
          <w:sz w:val="22"/>
        </w:rPr>
      </w:pPr>
      <w:r w:rsidRPr="0068008D">
        <w:rPr>
          <w:rFonts w:asciiTheme="minorHAnsi" w:hAnsiTheme="minorHAnsi" w:hint="eastAsia"/>
          <w:b/>
          <w:sz w:val="22"/>
        </w:rPr>
        <w:t>0</w:t>
      </w:r>
      <w:r w:rsidR="00FD0CA4" w:rsidRPr="0068008D">
        <w:rPr>
          <w:rFonts w:asciiTheme="minorHAnsi" w:hAnsiTheme="minorHAnsi"/>
          <w:b/>
          <w:sz w:val="22"/>
        </w:rPr>
        <w:t>-</w:t>
      </w:r>
      <w:r w:rsidRPr="0068008D">
        <w:rPr>
          <w:rFonts w:asciiTheme="minorHAnsi" w:hAnsiTheme="minorHAnsi" w:hint="eastAsia"/>
          <w:b/>
          <w:sz w:val="22"/>
        </w:rPr>
        <w:t>1</w:t>
      </w:r>
      <w:r w:rsidR="00E20C27" w:rsidRPr="0068008D">
        <w:rPr>
          <w:rFonts w:asciiTheme="minorHAnsi" w:hAnsiTheme="minorHAnsi"/>
          <w:b/>
          <w:sz w:val="22"/>
        </w:rPr>
        <w:t>.</w:t>
      </w:r>
      <w:r w:rsidR="00E20C27" w:rsidRPr="0068008D">
        <w:rPr>
          <w:b/>
          <w:sz w:val="22"/>
        </w:rPr>
        <w:t xml:space="preserve"> </w:t>
      </w:r>
      <w:r w:rsidR="00E20C27" w:rsidRPr="005923AC">
        <w:rPr>
          <w:b/>
          <w:sz w:val="22"/>
        </w:rPr>
        <w:t>シェーマ</w:t>
      </w:r>
    </w:p>
    <w:p w14:paraId="329AAA09" w14:textId="14C098D1" w:rsidR="007E734A" w:rsidRDefault="00E20C27" w:rsidP="00DA7539">
      <w:pPr>
        <w:pStyle w:val="a3"/>
        <w:numPr>
          <w:ilvl w:val="0"/>
          <w:numId w:val="2"/>
        </w:numPr>
        <w:ind w:leftChars="0"/>
        <w:rPr>
          <w:color w:val="FF0000"/>
          <w:szCs w:val="21"/>
        </w:rPr>
      </w:pPr>
      <w:r w:rsidRPr="0068008D">
        <w:rPr>
          <w:color w:val="FF0000"/>
          <w:szCs w:val="21"/>
        </w:rPr>
        <w:t>必要最低限の</w:t>
      </w:r>
      <w:r w:rsidR="00FF06D1" w:rsidRPr="00FF06D1">
        <w:rPr>
          <w:rFonts w:hint="eastAsia"/>
          <w:color w:val="FF0000"/>
          <w:szCs w:val="21"/>
        </w:rPr>
        <w:t>研究</w:t>
      </w:r>
      <w:r w:rsidRPr="0068008D">
        <w:rPr>
          <w:color w:val="FF0000"/>
          <w:szCs w:val="21"/>
        </w:rPr>
        <w:t>の概要をわかりやすく図示する。</w:t>
      </w:r>
    </w:p>
    <w:p w14:paraId="3BB34DD0" w14:textId="77777777" w:rsidR="00DA7539" w:rsidRPr="00DA7539" w:rsidRDefault="00DA7539" w:rsidP="00DA7539">
      <w:pPr>
        <w:pStyle w:val="a3"/>
        <w:ind w:leftChars="0" w:left="420"/>
        <w:rPr>
          <w:color w:val="FF0000"/>
          <w:szCs w:val="21"/>
        </w:rPr>
      </w:pPr>
    </w:p>
    <w:p w14:paraId="72248E02" w14:textId="21B83B17" w:rsidR="00E20C27" w:rsidRPr="0068008D" w:rsidRDefault="00306BE6" w:rsidP="00E43B09">
      <w:pPr>
        <w:rPr>
          <w:color w:val="FF0000"/>
          <w:szCs w:val="21"/>
        </w:rPr>
      </w:pPr>
      <w:r w:rsidRPr="0068008D">
        <w:rPr>
          <w:color w:val="0070C0"/>
          <w:szCs w:val="21"/>
        </w:rPr>
        <w:t>（例</w:t>
      </w:r>
      <w:r w:rsidRPr="0068008D">
        <w:rPr>
          <w:color w:val="0070C0"/>
          <w:szCs w:val="21"/>
        </w:rPr>
        <w:t>1</w:t>
      </w:r>
      <w:r w:rsidR="00E20C27" w:rsidRPr="0068008D">
        <w:rPr>
          <w:color w:val="0070C0"/>
          <w:szCs w:val="21"/>
        </w:rPr>
        <w:t>）</w:t>
      </w:r>
    </w:p>
    <w:p w14:paraId="7F68CA46" w14:textId="597B6941" w:rsidR="00783B99" w:rsidRPr="0068008D" w:rsidRDefault="007F4FBD" w:rsidP="00783B99">
      <w:pPr>
        <w:rPr>
          <w:sz w:val="20"/>
          <w:szCs w:val="20"/>
        </w:rPr>
      </w:pPr>
      <w:r w:rsidRPr="00B05874">
        <w:rPr>
          <w:noProof/>
          <w:color w:val="5B9BD5" w:themeColor="accent1"/>
          <w:sz w:val="20"/>
          <w:szCs w:val="20"/>
        </w:rPr>
        <mc:AlternateContent>
          <mc:Choice Requires="wpc">
            <w:drawing>
              <wp:inline distT="0" distB="0" distL="0" distR="0" wp14:anchorId="251209B5" wp14:editId="6A7DCDCB">
                <wp:extent cx="5400040" cy="1757680"/>
                <wp:effectExtent l="0" t="0" r="0" b="0"/>
                <wp:docPr id="5"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pic:pic xmlns:pic="http://schemas.openxmlformats.org/drawingml/2006/picture">
                        <pic:nvPicPr>
                          <pic:cNvPr id="1" name="Picture 7" descr="シェーマ"/>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44792"/>
                            <a:ext cx="2609239" cy="17128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 name="Picture 8" descr="スコア表"/>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2762253" y="375350"/>
                            <a:ext cx="2637787" cy="13749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Text Box 9"/>
                        <wps:cNvSpPr txBox="1">
                          <a:spLocks noChangeArrowheads="1"/>
                        </wps:cNvSpPr>
                        <wps:spPr bwMode="auto">
                          <a:xfrm>
                            <a:off x="3678627" y="0"/>
                            <a:ext cx="840438" cy="343031"/>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6DCE3E" w14:textId="77777777" w:rsidR="007249A9" w:rsidRPr="00A10509" w:rsidRDefault="007249A9" w:rsidP="00783B99">
                              <w:pPr>
                                <w:autoSpaceDE w:val="0"/>
                                <w:autoSpaceDN w:val="0"/>
                                <w:adjustRightInd w:val="0"/>
                                <w:rPr>
                                  <w:rFonts w:ascii="Arial" w:hAnsi="ＭＳ 明朝" w:cs="ＭＳ 明朝"/>
                                  <w:color w:val="0070C0"/>
                                  <w:sz w:val="16"/>
                                  <w:szCs w:val="16"/>
                                  <w:lang w:val="ja-JP"/>
                                </w:rPr>
                              </w:pPr>
                              <w:r w:rsidRPr="00A10509">
                                <w:rPr>
                                  <w:rFonts w:ascii="Arial" w:hAnsi="ＭＳ 明朝" w:cs="ＭＳ 明朝" w:hint="eastAsia"/>
                                  <w:color w:val="0070C0"/>
                                  <w:sz w:val="16"/>
                                  <w:szCs w:val="16"/>
                                  <w:lang w:val="ja-JP"/>
                                </w:rPr>
                                <w:t>リスクスコア</w:t>
                              </w:r>
                            </w:p>
                          </w:txbxContent>
                        </wps:txbx>
                        <wps:bodyPr rot="0" vert="horz" wrap="square" lIns="70409" tIns="35204" rIns="70409" bIns="35204" upright="1">
                          <a:noAutofit/>
                        </wps:bodyPr>
                      </wps:wsp>
                    </wpc:wpc>
                  </a:graphicData>
                </a:graphic>
              </wp:inline>
            </w:drawing>
          </mc:Choice>
          <mc:Fallback>
            <w:pict>
              <v:group w14:anchorId="251209B5" id="キャンバス 5" o:spid="_x0000_s1026" editas="canvas" style="width:425.2pt;height:138.4pt;mso-position-horizontal-relative:char;mso-position-vertical-relative:line" coordsize="54000,17576"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000;height:17576;visibility:visible;mso-wrap-style:square">
                  <v:fill o:detectmouseclick="t"/>
                  <v:path o:connecttype="none"/>
                </v:shape>
                <v:shape id="Picture 7" o:spid="_x0000_s1028" type="#_x0000_t75" alt="シェーマ" style="position:absolute;top:447;width:26092;height:17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">
                  <v:imagedata r:id="rId16" o:title="シェーマ" recolortarget="#1b456c [1444]"/>
                </v:shape>
                <v:shape id="Picture 8" o:spid="_x0000_s1029" type="#_x0000_t75" alt="スコア表" style="position:absolute;left:27622;top:3753;width:26378;height:137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">
                  <v:imagedata r:id="rId17" o:title="スコア表" recolortarget="#1b456c [1444]"/>
                </v:shape>
                <v:shapetype id="_x0000_t202" coordsize="21600,21600" o:spt="202" path="m,l,21600r21600,l21600,xe">
                  <v:stroke joinstyle="miter"/>
                  <v:path gradientshapeok="t" o:connecttype="rect"/>
                </v:shapetype>
                <v:shape id="Text Box 9" o:spid="_x0000_s1030" type="#_x0000_t202" style="position:absolute;left:36786;width:8404;height:3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" filled="f" fillcolor="#bbe0e3" stroked="f">
                  <v:textbox inset="1.95581mm,.97789mm,1.95581mm,.97789mm">
                    <w:txbxContent>
                      <w:p w14:paraId="746DCE3E" w14:textId="77777777" w:rsidR="007249A9" w:rsidRPr="00A10509" w:rsidRDefault="007249A9" w:rsidP="00783B99">
                        <w:pPr>
                          <w:autoSpaceDE w:val="0"/>
                          <w:autoSpaceDN w:val="0"/>
                          <w:adjustRightInd w:val="0"/>
                          <w:rPr>
                            <w:rFonts w:ascii="Arial" w:hAnsi="ＭＳ 明朝" w:cs="ＭＳ 明朝"/>
                            <w:color w:val="0070C0"/>
                            <w:sz w:val="16"/>
                            <w:szCs w:val="16"/>
                            <w:lang w:val="ja-JP"/>
                          </w:rPr>
                        </w:pPr>
                        <w:r w:rsidRPr="00A10509">
                          <w:rPr>
                            <w:rFonts w:ascii="Arial" w:hAnsi="ＭＳ 明朝" w:cs="ＭＳ 明朝" w:hint="eastAsia"/>
                            <w:color w:val="0070C0"/>
                            <w:sz w:val="16"/>
                            <w:szCs w:val="16"/>
                            <w:lang w:val="ja-JP"/>
                          </w:rPr>
                          <w:t>リスクスコア</w:t>
                        </w:r>
                      </w:p>
                    </w:txbxContent>
                  </v:textbox>
                </v:shape>
                <w10:anchorlock/>
              </v:group>
            </w:pict>
          </mc:Fallback>
        </mc:AlternateContent>
      </w:r>
    </w:p>
    <w:p w14:paraId="7224E0D4" w14:textId="77777777" w:rsidR="00E20C27" w:rsidRPr="0068008D" w:rsidRDefault="00E20C27" w:rsidP="00E20C27">
      <w:pPr>
        <w:pStyle w:val="a3"/>
        <w:ind w:leftChars="0" w:left="0"/>
        <w:rPr>
          <w:szCs w:val="21"/>
        </w:rPr>
      </w:pPr>
    </w:p>
    <w:p w14:paraId="0BD21988" w14:textId="232BC4F1" w:rsidR="005E0C18" w:rsidRPr="0068008D" w:rsidRDefault="00306BE6" w:rsidP="00E20C27">
      <w:pPr>
        <w:pStyle w:val="a3"/>
        <w:ind w:leftChars="0" w:left="0"/>
        <w:rPr>
          <w:szCs w:val="21"/>
        </w:rPr>
      </w:pPr>
      <w:r w:rsidRPr="0068008D">
        <w:rPr>
          <w:color w:val="0070C0"/>
          <w:szCs w:val="21"/>
        </w:rPr>
        <w:t>（例</w:t>
      </w:r>
      <w:r w:rsidRPr="0068008D">
        <w:rPr>
          <w:color w:val="0070C0"/>
          <w:szCs w:val="21"/>
        </w:rPr>
        <w:t>2</w:t>
      </w:r>
      <w:r w:rsidR="005E0C18" w:rsidRPr="0068008D">
        <w:rPr>
          <w:color w:val="0070C0"/>
          <w:szCs w:val="21"/>
        </w:rPr>
        <w:t>）</w:t>
      </w:r>
    </w:p>
    <w:p w14:paraId="6D3076C4" w14:textId="52818EA5" w:rsidR="005E0C18" w:rsidRPr="0068008D" w:rsidRDefault="005E0C18" w:rsidP="00E20C27">
      <w:pPr>
        <w:pStyle w:val="a3"/>
        <w:ind w:leftChars="0" w:left="0"/>
        <w:rPr>
          <w:szCs w:val="21"/>
        </w:rPr>
      </w:pPr>
      <w:r w:rsidRPr="0068008D">
        <w:rPr>
          <w:noProof/>
          <w:szCs w:val="21"/>
        </w:rPr>
        <mc:AlternateContent>
          <mc:Choice Requires="wpc">
            <w:drawing>
              <wp:anchor distT="0" distB="0" distL="114300" distR="114300" simplePos="0" relativeHeight="251658240" behindDoc="0" locked="0" layoutInCell="1" allowOverlap="1" wp14:anchorId="05C154B2" wp14:editId="48E3457F">
                <wp:simplePos x="0" y="0"/>
                <wp:positionH relativeFrom="column">
                  <wp:posOffset>-2540</wp:posOffset>
                </wp:positionH>
                <wp:positionV relativeFrom="paragraph">
                  <wp:posOffset>156845</wp:posOffset>
                </wp:positionV>
                <wp:extent cx="5762625" cy="3771900"/>
                <wp:effectExtent l="0" t="0" r="0" b="0"/>
                <wp:wrapSquare wrapText="bothSides"/>
                <wp:docPr id="44" name="キャンバス 4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3" name="Line 30"/>
                        <wps:cNvCnPr/>
                        <wps:spPr bwMode="auto">
                          <a:xfrm flipH="1">
                            <a:off x="2804795" y="734060"/>
                            <a:ext cx="3810" cy="37846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4" name="Text Box 31"/>
                        <wps:cNvSpPr txBox="1">
                          <a:spLocks noChangeArrowheads="1"/>
                        </wps:cNvSpPr>
                        <wps:spPr bwMode="auto">
                          <a:xfrm>
                            <a:off x="1048385" y="97154"/>
                            <a:ext cx="3514090" cy="760095"/>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D0922A5" w14:textId="7916CDBC" w:rsidR="007249A9" w:rsidRPr="00A10509" w:rsidRDefault="007249A9" w:rsidP="006D7043">
                              <w:pPr>
                                <w:spacing w:beforeLines="25" w:before="90" w:line="30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先天性心疾患に伴う肺動脈狭窄患者</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適格性の確認</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（詳細は「</w:t>
                              </w:r>
                              <w:r>
                                <w:rPr>
                                  <w:rFonts w:asciiTheme="minorHAnsi" w:eastAsiaTheme="minorEastAsia" w:hAnsiTheme="minorHAnsi" w:cs="Arial"/>
                                  <w:color w:val="0070C0"/>
                                </w:rPr>
                                <w:t>4-</w:t>
                              </w:r>
                              <w:r w:rsidRPr="00A10509">
                                <w:rPr>
                                  <w:rFonts w:asciiTheme="minorHAnsi" w:eastAsiaTheme="minorEastAsia" w:hAnsiTheme="minorHAnsi" w:cs="Arial"/>
                                  <w:color w:val="0070C0"/>
                                </w:rPr>
                                <w:t>1</w:t>
                              </w:r>
                              <w:r>
                                <w:rPr>
                                  <w:rFonts w:asciiTheme="minorHAnsi" w:eastAsiaTheme="minorEastAsia" w:hAnsiTheme="minorHAnsi" w:cs="Arial"/>
                                  <w:color w:val="0070C0"/>
                                </w:rPr>
                                <w:t>.</w:t>
                              </w:r>
                              <w:r w:rsidRPr="00A10509">
                                <w:rPr>
                                  <w:rFonts w:asciiTheme="minorHAnsi" w:eastAsiaTheme="minorEastAsia" w:hAnsiTheme="minorHAnsi" w:cs="Arial"/>
                                  <w:color w:val="0070C0"/>
                                </w:rPr>
                                <w:t xml:space="preserve"> </w:t>
                              </w:r>
                              <w:r>
                                <w:rPr>
                                  <w:rFonts w:asciiTheme="minorHAnsi" w:eastAsiaTheme="minorEastAsia" w:hAnsiTheme="minorHAnsi" w:cs="Arial" w:hint="eastAsia"/>
                                  <w:color w:val="0070C0"/>
                                </w:rPr>
                                <w:t>適格</w:t>
                              </w:r>
                              <w:r w:rsidRPr="00A10509">
                                <w:rPr>
                                  <w:rFonts w:asciiTheme="minorHAnsi" w:eastAsiaTheme="minorEastAsia" w:hAnsiTheme="minorHAnsi" w:cs="Arial"/>
                                  <w:color w:val="0070C0"/>
                                </w:rPr>
                                <w:t>基準、</w:t>
                              </w:r>
                              <w:r>
                                <w:rPr>
                                  <w:rFonts w:asciiTheme="minorHAnsi" w:eastAsiaTheme="minorEastAsia" w:hAnsiTheme="minorHAnsi" w:cs="Arial"/>
                                  <w:color w:val="0070C0"/>
                                </w:rPr>
                                <w:t>4-3.</w:t>
                              </w:r>
                              <w:r w:rsidRPr="00A10509">
                                <w:rPr>
                                  <w:rFonts w:asciiTheme="minorHAnsi" w:eastAsiaTheme="minorEastAsia" w:hAnsiTheme="minorHAnsi" w:cs="Arial"/>
                                  <w:color w:val="0070C0"/>
                                </w:rPr>
                                <w:t>除外基準」を参照）</w:t>
                              </w:r>
                            </w:p>
                          </w:txbxContent>
                        </wps:txbx>
                        <wps:bodyPr rot="0" vert="horz" wrap="square" lIns="91440" tIns="20520" rIns="91440" bIns="45720" anchor="t" anchorCtr="0" upright="1">
                          <a:noAutofit/>
                        </wps:bodyPr>
                      </wps:wsp>
                      <wps:wsp>
                        <wps:cNvPr id="35" name="Line 32"/>
                        <wps:cNvCnPr/>
                        <wps:spPr bwMode="auto">
                          <a:xfrm flipH="1">
                            <a:off x="2804795" y="1318895"/>
                            <a:ext cx="3810" cy="37846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6" name="Line 33"/>
                        <wps:cNvCnPr/>
                        <wps:spPr bwMode="auto">
                          <a:xfrm flipH="1">
                            <a:off x="2804795" y="1929130"/>
                            <a:ext cx="3810" cy="37846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7" name="Text Box 34"/>
                        <wps:cNvSpPr txBox="1">
                          <a:spLocks noChangeArrowheads="1"/>
                        </wps:cNvSpPr>
                        <wps:spPr bwMode="auto">
                          <a:xfrm>
                            <a:off x="2073275" y="1109980"/>
                            <a:ext cx="1466850" cy="342900"/>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7279DF4" w14:textId="77777777" w:rsidR="007249A9" w:rsidRPr="00A10509" w:rsidRDefault="007249A9" w:rsidP="006D7043">
                              <w:pPr>
                                <w:spacing w:beforeLines="25" w:before="90" w:line="280" w:lineRule="exact"/>
                                <w:jc w:val="center"/>
                                <w:rPr>
                                  <w:rFonts w:asciiTheme="minorEastAsia" w:eastAsiaTheme="minorEastAsia" w:hAnsiTheme="minorEastAsia"/>
                                  <w:color w:val="0070C0"/>
                                </w:rPr>
                              </w:pPr>
                              <w:r w:rsidRPr="00A10509">
                                <w:rPr>
                                  <w:rFonts w:asciiTheme="minorEastAsia" w:eastAsiaTheme="minorEastAsia" w:hAnsiTheme="minorEastAsia" w:hint="eastAsia"/>
                                  <w:color w:val="0070C0"/>
                                </w:rPr>
                                <w:t>説明と同意</w:t>
                              </w:r>
                            </w:p>
                            <w:p w14:paraId="55E3714E" w14:textId="77777777" w:rsidR="007249A9" w:rsidRPr="00A10509" w:rsidRDefault="007249A9" w:rsidP="006D7043">
                              <w:pPr>
                                <w:spacing w:beforeLines="25" w:before="90" w:line="280" w:lineRule="exact"/>
                                <w:jc w:val="center"/>
                                <w:rPr>
                                  <w:rFonts w:asciiTheme="minorEastAsia" w:eastAsiaTheme="minorEastAsia" w:hAnsiTheme="minorEastAsia"/>
                                  <w:color w:val="0070C0"/>
                                  <w:sz w:val="18"/>
                                </w:rPr>
                              </w:pPr>
                            </w:p>
                          </w:txbxContent>
                        </wps:txbx>
                        <wps:bodyPr rot="0" vert="horz" wrap="square" lIns="91440" tIns="20520" rIns="91440" bIns="45720" anchor="t" anchorCtr="0" upright="1">
                          <a:noAutofit/>
                        </wps:bodyPr>
                      </wps:wsp>
                      <wps:wsp>
                        <wps:cNvPr id="38" name="Text Box 35"/>
                        <wps:cNvSpPr txBox="1">
                          <a:spLocks noChangeArrowheads="1"/>
                        </wps:cNvSpPr>
                        <wps:spPr bwMode="auto">
                          <a:xfrm>
                            <a:off x="95415" y="2934970"/>
                            <a:ext cx="5524335" cy="585470"/>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4377089E" w14:textId="3B07F445" w:rsidR="007249A9" w:rsidRPr="00A10509" w:rsidRDefault="007249A9" w:rsidP="006D7043">
                              <w:pPr>
                                <w:spacing w:beforeLines="25" w:before="90" w:line="30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留置術後</w:t>
                              </w:r>
                              <w:r w:rsidRPr="00A10509">
                                <w:rPr>
                                  <w:rFonts w:asciiTheme="minorHAnsi" w:eastAsiaTheme="minorEastAsia" w:hAnsiTheme="minorHAnsi" w:cs="Arial"/>
                                  <w:color w:val="0070C0"/>
                                </w:rPr>
                                <w:t>52</w:t>
                              </w:r>
                              <w:r w:rsidRPr="00A10509">
                                <w:rPr>
                                  <w:rFonts w:asciiTheme="minorHAnsi" w:eastAsiaTheme="minorEastAsia" w:hAnsiTheme="minorHAnsi" w:cs="Arial"/>
                                  <w:color w:val="0070C0"/>
                                </w:rPr>
                                <w:t>週（</w:t>
                              </w:r>
                              <w:r w:rsidRPr="00A10509">
                                <w:rPr>
                                  <w:rFonts w:asciiTheme="minorHAnsi" w:eastAsiaTheme="minorEastAsia" w:hAnsiTheme="minorHAnsi" w:cs="Arial"/>
                                  <w:color w:val="0070C0"/>
                                </w:rPr>
                                <w:t>1</w:t>
                              </w:r>
                              <w:r w:rsidRPr="00A10509">
                                <w:rPr>
                                  <w:rFonts w:asciiTheme="minorHAnsi" w:eastAsiaTheme="minorEastAsia" w:hAnsiTheme="minorHAnsi" w:cs="Arial"/>
                                  <w:color w:val="0070C0"/>
                                </w:rPr>
                                <w:t>年）まで観察・検査・評価</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（個々の</w:t>
                              </w:r>
                              <w:r w:rsidR="00D56BC9">
                                <w:rPr>
                                  <w:rFonts w:asciiTheme="minorHAnsi" w:eastAsiaTheme="minorEastAsia" w:hAnsiTheme="minorHAnsi" w:cs="Arial" w:hint="eastAsia"/>
                                  <w:color w:val="0070C0"/>
                                </w:rPr>
                                <w:t>研究対象者</w:t>
                              </w:r>
                              <w:r w:rsidRPr="00A10509">
                                <w:rPr>
                                  <w:rFonts w:asciiTheme="minorHAnsi" w:eastAsiaTheme="minorEastAsia" w:hAnsiTheme="minorHAnsi" w:cs="Arial"/>
                                  <w:color w:val="0070C0"/>
                                </w:rPr>
                                <w:t>の研究中止又は完了後、研究全体の実施期間終了まで追跡調査）</w:t>
                              </w:r>
                            </w:p>
                          </w:txbxContent>
                        </wps:txbx>
                        <wps:bodyPr rot="0" vert="horz" wrap="square" lIns="91440" tIns="20520" rIns="91440" bIns="45720" anchor="t" anchorCtr="0" upright="1">
                          <a:noAutofit/>
                        </wps:bodyPr>
                      </wps:wsp>
                      <wps:wsp>
                        <wps:cNvPr id="39" name="Line 36"/>
                        <wps:cNvCnPr/>
                        <wps:spPr bwMode="auto">
                          <a:xfrm flipH="1">
                            <a:off x="2814320" y="2533015"/>
                            <a:ext cx="3810" cy="378460"/>
                          </a:xfrm>
                          <a:prstGeom prst="line">
                            <a:avLst/>
                          </a:prstGeom>
                          <a:noFill/>
                          <a:ln w="19050">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40" name="Text Box 37"/>
                        <wps:cNvSpPr txBox="1">
                          <a:spLocks noChangeArrowheads="1"/>
                        </wps:cNvSpPr>
                        <wps:spPr bwMode="auto">
                          <a:xfrm>
                            <a:off x="2268220" y="1703070"/>
                            <a:ext cx="1067435" cy="342900"/>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3723AD6A" w14:textId="77777777" w:rsidR="007249A9" w:rsidRPr="00A10509" w:rsidRDefault="007249A9" w:rsidP="006D7043">
                              <w:pPr>
                                <w:spacing w:beforeLines="25" w:before="90" w:line="280" w:lineRule="exact"/>
                                <w:jc w:val="center"/>
                                <w:rPr>
                                  <w:rFonts w:asciiTheme="minorEastAsia" w:eastAsiaTheme="minorEastAsia" w:hAnsiTheme="minorEastAsia" w:cs="Arial"/>
                                  <w:color w:val="0070C0"/>
                                  <w:sz w:val="18"/>
                                </w:rPr>
                              </w:pPr>
                              <w:r w:rsidRPr="00A10509">
                                <w:rPr>
                                  <w:rFonts w:asciiTheme="minorEastAsia" w:eastAsiaTheme="minorEastAsia" w:hAnsiTheme="minorEastAsia" w:cs="Arial" w:hint="eastAsia"/>
                                  <w:color w:val="0070C0"/>
                                </w:rPr>
                                <w:t>登録</w:t>
                              </w:r>
                            </w:p>
                          </w:txbxContent>
                        </wps:txbx>
                        <wps:bodyPr rot="0" vert="horz" wrap="square" lIns="91440" tIns="20520" rIns="91440" bIns="45720" anchor="t" anchorCtr="0" upright="1">
                          <a:noAutofit/>
                        </wps:bodyPr>
                      </wps:wsp>
                      <wps:wsp>
                        <wps:cNvPr id="41" name="Text Box 38"/>
                        <wps:cNvSpPr txBox="1">
                          <a:spLocks noChangeArrowheads="1"/>
                        </wps:cNvSpPr>
                        <wps:spPr bwMode="auto">
                          <a:xfrm>
                            <a:off x="1950720" y="2305685"/>
                            <a:ext cx="1696085" cy="342900"/>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6E6A7AC7" w14:textId="77777777" w:rsidR="007249A9" w:rsidRPr="00A10509" w:rsidRDefault="007249A9" w:rsidP="006D7043">
                              <w:pPr>
                                <w:spacing w:beforeLines="25" w:before="90" w:line="28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CP</w:t>
                              </w:r>
                              <w:r w:rsidRPr="00A10509">
                                <w:rPr>
                                  <w:rFonts w:asciiTheme="minorHAnsi" w:eastAsiaTheme="minorEastAsia" w:hAnsiTheme="minorHAnsi" w:cs="Arial"/>
                                  <w:color w:val="0070C0"/>
                                </w:rPr>
                                <w:t>ステント留置術</w:t>
                              </w:r>
                            </w:p>
                            <w:p w14:paraId="05F504BB" w14:textId="77777777" w:rsidR="007249A9" w:rsidRPr="00A10509" w:rsidRDefault="007249A9" w:rsidP="006D7043">
                              <w:pPr>
                                <w:spacing w:beforeLines="25" w:before="90" w:line="280" w:lineRule="exact"/>
                                <w:jc w:val="center"/>
                                <w:rPr>
                                  <w:rFonts w:asciiTheme="minorEastAsia" w:eastAsiaTheme="minorEastAsia" w:hAnsiTheme="minorEastAsia" w:cs="Arial"/>
                                  <w:color w:val="0070C0"/>
                                  <w:sz w:val="18"/>
                                </w:rPr>
                              </w:pPr>
                            </w:p>
                          </w:txbxContent>
                        </wps:txbx>
                        <wps:bodyPr rot="0" vert="horz" wrap="square" lIns="91440" tIns="20520" rIns="91440" bIns="45720" anchor="t" anchorCtr="0" upright="1">
                          <a:noAutofit/>
                        </wps:bodyPr>
                      </wps:wsp>
                      <wps:wsp>
                        <wps:cNvPr id="42" name="AutoShape 39"/>
                        <wps:cNvCnPr>
                          <a:cxnSpLocks noChangeShapeType="1"/>
                        </wps:cNvCnPr>
                        <wps:spPr bwMode="auto">
                          <a:xfrm>
                            <a:off x="2814955" y="2120900"/>
                            <a:ext cx="128016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Text Box 40"/>
                        <wps:cNvSpPr txBox="1">
                          <a:spLocks noChangeArrowheads="1"/>
                        </wps:cNvSpPr>
                        <wps:spPr bwMode="auto">
                          <a:xfrm>
                            <a:off x="3906520" y="1864359"/>
                            <a:ext cx="1713230" cy="583565"/>
                          </a:xfrm>
                          <a:prstGeom prst="rect">
                            <a:avLst/>
                          </a:prstGeom>
                          <a:solidFill>
                            <a:srgbClr val="EAEAEA"/>
                          </a:solidFill>
                          <a:ln>
                            <a:noFill/>
                          </a:ln>
                          <a:effectLst>
                            <a:outerShdw dist="35921" dir="2700000" algn="ctr" rotWithShape="0">
                              <a:srgbClr val="808080"/>
                            </a:outerShdw>
                          </a:effectLst>
                          <a:extLst>
                            <a:ext uri="{91240B29-F687-4F45-9708-019B960494DF}">
                              <a14:hiddenLine xmlns:a14="http://schemas.microsoft.com/office/drawing/2010/main" w="9525">
                                <a:solidFill>
                                  <a:srgbClr val="000000"/>
                                </a:solidFill>
                                <a:miter lim="800000"/>
                                <a:headEnd/>
                                <a:tailEnd/>
                              </a14:hiddenLine>
                            </a:ext>
                          </a:extLst>
                        </wps:spPr>
                        <wps:txbx>
                          <w:txbxContent>
                            <w:p w14:paraId="106475D2" w14:textId="77777777" w:rsidR="007249A9" w:rsidRPr="00A10509" w:rsidRDefault="007249A9" w:rsidP="006D7043">
                              <w:pPr>
                                <w:spacing w:beforeLines="25" w:before="90" w:line="300" w:lineRule="exact"/>
                                <w:jc w:val="center"/>
                                <w:rPr>
                                  <w:rFonts w:asciiTheme="minorEastAsia" w:eastAsiaTheme="minorEastAsia" w:hAnsiTheme="minorEastAsia" w:cs="Arial"/>
                                  <w:color w:val="0070C0"/>
                                </w:rPr>
                              </w:pPr>
                              <w:r w:rsidRPr="00A10509">
                                <w:rPr>
                                  <w:rFonts w:asciiTheme="minorEastAsia" w:eastAsiaTheme="minorEastAsia" w:hAnsiTheme="minorEastAsia" w:cs="Arial" w:hint="eastAsia"/>
                                  <w:color w:val="0070C0"/>
                                </w:rPr>
                                <w:t>登録後（</w:t>
                              </w:r>
                              <w:r w:rsidRPr="00A10509">
                                <w:rPr>
                                  <w:rFonts w:asciiTheme="minorEastAsia" w:eastAsiaTheme="minorEastAsia" w:hAnsiTheme="minorEastAsia" w:cs="Arial"/>
                                  <w:color w:val="0070C0"/>
                                </w:rPr>
                                <w:t>留置術開始前</w:t>
                              </w:r>
                              <w:r w:rsidRPr="00A10509">
                                <w:rPr>
                                  <w:rFonts w:asciiTheme="minorEastAsia" w:eastAsiaTheme="minorEastAsia" w:hAnsiTheme="minorEastAsia" w:cs="Arial" w:hint="eastAsia"/>
                                  <w:color w:val="0070C0"/>
                                </w:rPr>
                                <w:t>）</w:t>
                              </w:r>
                              <w:r w:rsidRPr="00A10509">
                                <w:rPr>
                                  <w:rFonts w:asciiTheme="minorEastAsia" w:eastAsiaTheme="minorEastAsia" w:hAnsiTheme="minorEastAsia" w:cs="Arial"/>
                                  <w:color w:val="0070C0"/>
                                </w:rPr>
                                <w:t>の除外（</w:t>
                              </w:r>
                              <w:r w:rsidRPr="00A10509">
                                <w:rPr>
                                  <w:rFonts w:asciiTheme="minorHAnsi" w:eastAsiaTheme="minorEastAsia" w:hAnsiTheme="minorHAnsi" w:cs="Arial"/>
                                  <w:color w:val="0070C0"/>
                                </w:rPr>
                                <w:t>7.2.2</w:t>
                              </w:r>
                              <w:r w:rsidRPr="00A10509">
                                <w:rPr>
                                  <w:rFonts w:asciiTheme="minorEastAsia" w:eastAsiaTheme="minorEastAsia" w:hAnsiTheme="minorEastAsia" w:cs="Arial"/>
                                  <w:color w:val="0070C0"/>
                                </w:rPr>
                                <w:t>）</w:t>
                              </w:r>
                            </w:p>
                            <w:p w14:paraId="7908BDFF" w14:textId="77777777" w:rsidR="007249A9" w:rsidRPr="00A10509" w:rsidRDefault="007249A9" w:rsidP="006D7043">
                              <w:pPr>
                                <w:spacing w:beforeLines="25" w:before="90" w:line="300" w:lineRule="exact"/>
                                <w:jc w:val="center"/>
                                <w:rPr>
                                  <w:rFonts w:asciiTheme="minorEastAsia" w:eastAsiaTheme="minorEastAsia" w:hAnsiTheme="minorEastAsia"/>
                                  <w:color w:val="0070C0"/>
                                  <w:sz w:val="18"/>
                                </w:rPr>
                              </w:pPr>
                            </w:p>
                          </w:txbxContent>
                        </wps:txbx>
                        <wps:bodyPr rot="0" vert="horz" wrap="square" lIns="91440" tIns="205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05C154B2" id="キャンバス 44" o:spid="_x0000_s1031" editas="canvas" style="position:absolute;left:0;text-align:left;margin-left:-.2pt;margin-top:12.35pt;width:453.75pt;height:297pt;z-index:251658240;mso-position-horizontal-relative:text;mso-position-vertical-relative:text" coordsize="57626,37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">
                <v:shape id="_x0000_s1032" type="#_x0000_t75" style="position:absolute;width:57626;height:37719;visibility:visible;mso-wrap-style:square">
                  <v:fill o:detectmouseclick="t"/>
                  <v:path o:connecttype="none"/>
                </v:shape>
                <v:line id="Line 30" o:spid="_x0000_s1033" style="position:absolute;flip:x;visibility:visible;mso-wrap-style:square" from="28047,7340" to="28086,111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" strokeweight="1.5pt">
                  <v:stroke endarrow="block" endarrowwidth="wide" endarrowlength="long"/>
                </v:line>
                <v:shape id="Text Box 31" o:spid="_x0000_s1034" type="#_x0000_t202" style="position:absolute;left:10483;top:971;width:35141;height:7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" fillcolor="#eaeaea" stroked="f">
                  <v:shadow on="t"/>
                  <v:textbox inset=",.57mm">
                    <w:txbxContent>
                      <w:p w14:paraId="6D0922A5" w14:textId="7916CDBC" w:rsidR="007249A9" w:rsidRPr="00A10509" w:rsidRDefault="007249A9" w:rsidP="006D7043">
                        <w:pPr>
                          <w:spacing w:beforeLines="25" w:before="90" w:line="30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先天性心疾患に伴う肺動脈狭窄患者</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適格性の確認</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（詳細は「</w:t>
                        </w:r>
                        <w:r>
                          <w:rPr>
                            <w:rFonts w:asciiTheme="minorHAnsi" w:eastAsiaTheme="minorEastAsia" w:hAnsiTheme="minorHAnsi" w:cs="Arial"/>
                            <w:color w:val="0070C0"/>
                          </w:rPr>
                          <w:t>4-</w:t>
                        </w:r>
                        <w:r w:rsidRPr="00A10509">
                          <w:rPr>
                            <w:rFonts w:asciiTheme="minorHAnsi" w:eastAsiaTheme="minorEastAsia" w:hAnsiTheme="minorHAnsi" w:cs="Arial"/>
                            <w:color w:val="0070C0"/>
                          </w:rPr>
                          <w:t>1</w:t>
                        </w:r>
                        <w:r>
                          <w:rPr>
                            <w:rFonts w:asciiTheme="minorHAnsi" w:eastAsiaTheme="minorEastAsia" w:hAnsiTheme="minorHAnsi" w:cs="Arial"/>
                            <w:color w:val="0070C0"/>
                          </w:rPr>
                          <w:t>.</w:t>
                        </w:r>
                        <w:r w:rsidRPr="00A10509">
                          <w:rPr>
                            <w:rFonts w:asciiTheme="minorHAnsi" w:eastAsiaTheme="minorEastAsia" w:hAnsiTheme="minorHAnsi" w:cs="Arial"/>
                            <w:color w:val="0070C0"/>
                          </w:rPr>
                          <w:t xml:space="preserve"> </w:t>
                        </w:r>
                        <w:r>
                          <w:rPr>
                            <w:rFonts w:asciiTheme="minorHAnsi" w:eastAsiaTheme="minorEastAsia" w:hAnsiTheme="minorHAnsi" w:cs="Arial" w:hint="eastAsia"/>
                            <w:color w:val="0070C0"/>
                          </w:rPr>
                          <w:t>適格</w:t>
                        </w:r>
                        <w:r w:rsidRPr="00A10509">
                          <w:rPr>
                            <w:rFonts w:asciiTheme="minorHAnsi" w:eastAsiaTheme="minorEastAsia" w:hAnsiTheme="minorHAnsi" w:cs="Arial"/>
                            <w:color w:val="0070C0"/>
                          </w:rPr>
                          <w:t>基準、</w:t>
                        </w:r>
                        <w:r>
                          <w:rPr>
                            <w:rFonts w:asciiTheme="minorHAnsi" w:eastAsiaTheme="minorEastAsia" w:hAnsiTheme="minorHAnsi" w:cs="Arial"/>
                            <w:color w:val="0070C0"/>
                          </w:rPr>
                          <w:t>4-3.</w:t>
                        </w:r>
                        <w:r w:rsidRPr="00A10509">
                          <w:rPr>
                            <w:rFonts w:asciiTheme="minorHAnsi" w:eastAsiaTheme="minorEastAsia" w:hAnsiTheme="minorHAnsi" w:cs="Arial"/>
                            <w:color w:val="0070C0"/>
                          </w:rPr>
                          <w:t>除外基準」を参照）</w:t>
                        </w:r>
                      </w:p>
                    </w:txbxContent>
                  </v:textbox>
                </v:shape>
                <v:line id="Line 32" o:spid="_x0000_s1035" style="position:absolute;flip:x;visibility:visible;mso-wrap-style:square" from="28047,13188" to="28086,169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" strokeweight="1.5pt">
                  <v:stroke endarrow="block" endarrowwidth="wide" endarrowlength="long"/>
                </v:line>
                <v:line id="Line 33" o:spid="_x0000_s1036" style="position:absolute;flip:x;visibility:visible;mso-wrap-style:square" from="28047,19291" to="28086,23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" strokeweight="1.5pt">
                  <v:stroke endarrow="block" endarrowwidth="wide" endarrowlength="long"/>
                </v:line>
                <v:shape id="Text Box 34" o:spid="_x0000_s1037" type="#_x0000_t202" style="position:absolute;left:20732;top:11099;width:14669;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" fillcolor="#eaeaea" stroked="f">
                  <v:shadow on="t"/>
                  <v:textbox inset=",.57mm">
                    <w:txbxContent>
                      <w:p w14:paraId="47279DF4" w14:textId="77777777" w:rsidR="007249A9" w:rsidRPr="00A10509" w:rsidRDefault="007249A9" w:rsidP="006D7043">
                        <w:pPr>
                          <w:spacing w:beforeLines="25" w:before="90" w:line="280" w:lineRule="exact"/>
                          <w:jc w:val="center"/>
                          <w:rPr>
                            <w:rFonts w:asciiTheme="minorEastAsia" w:eastAsiaTheme="minorEastAsia" w:hAnsiTheme="minorEastAsia"/>
                            <w:color w:val="0070C0"/>
                          </w:rPr>
                        </w:pPr>
                        <w:r w:rsidRPr="00A10509">
                          <w:rPr>
                            <w:rFonts w:asciiTheme="minorEastAsia" w:eastAsiaTheme="minorEastAsia" w:hAnsiTheme="minorEastAsia" w:hint="eastAsia"/>
                            <w:color w:val="0070C0"/>
                          </w:rPr>
                          <w:t>説明と同意</w:t>
                        </w:r>
                      </w:p>
                      <w:p w14:paraId="55E3714E" w14:textId="77777777" w:rsidR="007249A9" w:rsidRPr="00A10509" w:rsidRDefault="007249A9" w:rsidP="006D7043">
                        <w:pPr>
                          <w:spacing w:beforeLines="25" w:before="90" w:line="280" w:lineRule="exact"/>
                          <w:jc w:val="center"/>
                          <w:rPr>
                            <w:rFonts w:asciiTheme="minorEastAsia" w:eastAsiaTheme="minorEastAsia" w:hAnsiTheme="minorEastAsia"/>
                            <w:color w:val="0070C0"/>
                            <w:sz w:val="18"/>
                          </w:rPr>
                        </w:pPr>
                      </w:p>
                    </w:txbxContent>
                  </v:textbox>
                </v:shape>
                <v:shape id="Text Box 35" o:spid="_x0000_s1038" type="#_x0000_t202" style="position:absolute;left:954;top:29349;width:55243;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" fillcolor="#eaeaea" stroked="f">
                  <v:shadow on="t"/>
                  <v:textbox inset=",.57mm">
                    <w:txbxContent>
                      <w:p w14:paraId="4377089E" w14:textId="3B07F445" w:rsidR="007249A9" w:rsidRPr="00A10509" w:rsidRDefault="007249A9" w:rsidP="006D7043">
                        <w:pPr>
                          <w:spacing w:beforeLines="25" w:before="90" w:line="30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留置術後</w:t>
                        </w:r>
                        <w:r w:rsidRPr="00A10509">
                          <w:rPr>
                            <w:rFonts w:asciiTheme="minorHAnsi" w:eastAsiaTheme="minorEastAsia" w:hAnsiTheme="minorHAnsi" w:cs="Arial"/>
                            <w:color w:val="0070C0"/>
                          </w:rPr>
                          <w:t>52</w:t>
                        </w:r>
                        <w:r w:rsidRPr="00A10509">
                          <w:rPr>
                            <w:rFonts w:asciiTheme="minorHAnsi" w:eastAsiaTheme="minorEastAsia" w:hAnsiTheme="minorHAnsi" w:cs="Arial"/>
                            <w:color w:val="0070C0"/>
                          </w:rPr>
                          <w:t>週（</w:t>
                        </w:r>
                        <w:r w:rsidRPr="00A10509">
                          <w:rPr>
                            <w:rFonts w:asciiTheme="minorHAnsi" w:eastAsiaTheme="minorEastAsia" w:hAnsiTheme="minorHAnsi" w:cs="Arial"/>
                            <w:color w:val="0070C0"/>
                          </w:rPr>
                          <w:t>1</w:t>
                        </w:r>
                        <w:r w:rsidRPr="00A10509">
                          <w:rPr>
                            <w:rFonts w:asciiTheme="minorHAnsi" w:eastAsiaTheme="minorEastAsia" w:hAnsiTheme="minorHAnsi" w:cs="Arial"/>
                            <w:color w:val="0070C0"/>
                          </w:rPr>
                          <w:t>年）まで観察・検査・評価</w:t>
                        </w:r>
                        <w:r w:rsidRPr="00A10509">
                          <w:rPr>
                            <w:rFonts w:asciiTheme="minorHAnsi" w:eastAsiaTheme="minorEastAsia" w:hAnsiTheme="minorHAnsi" w:cs="Arial"/>
                            <w:color w:val="0070C0"/>
                          </w:rPr>
                          <w:br/>
                        </w:r>
                        <w:r w:rsidRPr="00A10509">
                          <w:rPr>
                            <w:rFonts w:asciiTheme="minorHAnsi" w:eastAsiaTheme="minorEastAsia" w:hAnsiTheme="minorHAnsi" w:cs="Arial"/>
                            <w:color w:val="0070C0"/>
                          </w:rPr>
                          <w:t>（個々の</w:t>
                        </w:r>
                        <w:r w:rsidR="00D56BC9">
                          <w:rPr>
                            <w:rFonts w:asciiTheme="minorHAnsi" w:eastAsiaTheme="minorEastAsia" w:hAnsiTheme="minorHAnsi" w:cs="Arial" w:hint="eastAsia"/>
                            <w:color w:val="0070C0"/>
                          </w:rPr>
                          <w:t>研究対象者</w:t>
                        </w:r>
                        <w:r w:rsidRPr="00A10509">
                          <w:rPr>
                            <w:rFonts w:asciiTheme="minorHAnsi" w:eastAsiaTheme="minorEastAsia" w:hAnsiTheme="minorHAnsi" w:cs="Arial"/>
                            <w:color w:val="0070C0"/>
                          </w:rPr>
                          <w:t>の研究中止又は完了後、研究全体の実施期間終了まで追跡調査）</w:t>
                        </w:r>
                      </w:p>
                    </w:txbxContent>
                  </v:textbox>
                </v:shape>
                <v:line id="Line 36" o:spid="_x0000_s1039" style="position:absolute;flip:x;visibility:visible;mso-wrap-style:square" from="28143,25330" to="28181,291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" strokeweight="1.5pt">
                  <v:stroke endarrow="block" endarrowwidth="wide" endarrowlength="long"/>
                </v:line>
                <v:shape id="Text Box 37" o:spid="_x0000_s1040" type="#_x0000_t202" style="position:absolute;left:22682;top:17030;width:106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" fillcolor="#eaeaea" stroked="f">
                  <v:shadow on="t"/>
                  <v:textbox inset=",.57mm">
                    <w:txbxContent>
                      <w:p w14:paraId="3723AD6A" w14:textId="77777777" w:rsidR="007249A9" w:rsidRPr="00A10509" w:rsidRDefault="007249A9" w:rsidP="006D7043">
                        <w:pPr>
                          <w:spacing w:beforeLines="25" w:before="90" w:line="280" w:lineRule="exact"/>
                          <w:jc w:val="center"/>
                          <w:rPr>
                            <w:rFonts w:asciiTheme="minorEastAsia" w:eastAsiaTheme="minorEastAsia" w:hAnsiTheme="minorEastAsia" w:cs="Arial"/>
                            <w:color w:val="0070C0"/>
                            <w:sz w:val="18"/>
                          </w:rPr>
                        </w:pPr>
                        <w:r w:rsidRPr="00A10509">
                          <w:rPr>
                            <w:rFonts w:asciiTheme="minorEastAsia" w:eastAsiaTheme="minorEastAsia" w:hAnsiTheme="minorEastAsia" w:cs="Arial" w:hint="eastAsia"/>
                            <w:color w:val="0070C0"/>
                          </w:rPr>
                          <w:t>登録</w:t>
                        </w:r>
                      </w:p>
                    </w:txbxContent>
                  </v:textbox>
                </v:shape>
                <v:shape id="Text Box 38" o:spid="_x0000_s1041" type="#_x0000_t202" style="position:absolute;left:19507;top:23056;width:16961;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" fillcolor="#eaeaea" stroked="f">
                  <v:shadow on="t"/>
                  <v:textbox inset=",.57mm">
                    <w:txbxContent>
                      <w:p w14:paraId="6E6A7AC7" w14:textId="77777777" w:rsidR="007249A9" w:rsidRPr="00A10509" w:rsidRDefault="007249A9" w:rsidP="006D7043">
                        <w:pPr>
                          <w:spacing w:beforeLines="25" w:before="90" w:line="280" w:lineRule="exact"/>
                          <w:jc w:val="center"/>
                          <w:rPr>
                            <w:rFonts w:asciiTheme="minorHAnsi" w:eastAsiaTheme="minorEastAsia" w:hAnsiTheme="minorHAnsi" w:cs="Arial"/>
                            <w:color w:val="0070C0"/>
                          </w:rPr>
                        </w:pPr>
                        <w:r w:rsidRPr="00A10509">
                          <w:rPr>
                            <w:rFonts w:asciiTheme="minorHAnsi" w:eastAsiaTheme="minorEastAsia" w:hAnsiTheme="minorHAnsi" w:cs="Arial"/>
                            <w:color w:val="0070C0"/>
                          </w:rPr>
                          <w:t>CP</w:t>
                        </w:r>
                        <w:r w:rsidRPr="00A10509">
                          <w:rPr>
                            <w:rFonts w:asciiTheme="minorHAnsi" w:eastAsiaTheme="minorEastAsia" w:hAnsiTheme="minorHAnsi" w:cs="Arial"/>
                            <w:color w:val="0070C0"/>
                          </w:rPr>
                          <w:t>ステント留置術</w:t>
                        </w:r>
                      </w:p>
                      <w:p w14:paraId="05F504BB" w14:textId="77777777" w:rsidR="007249A9" w:rsidRPr="00A10509" w:rsidRDefault="007249A9" w:rsidP="006D7043">
                        <w:pPr>
                          <w:spacing w:beforeLines="25" w:before="90" w:line="280" w:lineRule="exact"/>
                          <w:jc w:val="center"/>
                          <w:rPr>
                            <w:rFonts w:asciiTheme="minorEastAsia" w:eastAsiaTheme="minorEastAsia" w:hAnsiTheme="minorEastAsia" w:cs="Arial"/>
                            <w:color w:val="0070C0"/>
                            <w:sz w:val="18"/>
                          </w:rPr>
                        </w:pPr>
                      </w:p>
                    </w:txbxContent>
                  </v:textbox>
                </v:shape>
                <v:shapetype id="_x0000_t32" coordsize="21600,21600" o:spt="32" o:oned="t" path="m,l21600,21600e" filled="f">
                  <v:path arrowok="t" fillok="f" o:connecttype="none"/>
                  <o:lock v:ext="edit" shapetype="t"/>
                </v:shapetype>
                <v:shape id="AutoShape 39" o:spid="_x0000_s1042" type="#_x0000_t32" style="position:absolute;left:28149;top:21209;width:12802;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" strokeweight="1.5pt"/>
                <v:shape id="Text Box 40" o:spid="_x0000_s1043" type="#_x0000_t202" style="position:absolute;left:39065;top:18643;width:17132;height:58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" fillcolor="#eaeaea" stroked="f">
                  <v:shadow on="t"/>
                  <v:textbox inset=",.57mm">
                    <w:txbxContent>
                      <w:p w14:paraId="106475D2" w14:textId="77777777" w:rsidR="007249A9" w:rsidRPr="00A10509" w:rsidRDefault="007249A9" w:rsidP="006D7043">
                        <w:pPr>
                          <w:spacing w:beforeLines="25" w:before="90" w:line="300" w:lineRule="exact"/>
                          <w:jc w:val="center"/>
                          <w:rPr>
                            <w:rFonts w:asciiTheme="minorEastAsia" w:eastAsiaTheme="minorEastAsia" w:hAnsiTheme="minorEastAsia" w:cs="Arial"/>
                            <w:color w:val="0070C0"/>
                          </w:rPr>
                        </w:pPr>
                        <w:r w:rsidRPr="00A10509">
                          <w:rPr>
                            <w:rFonts w:asciiTheme="minorEastAsia" w:eastAsiaTheme="minorEastAsia" w:hAnsiTheme="minorEastAsia" w:cs="Arial" w:hint="eastAsia"/>
                            <w:color w:val="0070C0"/>
                          </w:rPr>
                          <w:t>登録後（</w:t>
                        </w:r>
                        <w:r w:rsidRPr="00A10509">
                          <w:rPr>
                            <w:rFonts w:asciiTheme="minorEastAsia" w:eastAsiaTheme="minorEastAsia" w:hAnsiTheme="minorEastAsia" w:cs="Arial"/>
                            <w:color w:val="0070C0"/>
                          </w:rPr>
                          <w:t>留置術開始前</w:t>
                        </w:r>
                        <w:r w:rsidRPr="00A10509">
                          <w:rPr>
                            <w:rFonts w:asciiTheme="minorEastAsia" w:eastAsiaTheme="minorEastAsia" w:hAnsiTheme="minorEastAsia" w:cs="Arial" w:hint="eastAsia"/>
                            <w:color w:val="0070C0"/>
                          </w:rPr>
                          <w:t>）</w:t>
                        </w:r>
                        <w:r w:rsidRPr="00A10509">
                          <w:rPr>
                            <w:rFonts w:asciiTheme="minorEastAsia" w:eastAsiaTheme="minorEastAsia" w:hAnsiTheme="minorEastAsia" w:cs="Arial"/>
                            <w:color w:val="0070C0"/>
                          </w:rPr>
                          <w:t>の除外（</w:t>
                        </w:r>
                        <w:r w:rsidRPr="00A10509">
                          <w:rPr>
                            <w:rFonts w:asciiTheme="minorHAnsi" w:eastAsiaTheme="minorEastAsia" w:hAnsiTheme="minorHAnsi" w:cs="Arial"/>
                            <w:color w:val="0070C0"/>
                          </w:rPr>
                          <w:t>7.2.2</w:t>
                        </w:r>
                        <w:r w:rsidRPr="00A10509">
                          <w:rPr>
                            <w:rFonts w:asciiTheme="minorEastAsia" w:eastAsiaTheme="minorEastAsia" w:hAnsiTheme="minorEastAsia" w:cs="Arial"/>
                            <w:color w:val="0070C0"/>
                          </w:rPr>
                          <w:t>）</w:t>
                        </w:r>
                      </w:p>
                      <w:p w14:paraId="7908BDFF" w14:textId="77777777" w:rsidR="007249A9" w:rsidRPr="00A10509" w:rsidRDefault="007249A9" w:rsidP="006D7043">
                        <w:pPr>
                          <w:spacing w:beforeLines="25" w:before="90" w:line="300" w:lineRule="exact"/>
                          <w:jc w:val="center"/>
                          <w:rPr>
                            <w:rFonts w:asciiTheme="minorEastAsia" w:eastAsiaTheme="minorEastAsia" w:hAnsiTheme="minorEastAsia"/>
                            <w:color w:val="0070C0"/>
                            <w:sz w:val="18"/>
                          </w:rPr>
                        </w:pPr>
                      </w:p>
                    </w:txbxContent>
                  </v:textbox>
                </v:shape>
                <w10:wrap type="square"/>
              </v:group>
            </w:pict>
          </mc:Fallback>
        </mc:AlternateContent>
      </w:r>
    </w:p>
    <w:p w14:paraId="41FFC039" w14:textId="77777777" w:rsidR="002E6045" w:rsidRPr="0068008D" w:rsidRDefault="002E6045" w:rsidP="00FD0CA4">
      <w:pPr>
        <w:rPr>
          <w:b/>
          <w:sz w:val="22"/>
        </w:rPr>
      </w:pPr>
    </w:p>
    <w:p w14:paraId="3E03D29D" w14:textId="77777777" w:rsidR="002E6045" w:rsidRPr="0068008D" w:rsidRDefault="002E6045" w:rsidP="00FD0CA4">
      <w:pPr>
        <w:rPr>
          <w:b/>
          <w:sz w:val="22"/>
        </w:rPr>
      </w:pPr>
    </w:p>
    <w:p w14:paraId="65B3C110" w14:textId="77777777" w:rsidR="002E6045" w:rsidRPr="0068008D" w:rsidRDefault="002E6045" w:rsidP="00FD0CA4">
      <w:pPr>
        <w:rPr>
          <w:b/>
          <w:sz w:val="22"/>
        </w:rPr>
      </w:pPr>
    </w:p>
    <w:p w14:paraId="487900D5" w14:textId="77777777" w:rsidR="002E6045" w:rsidRPr="0068008D" w:rsidRDefault="002E6045" w:rsidP="00FD0CA4">
      <w:pPr>
        <w:rPr>
          <w:b/>
          <w:sz w:val="22"/>
        </w:rPr>
      </w:pPr>
    </w:p>
    <w:p w14:paraId="086021F0" w14:textId="77777777" w:rsidR="002E6045" w:rsidRPr="0068008D" w:rsidRDefault="002E6045" w:rsidP="00FD0CA4">
      <w:pPr>
        <w:rPr>
          <w:b/>
          <w:sz w:val="22"/>
        </w:rPr>
      </w:pPr>
    </w:p>
    <w:p w14:paraId="20F552D9" w14:textId="77777777" w:rsidR="002E6045" w:rsidRPr="0068008D" w:rsidRDefault="002E6045" w:rsidP="00FD0CA4">
      <w:pPr>
        <w:rPr>
          <w:b/>
          <w:sz w:val="22"/>
        </w:rPr>
      </w:pPr>
    </w:p>
    <w:p w14:paraId="5798EFE1" w14:textId="77777777" w:rsidR="002E6045" w:rsidRPr="0068008D" w:rsidRDefault="002E6045" w:rsidP="00FD0CA4">
      <w:pPr>
        <w:rPr>
          <w:b/>
          <w:sz w:val="22"/>
        </w:rPr>
      </w:pPr>
    </w:p>
    <w:p w14:paraId="19F10B54" w14:textId="77777777" w:rsidR="002E6045" w:rsidRPr="0068008D" w:rsidRDefault="002E6045" w:rsidP="00FD0CA4">
      <w:pPr>
        <w:rPr>
          <w:b/>
          <w:sz w:val="22"/>
        </w:rPr>
      </w:pPr>
    </w:p>
    <w:p w14:paraId="36B8386D" w14:textId="77777777" w:rsidR="002E6045" w:rsidRPr="0068008D" w:rsidRDefault="002E6045" w:rsidP="00FD0CA4">
      <w:pPr>
        <w:rPr>
          <w:b/>
          <w:sz w:val="22"/>
        </w:rPr>
      </w:pPr>
    </w:p>
    <w:p w14:paraId="10DB6D65" w14:textId="77777777" w:rsidR="002E6045" w:rsidRPr="0068008D" w:rsidRDefault="002E6045" w:rsidP="00FD0CA4">
      <w:pPr>
        <w:rPr>
          <w:b/>
          <w:sz w:val="22"/>
        </w:rPr>
      </w:pPr>
    </w:p>
    <w:p w14:paraId="7896B77C" w14:textId="77777777" w:rsidR="002E6045" w:rsidRPr="0068008D" w:rsidRDefault="002E6045" w:rsidP="00FD0CA4">
      <w:pPr>
        <w:rPr>
          <w:b/>
          <w:sz w:val="22"/>
        </w:rPr>
      </w:pPr>
    </w:p>
    <w:p w14:paraId="7E865008" w14:textId="77777777" w:rsidR="002E6045" w:rsidRPr="0068008D" w:rsidRDefault="002E6045" w:rsidP="00FD0CA4">
      <w:pPr>
        <w:rPr>
          <w:b/>
          <w:sz w:val="22"/>
        </w:rPr>
      </w:pPr>
    </w:p>
    <w:p w14:paraId="04CAFA95" w14:textId="77777777" w:rsidR="002E6045" w:rsidRPr="0068008D" w:rsidRDefault="002E6045" w:rsidP="00FD0CA4">
      <w:pPr>
        <w:rPr>
          <w:b/>
          <w:sz w:val="22"/>
        </w:rPr>
      </w:pPr>
    </w:p>
    <w:p w14:paraId="5A002242" w14:textId="77777777" w:rsidR="002E6045" w:rsidRPr="0068008D" w:rsidRDefault="002E6045" w:rsidP="00FD0CA4">
      <w:pPr>
        <w:rPr>
          <w:b/>
          <w:sz w:val="22"/>
        </w:rPr>
      </w:pPr>
    </w:p>
    <w:p w14:paraId="62EB61D0" w14:textId="77777777" w:rsidR="002E6045" w:rsidRPr="0068008D" w:rsidRDefault="002E6045" w:rsidP="00FD0CA4">
      <w:pPr>
        <w:rPr>
          <w:b/>
          <w:sz w:val="22"/>
        </w:rPr>
      </w:pPr>
    </w:p>
    <w:p w14:paraId="730741C8" w14:textId="77777777" w:rsidR="002E6045" w:rsidRPr="0068008D" w:rsidRDefault="002E6045" w:rsidP="00FD0CA4">
      <w:pPr>
        <w:rPr>
          <w:b/>
          <w:sz w:val="22"/>
        </w:rPr>
      </w:pPr>
    </w:p>
    <w:p w14:paraId="55B3B767" w14:textId="77777777" w:rsidR="002E6045" w:rsidRPr="0068008D" w:rsidRDefault="002E6045" w:rsidP="00FD0CA4">
      <w:pPr>
        <w:rPr>
          <w:b/>
          <w:sz w:val="22"/>
        </w:rPr>
      </w:pPr>
    </w:p>
    <w:p w14:paraId="77493FF3" w14:textId="771C4D7F" w:rsidR="00E20C27" w:rsidRPr="0068008D" w:rsidRDefault="00895256" w:rsidP="00FD0CA4">
      <w:pPr>
        <w:rPr>
          <w:b/>
          <w:sz w:val="22"/>
        </w:rPr>
      </w:pPr>
      <w:r w:rsidRPr="0068008D">
        <w:rPr>
          <w:rFonts w:asciiTheme="minorHAnsi" w:hAnsiTheme="minorHAnsi" w:hint="eastAsia"/>
          <w:b/>
          <w:sz w:val="22"/>
        </w:rPr>
        <w:t>0</w:t>
      </w:r>
      <w:r w:rsidR="00FD0CA4" w:rsidRPr="0068008D">
        <w:rPr>
          <w:rFonts w:asciiTheme="minorHAnsi" w:hAnsiTheme="minorHAnsi"/>
          <w:b/>
          <w:sz w:val="22"/>
        </w:rPr>
        <w:t>-</w:t>
      </w:r>
      <w:r w:rsidRPr="0068008D">
        <w:rPr>
          <w:rFonts w:asciiTheme="minorHAnsi" w:hAnsiTheme="minorHAnsi" w:hint="eastAsia"/>
          <w:b/>
          <w:sz w:val="22"/>
        </w:rPr>
        <w:t>2</w:t>
      </w:r>
      <w:r w:rsidR="00E20C27" w:rsidRPr="0068008D">
        <w:rPr>
          <w:rFonts w:asciiTheme="minorHAnsi" w:hAnsiTheme="minorHAnsi"/>
          <w:b/>
          <w:sz w:val="22"/>
        </w:rPr>
        <w:t>.</w:t>
      </w:r>
      <w:r w:rsidR="00E20C27" w:rsidRPr="0068008D">
        <w:rPr>
          <w:b/>
          <w:sz w:val="22"/>
        </w:rPr>
        <w:t xml:space="preserve"> </w:t>
      </w:r>
      <w:r w:rsidR="00E20C27" w:rsidRPr="005923AC">
        <w:rPr>
          <w:b/>
          <w:sz w:val="22"/>
        </w:rPr>
        <w:t>目的</w:t>
      </w:r>
    </w:p>
    <w:p w14:paraId="142095FD" w14:textId="5D7A9726" w:rsidR="002D25BA" w:rsidRPr="006E0324" w:rsidRDefault="00E20C27" w:rsidP="002D25BA">
      <w:pPr>
        <w:pStyle w:val="a3"/>
        <w:numPr>
          <w:ilvl w:val="0"/>
          <w:numId w:val="2"/>
        </w:numPr>
        <w:ind w:leftChars="0"/>
        <w:rPr>
          <w:color w:val="FF0000"/>
          <w:szCs w:val="21"/>
        </w:rPr>
      </w:pPr>
      <w:r w:rsidRPr="0068008D">
        <w:rPr>
          <w:color w:val="FF0000"/>
          <w:szCs w:val="21"/>
        </w:rPr>
        <w:t>本文の目的と同文とし、原則としてエンドポイントも記述する。</w:t>
      </w:r>
    </w:p>
    <w:p w14:paraId="02ECC37C" w14:textId="24201D43" w:rsidR="002D25BA" w:rsidRPr="0068008D" w:rsidRDefault="002D25BA" w:rsidP="002D25BA">
      <w:pPr>
        <w:rPr>
          <w:b/>
          <w:sz w:val="22"/>
        </w:rPr>
      </w:pPr>
      <w:r w:rsidRPr="0068008D">
        <w:rPr>
          <w:rFonts w:hint="eastAsia"/>
          <w:b/>
          <w:sz w:val="22"/>
        </w:rPr>
        <w:lastRenderedPageBreak/>
        <w:t>0-3.</w:t>
      </w:r>
      <w:r w:rsidRPr="0068008D">
        <w:rPr>
          <w:b/>
          <w:sz w:val="22"/>
        </w:rPr>
        <w:t xml:space="preserve"> </w:t>
      </w:r>
      <w:r w:rsidRPr="002D25BA">
        <w:rPr>
          <w:rFonts w:hint="eastAsia"/>
          <w:b/>
          <w:sz w:val="22"/>
        </w:rPr>
        <w:t>主要評価項目</w:t>
      </w:r>
    </w:p>
    <w:p w14:paraId="0EA07BC3" w14:textId="5FA18341" w:rsidR="00E20C27" w:rsidRPr="004A3001" w:rsidRDefault="004A3001" w:rsidP="004A3001">
      <w:pPr>
        <w:pStyle w:val="a3"/>
        <w:numPr>
          <w:ilvl w:val="0"/>
          <w:numId w:val="2"/>
        </w:numPr>
        <w:ind w:leftChars="0"/>
        <w:rPr>
          <w:color w:val="FF0000"/>
          <w:szCs w:val="21"/>
        </w:rPr>
      </w:pPr>
      <w:r w:rsidRPr="004A3001">
        <w:rPr>
          <w:rFonts w:hint="eastAsia"/>
          <w:color w:val="FF0000"/>
          <w:szCs w:val="21"/>
        </w:rPr>
        <w:t>主要評価項目を記載する。</w:t>
      </w:r>
    </w:p>
    <w:p w14:paraId="63768D5C" w14:textId="77777777" w:rsidR="004A3001" w:rsidRPr="0068008D" w:rsidRDefault="004A3001" w:rsidP="00E20C27">
      <w:pPr>
        <w:pStyle w:val="a3"/>
        <w:ind w:leftChars="0" w:left="0"/>
        <w:rPr>
          <w:szCs w:val="21"/>
        </w:rPr>
      </w:pPr>
    </w:p>
    <w:p w14:paraId="3DB89F4A" w14:textId="66276171" w:rsidR="00E20C27" w:rsidRPr="0068008D" w:rsidRDefault="002D25BA" w:rsidP="00FD0CA4">
      <w:pPr>
        <w:rPr>
          <w:b/>
          <w:sz w:val="22"/>
        </w:rPr>
      </w:pPr>
      <w:r>
        <w:rPr>
          <w:rFonts w:hint="eastAsia"/>
          <w:b/>
          <w:sz w:val="22"/>
        </w:rPr>
        <w:t>0-4</w:t>
      </w:r>
      <w:r w:rsidR="00895256" w:rsidRPr="0068008D">
        <w:rPr>
          <w:rFonts w:hint="eastAsia"/>
          <w:b/>
          <w:sz w:val="22"/>
        </w:rPr>
        <w:t>.</w:t>
      </w:r>
      <w:r w:rsidR="00E20C27" w:rsidRPr="0068008D">
        <w:rPr>
          <w:b/>
          <w:sz w:val="22"/>
        </w:rPr>
        <w:t xml:space="preserve"> </w:t>
      </w:r>
      <w:r w:rsidR="00E20C27" w:rsidRPr="0068008D">
        <w:rPr>
          <w:b/>
          <w:sz w:val="22"/>
        </w:rPr>
        <w:t>対象</w:t>
      </w:r>
    </w:p>
    <w:p w14:paraId="6EC39D3E" w14:textId="650CF197" w:rsidR="00E20C27" w:rsidRPr="0068008D" w:rsidRDefault="00E20C27" w:rsidP="007600B0">
      <w:pPr>
        <w:pStyle w:val="a3"/>
        <w:numPr>
          <w:ilvl w:val="0"/>
          <w:numId w:val="2"/>
        </w:numPr>
        <w:ind w:leftChars="0"/>
        <w:rPr>
          <w:color w:val="FF0000"/>
          <w:szCs w:val="21"/>
        </w:rPr>
      </w:pPr>
      <w:bookmarkStart w:id="2" w:name="_Hlk14773891"/>
      <w:r w:rsidRPr="0068008D">
        <w:rPr>
          <w:color w:val="FF0000"/>
          <w:szCs w:val="21"/>
        </w:rPr>
        <w:t>基準を記載する</w:t>
      </w:r>
      <w:bookmarkEnd w:id="2"/>
      <w:r w:rsidRPr="0068008D">
        <w:rPr>
          <w:color w:val="FF0000"/>
          <w:szCs w:val="21"/>
        </w:rPr>
        <w:t>。</w:t>
      </w:r>
      <w:r w:rsidR="007600B0" w:rsidRPr="007600B0">
        <w:rPr>
          <w:rFonts w:hint="eastAsia"/>
          <w:color w:val="FF0000"/>
          <w:szCs w:val="21"/>
        </w:rPr>
        <w:t>除外基準は</w:t>
      </w:r>
      <w:r w:rsidR="00B34151">
        <w:rPr>
          <w:rFonts w:hint="eastAsia"/>
          <w:color w:val="FF0000"/>
          <w:szCs w:val="21"/>
        </w:rPr>
        <w:t>研究</w:t>
      </w:r>
      <w:r w:rsidR="007600B0" w:rsidRPr="007600B0">
        <w:rPr>
          <w:rFonts w:hint="eastAsia"/>
          <w:color w:val="FF0000"/>
          <w:szCs w:val="21"/>
        </w:rPr>
        <w:t>特異的で特に重要な事項を</w:t>
      </w:r>
      <w:r w:rsidR="007600B0" w:rsidRPr="007600B0">
        <w:rPr>
          <w:rFonts w:hint="eastAsia"/>
          <w:color w:val="FF0000"/>
          <w:szCs w:val="21"/>
        </w:rPr>
        <w:t>4-2</w:t>
      </w:r>
      <w:r w:rsidR="007600B0" w:rsidRPr="007600B0">
        <w:rPr>
          <w:rFonts w:hint="eastAsia"/>
          <w:color w:val="FF0000"/>
          <w:szCs w:val="21"/>
        </w:rPr>
        <w:t>から抜粋して記載する</w:t>
      </w:r>
      <w:r w:rsidR="007600B0">
        <w:rPr>
          <w:rFonts w:hint="eastAsia"/>
          <w:color w:val="FF0000"/>
          <w:szCs w:val="21"/>
        </w:rPr>
        <w:t>。</w:t>
      </w:r>
    </w:p>
    <w:p w14:paraId="617438AD" w14:textId="77777777" w:rsidR="00E20C27" w:rsidRPr="0068008D" w:rsidRDefault="00E20C27" w:rsidP="00E20C27">
      <w:pPr>
        <w:pStyle w:val="a3"/>
        <w:ind w:leftChars="0" w:left="0"/>
        <w:rPr>
          <w:szCs w:val="21"/>
        </w:rPr>
      </w:pPr>
    </w:p>
    <w:p w14:paraId="42AF2714" w14:textId="4F001658" w:rsidR="00E20C27" w:rsidRPr="0068008D" w:rsidRDefault="002D25BA" w:rsidP="00FD0CA4">
      <w:pPr>
        <w:rPr>
          <w:b/>
          <w:sz w:val="22"/>
        </w:rPr>
      </w:pPr>
      <w:r>
        <w:rPr>
          <w:rFonts w:hint="eastAsia"/>
          <w:b/>
          <w:sz w:val="22"/>
        </w:rPr>
        <w:t>0-5</w:t>
      </w:r>
      <w:r w:rsidR="00895256" w:rsidRPr="0068008D">
        <w:rPr>
          <w:rFonts w:hint="eastAsia"/>
          <w:b/>
          <w:sz w:val="22"/>
        </w:rPr>
        <w:t>.</w:t>
      </w:r>
      <w:r w:rsidR="00E20C27" w:rsidRPr="0068008D">
        <w:rPr>
          <w:b/>
          <w:sz w:val="22"/>
        </w:rPr>
        <w:t xml:space="preserve"> </w:t>
      </w:r>
      <w:r w:rsidR="00FF06D1" w:rsidRPr="00FF06D1">
        <w:rPr>
          <w:rFonts w:hint="eastAsia"/>
          <w:b/>
          <w:sz w:val="22"/>
        </w:rPr>
        <w:t>研究</w:t>
      </w:r>
      <w:r w:rsidR="00E20C27" w:rsidRPr="0068008D">
        <w:rPr>
          <w:b/>
          <w:sz w:val="22"/>
        </w:rPr>
        <w:t>デザイン</w:t>
      </w:r>
    </w:p>
    <w:p w14:paraId="547B0920" w14:textId="39B950DF" w:rsidR="00E20C27" w:rsidRPr="0068008D" w:rsidRDefault="00E20C27" w:rsidP="005E0C18">
      <w:pPr>
        <w:pStyle w:val="a3"/>
        <w:numPr>
          <w:ilvl w:val="0"/>
          <w:numId w:val="2"/>
        </w:numPr>
        <w:ind w:leftChars="0"/>
        <w:rPr>
          <w:color w:val="FF0000"/>
          <w:szCs w:val="21"/>
        </w:rPr>
      </w:pPr>
      <w:r w:rsidRPr="0068008D">
        <w:rPr>
          <w:color w:val="FF0000"/>
          <w:szCs w:val="21"/>
        </w:rPr>
        <w:t>研究デザイン、</w:t>
      </w:r>
      <w:r w:rsidR="00BA6751">
        <w:rPr>
          <w:rFonts w:hint="eastAsia"/>
          <w:color w:val="FF0000"/>
          <w:szCs w:val="21"/>
        </w:rPr>
        <w:t>プロトコル</w:t>
      </w:r>
      <w:r w:rsidRPr="0068008D">
        <w:rPr>
          <w:color w:val="FF0000"/>
          <w:szCs w:val="21"/>
        </w:rPr>
        <w:t>治療の全体像、使用薬剤</w:t>
      </w:r>
      <w:r w:rsidR="009227F8" w:rsidRPr="0068008D">
        <w:rPr>
          <w:color w:val="FF0000"/>
          <w:szCs w:val="21"/>
        </w:rPr>
        <w:t>/</w:t>
      </w:r>
      <w:r w:rsidR="009227F8" w:rsidRPr="0068008D">
        <w:rPr>
          <w:color w:val="FF0000"/>
          <w:szCs w:val="21"/>
        </w:rPr>
        <w:t>機器</w:t>
      </w:r>
      <w:r w:rsidRPr="0068008D">
        <w:rPr>
          <w:color w:val="FF0000"/>
          <w:szCs w:val="21"/>
        </w:rPr>
        <w:t>と用法用量</w:t>
      </w:r>
      <w:r w:rsidR="009227F8" w:rsidRPr="0068008D">
        <w:rPr>
          <w:color w:val="FF0000"/>
          <w:szCs w:val="21"/>
        </w:rPr>
        <w:t>/</w:t>
      </w:r>
      <w:r w:rsidR="009227F8" w:rsidRPr="0068008D">
        <w:rPr>
          <w:color w:val="FF0000"/>
          <w:szCs w:val="21"/>
        </w:rPr>
        <w:t>使用方法</w:t>
      </w:r>
      <w:r w:rsidRPr="0068008D">
        <w:rPr>
          <w:color w:val="FF0000"/>
          <w:szCs w:val="21"/>
        </w:rPr>
        <w:t>を示す。</w:t>
      </w:r>
    </w:p>
    <w:p w14:paraId="0F19E8D2" w14:textId="77777777" w:rsidR="00E20C27" w:rsidRPr="0068008D" w:rsidRDefault="00E20C27" w:rsidP="00E20C27">
      <w:pPr>
        <w:pStyle w:val="a3"/>
        <w:ind w:leftChars="0" w:left="0"/>
        <w:rPr>
          <w:szCs w:val="21"/>
        </w:rPr>
      </w:pPr>
    </w:p>
    <w:p w14:paraId="70056BBF" w14:textId="70E85567" w:rsidR="00E20C27" w:rsidRPr="0068008D" w:rsidRDefault="002D25BA" w:rsidP="00FD0CA4">
      <w:pPr>
        <w:rPr>
          <w:b/>
          <w:sz w:val="22"/>
        </w:rPr>
      </w:pPr>
      <w:bookmarkStart w:id="3" w:name="_Hlk13576490"/>
      <w:r>
        <w:rPr>
          <w:rFonts w:hint="eastAsia"/>
          <w:b/>
          <w:sz w:val="22"/>
        </w:rPr>
        <w:t>0-6</w:t>
      </w:r>
      <w:r w:rsidR="00895256" w:rsidRPr="0068008D">
        <w:rPr>
          <w:rFonts w:hint="eastAsia"/>
          <w:b/>
          <w:sz w:val="22"/>
        </w:rPr>
        <w:t>.</w:t>
      </w:r>
      <w:r w:rsidR="00E20C27" w:rsidRPr="0068008D">
        <w:rPr>
          <w:b/>
          <w:sz w:val="22"/>
        </w:rPr>
        <w:t xml:space="preserve"> </w:t>
      </w:r>
      <w:r w:rsidR="00E20C27" w:rsidRPr="0068008D">
        <w:rPr>
          <w:b/>
          <w:sz w:val="22"/>
        </w:rPr>
        <w:t>目標</w:t>
      </w:r>
      <w:r w:rsidR="008D27A1">
        <w:rPr>
          <w:rFonts w:hint="eastAsia"/>
          <w:b/>
          <w:sz w:val="22"/>
        </w:rPr>
        <w:t>登録症例</w:t>
      </w:r>
      <w:r w:rsidR="00E20C27" w:rsidRPr="0068008D">
        <w:rPr>
          <w:b/>
          <w:sz w:val="22"/>
        </w:rPr>
        <w:t>数</w:t>
      </w:r>
    </w:p>
    <w:bookmarkEnd w:id="3"/>
    <w:p w14:paraId="1B0365B7" w14:textId="0C063D07" w:rsidR="00E20C27" w:rsidRDefault="00BF6D82" w:rsidP="00E20C27">
      <w:pPr>
        <w:pStyle w:val="a3"/>
        <w:ind w:leftChars="0" w:left="0"/>
        <w:rPr>
          <w:szCs w:val="21"/>
        </w:rPr>
      </w:pPr>
      <w:r w:rsidRPr="0068008D">
        <w:rPr>
          <w:szCs w:val="21"/>
        </w:rPr>
        <w:t>目標</w:t>
      </w:r>
      <w:r w:rsidR="006E62DF">
        <w:rPr>
          <w:szCs w:val="21"/>
        </w:rPr>
        <w:t>登録症例</w:t>
      </w:r>
      <w:r w:rsidR="00E20C27" w:rsidRPr="0068008D">
        <w:rPr>
          <w:szCs w:val="21"/>
        </w:rPr>
        <w:t>数：</w:t>
      </w:r>
      <w:r w:rsidR="00E20C27" w:rsidRPr="0068008D">
        <w:rPr>
          <w:color w:val="0070C0"/>
          <w:szCs w:val="21"/>
        </w:rPr>
        <w:t>XXX</w:t>
      </w:r>
      <w:r w:rsidR="00E20C27" w:rsidRPr="0068008D">
        <w:rPr>
          <w:szCs w:val="21"/>
        </w:rPr>
        <w:t>人</w:t>
      </w:r>
    </w:p>
    <w:p w14:paraId="75666EB0" w14:textId="75B14354" w:rsidR="00282905" w:rsidRDefault="00282905" w:rsidP="00E20C27">
      <w:pPr>
        <w:pStyle w:val="a3"/>
        <w:ind w:leftChars="0" w:left="0"/>
        <w:rPr>
          <w:szCs w:val="21"/>
        </w:rPr>
      </w:pPr>
    </w:p>
    <w:p w14:paraId="2C70F536" w14:textId="688496AD" w:rsidR="00282905" w:rsidRPr="00282905" w:rsidRDefault="00282905" w:rsidP="00282905">
      <w:pPr>
        <w:rPr>
          <w:b/>
          <w:color w:val="FF0000"/>
          <w:sz w:val="22"/>
          <w:szCs w:val="21"/>
        </w:rPr>
      </w:pPr>
      <w:r w:rsidRPr="00E925DB">
        <w:rPr>
          <w:rFonts w:hint="eastAsia"/>
          <w:b/>
          <w:sz w:val="22"/>
          <w:szCs w:val="21"/>
        </w:rPr>
        <w:t>0-</w:t>
      </w:r>
      <w:r w:rsidR="002D25BA" w:rsidRPr="00E925DB">
        <w:rPr>
          <w:rFonts w:hint="eastAsia"/>
          <w:b/>
          <w:sz w:val="22"/>
          <w:szCs w:val="21"/>
        </w:rPr>
        <w:t>7</w:t>
      </w:r>
      <w:r w:rsidRPr="00E925DB">
        <w:rPr>
          <w:rFonts w:hint="eastAsia"/>
          <w:b/>
          <w:sz w:val="22"/>
          <w:szCs w:val="21"/>
        </w:rPr>
        <w:t>.</w:t>
      </w:r>
      <w:r w:rsidR="009A2C36">
        <w:rPr>
          <w:rFonts w:hint="eastAsia"/>
          <w:b/>
          <w:sz w:val="22"/>
          <w:szCs w:val="21"/>
        </w:rPr>
        <w:t xml:space="preserve"> </w:t>
      </w:r>
      <w:r w:rsidR="00F446A8">
        <w:rPr>
          <w:rFonts w:hint="eastAsia"/>
          <w:b/>
          <w:sz w:val="22"/>
        </w:rPr>
        <w:t>研究</w:t>
      </w:r>
      <w:r w:rsidRPr="00E925DB">
        <w:rPr>
          <w:rFonts w:hint="eastAsia"/>
          <w:b/>
          <w:sz w:val="22"/>
          <w:szCs w:val="21"/>
        </w:rPr>
        <w:t>期間</w:t>
      </w:r>
    </w:p>
    <w:p w14:paraId="529FC4E3" w14:textId="7074D797" w:rsidR="00F7304D" w:rsidRPr="00282905" w:rsidRDefault="009C40C0" w:rsidP="00282905">
      <w:pPr>
        <w:pStyle w:val="a3"/>
        <w:numPr>
          <w:ilvl w:val="0"/>
          <w:numId w:val="2"/>
        </w:numPr>
        <w:ind w:leftChars="0"/>
        <w:rPr>
          <w:color w:val="FF0000"/>
          <w:szCs w:val="21"/>
        </w:rPr>
      </w:pPr>
      <w:bookmarkStart w:id="4" w:name="_Hlk13576629"/>
      <w:r w:rsidRPr="00282905">
        <w:rPr>
          <w:rFonts w:hint="eastAsia"/>
          <w:color w:val="FF0000"/>
          <w:szCs w:val="21"/>
        </w:rPr>
        <w:t>研究期間は</w:t>
      </w:r>
      <w:r w:rsidR="00F7304D" w:rsidRPr="00282905">
        <w:rPr>
          <w:rFonts w:hint="eastAsia"/>
          <w:color w:val="FF0000"/>
          <w:szCs w:val="21"/>
        </w:rPr>
        <w:t>最終報告書の作成まで</w:t>
      </w:r>
      <w:r w:rsidRPr="00282905">
        <w:rPr>
          <w:rFonts w:hint="eastAsia"/>
          <w:color w:val="FF0000"/>
          <w:szCs w:val="21"/>
        </w:rPr>
        <w:t>の期間を記載する</w:t>
      </w:r>
      <w:r w:rsidR="00F7304D" w:rsidRPr="00282905">
        <w:rPr>
          <w:rFonts w:hint="eastAsia"/>
          <w:color w:val="FF0000"/>
          <w:szCs w:val="21"/>
        </w:rPr>
        <w:t>。</w:t>
      </w:r>
    </w:p>
    <w:p w14:paraId="4717DEF9" w14:textId="77777777" w:rsidR="009C40C0" w:rsidRDefault="009C40C0" w:rsidP="00E20C27">
      <w:pPr>
        <w:pStyle w:val="a3"/>
        <w:ind w:leftChars="0" w:left="0"/>
        <w:rPr>
          <w:szCs w:val="21"/>
        </w:rPr>
      </w:pPr>
    </w:p>
    <w:p w14:paraId="6E18D64E" w14:textId="6A05516A" w:rsidR="004A3001" w:rsidRDefault="00F7304D" w:rsidP="00E20C27">
      <w:pPr>
        <w:pStyle w:val="a3"/>
        <w:ind w:leftChars="0" w:left="0"/>
        <w:rPr>
          <w:szCs w:val="21"/>
        </w:rPr>
      </w:pPr>
      <w:r w:rsidRPr="00F7304D">
        <w:rPr>
          <w:rFonts w:hint="eastAsia"/>
          <w:szCs w:val="21"/>
        </w:rPr>
        <w:t>研究期間：倫理審査委員会承認後～</w:t>
      </w:r>
      <w:r w:rsidRPr="004A3001">
        <w:rPr>
          <w:rFonts w:hint="eastAsia"/>
          <w:color w:val="2E74B5" w:themeColor="accent1" w:themeShade="BF"/>
          <w:szCs w:val="21"/>
        </w:rPr>
        <w:t>20XX</w:t>
      </w:r>
      <w:r w:rsidRPr="004A3001">
        <w:rPr>
          <w:rFonts w:hint="eastAsia"/>
          <w:color w:val="2E74B5" w:themeColor="accent1" w:themeShade="BF"/>
          <w:szCs w:val="21"/>
        </w:rPr>
        <w:t>年</w:t>
      </w:r>
      <w:r w:rsidRPr="004A3001">
        <w:rPr>
          <w:rFonts w:hint="eastAsia"/>
          <w:color w:val="2E74B5" w:themeColor="accent1" w:themeShade="BF"/>
          <w:szCs w:val="21"/>
        </w:rPr>
        <w:t>X</w:t>
      </w:r>
      <w:r w:rsidRPr="004A3001">
        <w:rPr>
          <w:rFonts w:hint="eastAsia"/>
          <w:color w:val="2E74B5" w:themeColor="accent1" w:themeShade="BF"/>
          <w:szCs w:val="21"/>
        </w:rPr>
        <w:t>月</w:t>
      </w:r>
      <w:r w:rsidRPr="004A3001">
        <w:rPr>
          <w:rFonts w:hint="eastAsia"/>
          <w:color w:val="2E74B5" w:themeColor="accent1" w:themeShade="BF"/>
          <w:szCs w:val="21"/>
        </w:rPr>
        <w:t>X</w:t>
      </w:r>
      <w:r w:rsidRPr="004A3001">
        <w:rPr>
          <w:rFonts w:hint="eastAsia"/>
          <w:color w:val="2E74B5" w:themeColor="accent1" w:themeShade="BF"/>
          <w:szCs w:val="21"/>
        </w:rPr>
        <w:t>日</w:t>
      </w:r>
      <w:r w:rsidR="00426AA8" w:rsidRPr="00426AA8">
        <w:rPr>
          <w:rFonts w:hint="eastAsia"/>
          <w:color w:val="2E74B5" w:themeColor="accent1" w:themeShade="BF"/>
          <w:szCs w:val="21"/>
        </w:rPr>
        <w:t>（最終報告書作成までの期間とする）</w:t>
      </w:r>
    </w:p>
    <w:p w14:paraId="5F4F6BD6" w14:textId="674F73C2" w:rsidR="00F7304D" w:rsidRDefault="00E20C27" w:rsidP="00E20C27">
      <w:pPr>
        <w:pStyle w:val="a3"/>
        <w:ind w:leftChars="0" w:left="0"/>
        <w:rPr>
          <w:szCs w:val="21"/>
        </w:rPr>
      </w:pPr>
      <w:r w:rsidRPr="0068008D">
        <w:rPr>
          <w:szCs w:val="21"/>
        </w:rPr>
        <w:t>登録期間</w:t>
      </w:r>
      <w:r w:rsidR="008F0452" w:rsidRPr="0068008D">
        <w:rPr>
          <w:szCs w:val="21"/>
        </w:rPr>
        <w:t>：</w:t>
      </w:r>
      <w:r w:rsidR="008F0452" w:rsidRPr="004A3001">
        <w:rPr>
          <w:color w:val="2E74B5" w:themeColor="accent1" w:themeShade="BF"/>
          <w:szCs w:val="21"/>
        </w:rPr>
        <w:t>20XX</w:t>
      </w:r>
      <w:r w:rsidR="008F0452" w:rsidRPr="004A3001">
        <w:rPr>
          <w:color w:val="2E74B5" w:themeColor="accent1" w:themeShade="BF"/>
          <w:szCs w:val="21"/>
        </w:rPr>
        <w:t>年</w:t>
      </w:r>
      <w:r w:rsidR="008F0452" w:rsidRPr="004A3001">
        <w:rPr>
          <w:color w:val="2E74B5" w:themeColor="accent1" w:themeShade="BF"/>
          <w:szCs w:val="21"/>
        </w:rPr>
        <w:t>XX</w:t>
      </w:r>
      <w:r w:rsidR="008F0452" w:rsidRPr="004A3001">
        <w:rPr>
          <w:color w:val="2E74B5" w:themeColor="accent1" w:themeShade="BF"/>
          <w:szCs w:val="21"/>
        </w:rPr>
        <w:t>月～</w:t>
      </w:r>
      <w:r w:rsidR="008F0452" w:rsidRPr="004A3001">
        <w:rPr>
          <w:color w:val="2E74B5" w:themeColor="accent1" w:themeShade="BF"/>
          <w:szCs w:val="21"/>
        </w:rPr>
        <w:t>20XX</w:t>
      </w:r>
      <w:r w:rsidR="008F0452" w:rsidRPr="004A3001">
        <w:rPr>
          <w:color w:val="2E74B5" w:themeColor="accent1" w:themeShade="BF"/>
          <w:szCs w:val="21"/>
        </w:rPr>
        <w:t>年</w:t>
      </w:r>
      <w:r w:rsidR="008F0452" w:rsidRPr="004A3001">
        <w:rPr>
          <w:color w:val="2E74B5" w:themeColor="accent1" w:themeShade="BF"/>
          <w:szCs w:val="21"/>
        </w:rPr>
        <w:t>XX</w:t>
      </w:r>
      <w:r w:rsidR="008F0452" w:rsidRPr="004A3001">
        <w:rPr>
          <w:color w:val="2E74B5" w:themeColor="accent1" w:themeShade="BF"/>
          <w:szCs w:val="21"/>
        </w:rPr>
        <w:t>月</w:t>
      </w:r>
    </w:p>
    <w:bookmarkEnd w:id="4"/>
    <w:p w14:paraId="0262F89B" w14:textId="77777777" w:rsidR="008F0452" w:rsidRPr="0068008D" w:rsidRDefault="008F0452" w:rsidP="00E20C27">
      <w:pPr>
        <w:pStyle w:val="a3"/>
        <w:ind w:leftChars="0" w:left="0"/>
        <w:rPr>
          <w:szCs w:val="21"/>
        </w:rPr>
      </w:pPr>
    </w:p>
    <w:p w14:paraId="29E81346" w14:textId="2FC6D1FD" w:rsidR="00E20C27" w:rsidRPr="0068008D" w:rsidRDefault="009D1170" w:rsidP="00FD0CA4">
      <w:pPr>
        <w:rPr>
          <w:b/>
          <w:sz w:val="22"/>
        </w:rPr>
      </w:pPr>
      <w:r>
        <w:rPr>
          <w:rFonts w:hint="eastAsia"/>
          <w:b/>
          <w:sz w:val="22"/>
        </w:rPr>
        <w:t>0-8.</w:t>
      </w:r>
      <w:r w:rsidR="00E20C27" w:rsidRPr="0068008D">
        <w:rPr>
          <w:b/>
          <w:sz w:val="22"/>
        </w:rPr>
        <w:t>連絡先</w:t>
      </w:r>
    </w:p>
    <w:p w14:paraId="47382A6A" w14:textId="3C9D1748" w:rsidR="0038083D" w:rsidRPr="0068008D" w:rsidRDefault="008F0452">
      <w:pPr>
        <w:widowControl/>
        <w:jc w:val="left"/>
        <w:rPr>
          <w:color w:val="0070C0"/>
          <w:szCs w:val="21"/>
        </w:rPr>
      </w:pPr>
      <w:r w:rsidRPr="0068008D">
        <w:rPr>
          <w:color w:val="0070C0"/>
          <w:szCs w:val="21"/>
        </w:rPr>
        <w:t>基準・治療変更基準など臨床的判断を要するもの：研究事務局（連絡先：</w:t>
      </w:r>
      <w:r w:rsidRPr="0068008D">
        <w:rPr>
          <w:color w:val="0070C0"/>
          <w:szCs w:val="21"/>
        </w:rPr>
        <w:t>XX</w:t>
      </w:r>
      <w:r w:rsidRPr="0068008D">
        <w:rPr>
          <w:color w:val="0070C0"/>
          <w:szCs w:val="21"/>
        </w:rPr>
        <w:t>）</w:t>
      </w:r>
    </w:p>
    <w:p w14:paraId="50C00803" w14:textId="77777777" w:rsidR="008F0452" w:rsidRPr="0068008D" w:rsidRDefault="008F0452">
      <w:pPr>
        <w:widowControl/>
        <w:jc w:val="left"/>
        <w:rPr>
          <w:color w:val="0070C0"/>
          <w:szCs w:val="21"/>
        </w:rPr>
      </w:pPr>
      <w:r w:rsidRPr="0068008D">
        <w:rPr>
          <w:color w:val="0070C0"/>
          <w:szCs w:val="21"/>
        </w:rPr>
        <w:t>有害事象報告：研究事務局（連絡先：</w:t>
      </w:r>
      <w:r w:rsidRPr="0068008D">
        <w:rPr>
          <w:color w:val="0070C0"/>
          <w:szCs w:val="21"/>
        </w:rPr>
        <w:t>XX</w:t>
      </w:r>
      <w:r w:rsidRPr="0068008D">
        <w:rPr>
          <w:color w:val="0070C0"/>
          <w:szCs w:val="21"/>
        </w:rPr>
        <w:t>）</w:t>
      </w:r>
    </w:p>
    <w:p w14:paraId="72003D51" w14:textId="77777777" w:rsidR="008F0452" w:rsidRPr="0068008D" w:rsidRDefault="008F0452" w:rsidP="008F0452">
      <w:pPr>
        <w:widowControl/>
        <w:jc w:val="left"/>
        <w:rPr>
          <w:color w:val="0070C0"/>
          <w:szCs w:val="21"/>
        </w:rPr>
      </w:pPr>
      <w:r w:rsidRPr="0068008D">
        <w:rPr>
          <w:color w:val="0070C0"/>
          <w:szCs w:val="21"/>
        </w:rPr>
        <w:t>登録手順・</w:t>
      </w:r>
      <w:r w:rsidRPr="0068008D">
        <w:rPr>
          <w:color w:val="0070C0"/>
          <w:szCs w:val="21"/>
        </w:rPr>
        <w:t>CRF</w:t>
      </w:r>
      <w:r w:rsidRPr="0068008D">
        <w:rPr>
          <w:color w:val="0070C0"/>
          <w:szCs w:val="21"/>
        </w:rPr>
        <w:t>入力など：データセンター（連絡先：</w:t>
      </w:r>
      <w:r w:rsidRPr="0068008D">
        <w:rPr>
          <w:color w:val="0070C0"/>
          <w:szCs w:val="21"/>
        </w:rPr>
        <w:t>XX</w:t>
      </w:r>
      <w:r w:rsidRPr="0068008D">
        <w:rPr>
          <w:color w:val="0070C0"/>
          <w:szCs w:val="21"/>
        </w:rPr>
        <w:t>）</w:t>
      </w:r>
    </w:p>
    <w:p w14:paraId="4445079E" w14:textId="354774B6" w:rsidR="005F09AF" w:rsidRPr="0068008D" w:rsidRDefault="00EB3448">
      <w:pPr>
        <w:widowControl/>
        <w:jc w:val="left"/>
      </w:pPr>
      <w:r>
        <w:br w:type="page"/>
      </w:r>
    </w:p>
    <w:p w14:paraId="617225A5" w14:textId="6D47FCBE" w:rsidR="00FB2655" w:rsidRPr="0068008D" w:rsidRDefault="00AC3476" w:rsidP="00EB3448">
      <w:pPr>
        <w:pStyle w:val="1"/>
      </w:pPr>
      <w:bookmarkStart w:id="5" w:name="_Toc72307889"/>
      <w:proofErr w:type="spellStart"/>
      <w:r>
        <w:rPr>
          <w:rFonts w:hint="eastAsia"/>
        </w:rPr>
        <w:lastRenderedPageBreak/>
        <w:t>背景</w:t>
      </w:r>
      <w:bookmarkEnd w:id="5"/>
      <w:proofErr w:type="spellEnd"/>
    </w:p>
    <w:p w14:paraId="731B0AB2" w14:textId="36464F94" w:rsidR="002777F4" w:rsidRPr="0068008D" w:rsidRDefault="00FB2655" w:rsidP="005E0C18">
      <w:pPr>
        <w:pStyle w:val="a3"/>
        <w:numPr>
          <w:ilvl w:val="0"/>
          <w:numId w:val="3"/>
        </w:numPr>
        <w:ind w:leftChars="0" w:left="851"/>
        <w:rPr>
          <w:color w:val="FF0000"/>
        </w:rPr>
      </w:pPr>
      <w:r w:rsidRPr="0068008D">
        <w:rPr>
          <w:color w:val="FF0000"/>
        </w:rPr>
        <w:t>研究の背景</w:t>
      </w:r>
      <w:r w:rsidR="008522F5" w:rsidRPr="0068008D">
        <w:rPr>
          <w:color w:val="FF0000"/>
        </w:rPr>
        <w:t>、</w:t>
      </w:r>
      <w:r w:rsidR="00887F51">
        <w:rPr>
          <w:rFonts w:hint="eastAsia"/>
          <w:color w:val="FF0000"/>
        </w:rPr>
        <w:t>本</w:t>
      </w:r>
      <w:r w:rsidR="00F446A8">
        <w:rPr>
          <w:rFonts w:hint="eastAsia"/>
          <w:color w:val="FF0000"/>
        </w:rPr>
        <w:t>研究</w:t>
      </w:r>
      <w:r w:rsidR="0047479D" w:rsidRPr="0068008D">
        <w:rPr>
          <w:color w:val="FF0000"/>
        </w:rPr>
        <w:t>の</w:t>
      </w:r>
      <w:r w:rsidR="00376775" w:rsidRPr="0068008D">
        <w:rPr>
          <w:color w:val="FF0000"/>
        </w:rPr>
        <w:t>正当性を裏付けるための情報・</w:t>
      </w:r>
      <w:r w:rsidRPr="0068008D">
        <w:rPr>
          <w:color w:val="FF0000"/>
        </w:rPr>
        <w:t>意義</w:t>
      </w:r>
      <w:r w:rsidR="00376775" w:rsidRPr="0068008D">
        <w:rPr>
          <w:color w:val="FF0000"/>
        </w:rPr>
        <w:t>・必要性</w:t>
      </w:r>
      <w:r w:rsidR="00FA556A" w:rsidRPr="0068008D">
        <w:rPr>
          <w:color w:val="FF0000"/>
        </w:rPr>
        <w:t>を</w:t>
      </w:r>
      <w:r w:rsidRPr="0068008D">
        <w:rPr>
          <w:color w:val="FF0000"/>
        </w:rPr>
        <w:t>記載</w:t>
      </w:r>
      <w:r w:rsidR="001248E5" w:rsidRPr="0068008D">
        <w:rPr>
          <w:color w:val="FF0000"/>
        </w:rPr>
        <w:t>する。</w:t>
      </w:r>
      <w:r w:rsidR="007D0779">
        <w:rPr>
          <w:rFonts w:hint="eastAsia"/>
          <w:color w:val="FF0000"/>
        </w:rPr>
        <w:t>研究</w:t>
      </w:r>
      <w:r w:rsidR="006F0907" w:rsidRPr="0068008D">
        <w:rPr>
          <w:color w:val="FF0000"/>
        </w:rPr>
        <w:t>によっては現在の項立てにとらわれず変更することも可能である。</w:t>
      </w:r>
    </w:p>
    <w:p w14:paraId="6F76541C" w14:textId="679EFD80" w:rsidR="002777F4" w:rsidRPr="0068008D" w:rsidRDefault="002777F4" w:rsidP="005E0C18">
      <w:pPr>
        <w:pStyle w:val="a3"/>
        <w:numPr>
          <w:ilvl w:val="0"/>
          <w:numId w:val="3"/>
        </w:numPr>
        <w:ind w:leftChars="0" w:left="851"/>
        <w:rPr>
          <w:color w:val="FF0000"/>
        </w:rPr>
      </w:pPr>
      <w:r w:rsidRPr="0068008D">
        <w:rPr>
          <w:color w:val="FF0000"/>
        </w:rPr>
        <w:t>参考資料、文献は該当箇所に肩番号をふり、「</w:t>
      </w:r>
      <w:r w:rsidR="006F0907" w:rsidRPr="0068008D">
        <w:rPr>
          <w:color w:val="FF0000"/>
        </w:rPr>
        <w:t>22</w:t>
      </w:r>
      <w:r w:rsidRPr="0068008D">
        <w:rPr>
          <w:color w:val="FF0000"/>
        </w:rPr>
        <w:t xml:space="preserve">. </w:t>
      </w:r>
      <w:r w:rsidRPr="0068008D">
        <w:rPr>
          <w:color w:val="FF0000"/>
        </w:rPr>
        <w:t>文献」に参考資料・文献リストとして記載すること。</w:t>
      </w:r>
    </w:p>
    <w:p w14:paraId="2985A358" w14:textId="7972B132" w:rsidR="002777F4" w:rsidRPr="0068008D" w:rsidRDefault="002777F4" w:rsidP="005E0C18">
      <w:pPr>
        <w:pStyle w:val="a3"/>
        <w:numPr>
          <w:ilvl w:val="0"/>
          <w:numId w:val="3"/>
        </w:numPr>
        <w:ind w:leftChars="0" w:left="851"/>
        <w:rPr>
          <w:color w:val="FF0000"/>
        </w:rPr>
      </w:pPr>
      <w:r w:rsidRPr="0068008D">
        <w:rPr>
          <w:color w:val="FF0000"/>
        </w:rPr>
        <w:t>非医療系臨床</w:t>
      </w:r>
      <w:r w:rsidR="008B38E1" w:rsidRPr="008B38E1">
        <w:rPr>
          <w:rFonts w:hint="eastAsia"/>
          <w:color w:val="FF0000"/>
        </w:rPr>
        <w:t>研究</w:t>
      </w:r>
      <w:r w:rsidRPr="0068008D">
        <w:rPr>
          <w:color w:val="FF0000"/>
        </w:rPr>
        <w:t>審査委員、専門外の臨床医、コーディネーター、薬剤師、</w:t>
      </w:r>
      <w:r w:rsidR="00A23C5A">
        <w:rPr>
          <w:rFonts w:hint="eastAsia"/>
          <w:color w:val="FF0000"/>
        </w:rPr>
        <w:t>生物統計家</w:t>
      </w:r>
      <w:r w:rsidRPr="0068008D">
        <w:rPr>
          <w:color w:val="FF0000"/>
        </w:rPr>
        <w:t>などにもわかりやすく簡潔かつ明確に記述すること。</w:t>
      </w:r>
    </w:p>
    <w:p w14:paraId="06D83379" w14:textId="77777777" w:rsidR="002777F4" w:rsidRPr="0068008D" w:rsidRDefault="002777F4" w:rsidP="005E0C18">
      <w:pPr>
        <w:pStyle w:val="a3"/>
        <w:numPr>
          <w:ilvl w:val="0"/>
          <w:numId w:val="3"/>
        </w:numPr>
        <w:ind w:leftChars="0" w:left="851"/>
        <w:rPr>
          <w:color w:val="FF0000"/>
        </w:rPr>
      </w:pPr>
      <w:r w:rsidRPr="0068008D">
        <w:rPr>
          <w:color w:val="FF0000"/>
        </w:rPr>
        <w:t>専門用語や略語を用いる場合には初出時に簡単に解説をつけること。</w:t>
      </w:r>
    </w:p>
    <w:p w14:paraId="2F3B6DE4" w14:textId="05A623A1" w:rsidR="002777F4" w:rsidRPr="0068008D" w:rsidRDefault="00BF290E" w:rsidP="005E0C18">
      <w:pPr>
        <w:pStyle w:val="a3"/>
        <w:numPr>
          <w:ilvl w:val="0"/>
          <w:numId w:val="3"/>
        </w:numPr>
        <w:ind w:leftChars="0" w:left="851"/>
        <w:rPr>
          <w:color w:val="FF0000"/>
        </w:rPr>
      </w:pPr>
      <w:r>
        <w:rPr>
          <w:rFonts w:hint="eastAsia"/>
          <w:color w:val="FF0000"/>
        </w:rPr>
        <w:t>研究対象者</w:t>
      </w:r>
      <w:r w:rsidR="009B2B58">
        <w:rPr>
          <w:rFonts w:hint="eastAsia"/>
          <w:color w:val="FF0000"/>
        </w:rPr>
        <w:t>の</w:t>
      </w:r>
      <w:r w:rsidR="002E6045" w:rsidRPr="0068008D">
        <w:rPr>
          <w:color w:val="FF0000"/>
        </w:rPr>
        <w:t>家族が見ても</w:t>
      </w:r>
      <w:r w:rsidR="002777F4" w:rsidRPr="0068008D">
        <w:rPr>
          <w:color w:val="FF0000"/>
        </w:rPr>
        <w:t>不快に感じない配慮をすること。</w:t>
      </w:r>
    </w:p>
    <w:p w14:paraId="3E95738D" w14:textId="4004C6A5" w:rsidR="006A0FBD" w:rsidRPr="008F3DB7" w:rsidRDefault="00127B5B" w:rsidP="008F3DB7">
      <w:pPr>
        <w:pStyle w:val="a3"/>
        <w:numPr>
          <w:ilvl w:val="0"/>
          <w:numId w:val="3"/>
        </w:numPr>
        <w:ind w:leftChars="0" w:left="851"/>
        <w:rPr>
          <w:color w:val="FF0000"/>
        </w:rPr>
      </w:pPr>
      <w:r w:rsidRPr="0068008D">
        <w:rPr>
          <w:color w:val="FF0000"/>
        </w:rPr>
        <w:t>論文や学会抄録での報告内容を引用する場合には、報告されている内容をできるだけ具体的に記載すること。「</w:t>
      </w:r>
      <w:r w:rsidRPr="0068008D">
        <w:rPr>
          <w:rFonts w:asciiTheme="minorEastAsia" w:hAnsiTheme="minorEastAsia"/>
          <w:color w:val="FF0000"/>
        </w:rPr>
        <w:t>○○</w:t>
      </w:r>
      <w:r w:rsidRPr="0068008D">
        <w:rPr>
          <w:color w:val="FF0000"/>
        </w:rPr>
        <w:t>の抑制に有効であった」ではなく、「</w:t>
      </w:r>
      <w:r w:rsidRPr="0068008D">
        <w:rPr>
          <w:rFonts w:asciiTheme="minorEastAsia" w:hAnsiTheme="minorEastAsia"/>
          <w:color w:val="FF0000"/>
        </w:rPr>
        <w:t>○○</w:t>
      </w:r>
      <w:r w:rsidRPr="0068008D">
        <w:rPr>
          <w:color w:val="FF0000"/>
        </w:rPr>
        <w:t>の発生</w:t>
      </w:r>
      <w:r>
        <w:rPr>
          <w:rFonts w:hint="eastAsia"/>
          <w:color w:val="FF0000"/>
        </w:rPr>
        <w:t>割合</w:t>
      </w:r>
      <w:r w:rsidRPr="0068008D">
        <w:rPr>
          <w:color w:val="FF0000"/>
        </w:rPr>
        <w:t>は</w:t>
      </w:r>
      <w:r>
        <w:rPr>
          <w:rFonts w:hint="eastAsia"/>
          <w:color w:val="FF0000"/>
        </w:rPr>
        <w:t>A</w:t>
      </w:r>
      <w:r>
        <w:rPr>
          <w:rFonts w:hint="eastAsia"/>
          <w:color w:val="FF0000"/>
        </w:rPr>
        <w:t>群において</w:t>
      </w:r>
      <w:r w:rsidRPr="0068008D">
        <w:rPr>
          <w:color w:val="FF0000"/>
        </w:rPr>
        <w:t>50</w:t>
      </w:r>
      <w:r w:rsidRPr="0068008D">
        <w:rPr>
          <w:color w:val="FF0000"/>
        </w:rPr>
        <w:t>％（</w:t>
      </w:r>
      <w:r w:rsidRPr="0068008D">
        <w:rPr>
          <w:color w:val="FF0000"/>
        </w:rPr>
        <w:t>40</w:t>
      </w:r>
      <w:r w:rsidRPr="0068008D">
        <w:rPr>
          <w:color w:val="FF0000"/>
        </w:rPr>
        <w:t>例中</w:t>
      </w:r>
      <w:r w:rsidRPr="0068008D">
        <w:rPr>
          <w:color w:val="FF0000"/>
        </w:rPr>
        <w:t>20</w:t>
      </w:r>
      <w:r w:rsidRPr="0068008D">
        <w:rPr>
          <w:color w:val="FF0000"/>
        </w:rPr>
        <w:t>例）</w:t>
      </w:r>
      <w:r>
        <w:rPr>
          <w:rFonts w:hint="eastAsia"/>
          <w:color w:val="FF0000"/>
        </w:rPr>
        <w:t>、</w:t>
      </w:r>
      <w:r>
        <w:rPr>
          <w:rFonts w:hint="eastAsia"/>
          <w:color w:val="FF0000"/>
        </w:rPr>
        <w:t>B</w:t>
      </w:r>
      <w:r>
        <w:rPr>
          <w:rFonts w:hint="eastAsia"/>
          <w:color w:val="FF0000"/>
        </w:rPr>
        <w:t>群において</w:t>
      </w:r>
      <w:r w:rsidRPr="0068008D">
        <w:rPr>
          <w:color w:val="FF0000"/>
        </w:rPr>
        <w:t>25%</w:t>
      </w:r>
      <w:r w:rsidRPr="0068008D">
        <w:rPr>
          <w:color w:val="FF0000"/>
        </w:rPr>
        <w:t>（</w:t>
      </w:r>
      <w:r w:rsidRPr="0068008D">
        <w:rPr>
          <w:color w:val="FF0000"/>
        </w:rPr>
        <w:t>40</w:t>
      </w:r>
      <w:r w:rsidRPr="0068008D">
        <w:rPr>
          <w:color w:val="FF0000"/>
        </w:rPr>
        <w:t>例中</w:t>
      </w:r>
      <w:r w:rsidRPr="0068008D">
        <w:rPr>
          <w:color w:val="FF0000"/>
        </w:rPr>
        <w:t>10</w:t>
      </w:r>
      <w:r w:rsidRPr="0068008D">
        <w:rPr>
          <w:color w:val="FF0000"/>
        </w:rPr>
        <w:t>例）であり、リスク</w:t>
      </w:r>
      <w:r>
        <w:rPr>
          <w:rFonts w:hint="eastAsia"/>
          <w:color w:val="FF0000"/>
        </w:rPr>
        <w:t>差</w:t>
      </w:r>
      <w:r w:rsidRPr="0068008D">
        <w:rPr>
          <w:color w:val="FF0000"/>
        </w:rPr>
        <w:t>は</w:t>
      </w:r>
      <w:r>
        <w:rPr>
          <w:rFonts w:hint="eastAsia"/>
          <w:color w:val="FF0000"/>
        </w:rPr>
        <w:t>25</w:t>
      </w:r>
      <w:r w:rsidRPr="0068008D">
        <w:rPr>
          <w:color w:val="FF0000"/>
        </w:rPr>
        <w:t>％（</w:t>
      </w:r>
      <w:r w:rsidRPr="0068008D">
        <w:rPr>
          <w:color w:val="FF0000"/>
        </w:rPr>
        <w:t>95%</w:t>
      </w:r>
      <w:r w:rsidRPr="0068008D">
        <w:rPr>
          <w:color w:val="FF0000"/>
        </w:rPr>
        <w:t>信頼区間</w:t>
      </w:r>
      <w:r>
        <w:rPr>
          <w:rFonts w:hint="eastAsia"/>
          <w:color w:val="FF0000"/>
        </w:rPr>
        <w:t>：</w:t>
      </w:r>
      <w:r w:rsidRPr="0068008D">
        <w:rPr>
          <w:color w:val="FF0000"/>
        </w:rPr>
        <w:t>0.</w:t>
      </w:r>
      <w:r w:rsidRPr="0068008D" w:rsidDel="00BA209F">
        <w:rPr>
          <w:color w:val="FF0000"/>
        </w:rPr>
        <w:t xml:space="preserve"> </w:t>
      </w:r>
      <w:r w:rsidR="00E34B82">
        <w:rPr>
          <w:rFonts w:hint="eastAsia"/>
          <w:color w:val="FF0000"/>
        </w:rPr>
        <w:t>0</w:t>
      </w:r>
      <w:r>
        <w:rPr>
          <w:rFonts w:hint="eastAsia"/>
          <w:color w:val="FF0000"/>
        </w:rPr>
        <w:t>45</w:t>
      </w:r>
      <w:r w:rsidRPr="0068008D">
        <w:rPr>
          <w:color w:val="FF0000"/>
        </w:rPr>
        <w:t>-0.</w:t>
      </w:r>
      <w:r w:rsidRPr="00BA209F">
        <w:rPr>
          <w:rFonts w:hint="eastAsia"/>
          <w:color w:val="FF0000"/>
        </w:rPr>
        <w:t xml:space="preserve"> </w:t>
      </w:r>
      <w:r>
        <w:rPr>
          <w:rFonts w:hint="eastAsia"/>
          <w:color w:val="FF0000"/>
        </w:rPr>
        <w:t>445</w:t>
      </w:r>
      <w:r w:rsidR="00E34B82">
        <w:rPr>
          <w:rFonts w:hint="eastAsia"/>
          <w:color w:val="FF0000"/>
        </w:rPr>
        <w:t>）</w:t>
      </w:r>
      <w:r>
        <w:rPr>
          <w:rFonts w:hint="eastAsia"/>
          <w:color w:val="FF0000"/>
        </w:rPr>
        <w:t>であった。</w:t>
      </w:r>
      <w:r w:rsidRPr="0068008D">
        <w:rPr>
          <w:color w:val="FF0000"/>
        </w:rPr>
        <w:t>」のように実数や信頼区間を記載することが好ましい。</w:t>
      </w:r>
    </w:p>
    <w:p w14:paraId="4B0C054C" w14:textId="77777777" w:rsidR="00407B87" w:rsidRPr="0068008D" w:rsidRDefault="00407B87" w:rsidP="002777F4">
      <w:pPr>
        <w:pStyle w:val="a3"/>
        <w:ind w:leftChars="0" w:left="851"/>
        <w:rPr>
          <w:color w:val="FF0000"/>
        </w:rPr>
      </w:pPr>
    </w:p>
    <w:p w14:paraId="067EC104" w14:textId="08AEF42A" w:rsidR="008549CD" w:rsidRPr="00482A89" w:rsidRDefault="008549CD" w:rsidP="009B3F8B">
      <w:pPr>
        <w:pStyle w:val="2"/>
        <w:ind w:left="57" w:firstLineChars="100" w:firstLine="221"/>
        <w:rPr>
          <w:sz w:val="22"/>
          <w:szCs w:val="22"/>
        </w:rPr>
      </w:pPr>
      <w:bookmarkStart w:id="6" w:name="_Toc5896572"/>
      <w:bookmarkStart w:id="7" w:name="_Toc72307890"/>
      <w:proofErr w:type="spellStart"/>
      <w:r w:rsidRPr="00482A89">
        <w:rPr>
          <w:sz w:val="22"/>
          <w:szCs w:val="22"/>
        </w:rPr>
        <w:t>対象</w:t>
      </w:r>
      <w:r w:rsidR="006A0FBD" w:rsidRPr="00482A89">
        <w:rPr>
          <w:sz w:val="22"/>
          <w:szCs w:val="22"/>
        </w:rPr>
        <w:t>疾患における背景情報</w:t>
      </w:r>
      <w:bookmarkEnd w:id="6"/>
      <w:bookmarkEnd w:id="7"/>
      <w:proofErr w:type="spellEnd"/>
    </w:p>
    <w:p w14:paraId="16B6F0F8" w14:textId="0B3F6FB1" w:rsidR="008549CD" w:rsidRPr="008F3DB7" w:rsidRDefault="00FA556A" w:rsidP="008F3DB7">
      <w:pPr>
        <w:pStyle w:val="a3"/>
        <w:numPr>
          <w:ilvl w:val="1"/>
          <w:numId w:val="51"/>
        </w:numPr>
        <w:ind w:leftChars="0" w:left="1134"/>
        <w:rPr>
          <w:color w:val="FF0000"/>
        </w:rPr>
      </w:pPr>
      <w:r w:rsidRPr="0068008D">
        <w:rPr>
          <w:color w:val="FF0000"/>
        </w:rPr>
        <w:t>対象疾患</w:t>
      </w:r>
      <w:r w:rsidR="008549CD" w:rsidRPr="0068008D">
        <w:rPr>
          <w:color w:val="FF0000"/>
        </w:rPr>
        <w:t>についてその</w:t>
      </w:r>
      <w:r w:rsidR="006736C1" w:rsidRPr="0068008D">
        <w:rPr>
          <w:color w:val="FF0000"/>
        </w:rPr>
        <w:t>病因、病態、</w:t>
      </w:r>
      <w:r w:rsidR="00375886" w:rsidRPr="0068008D">
        <w:rPr>
          <w:color w:val="FF0000"/>
        </w:rPr>
        <w:t>予後、</w:t>
      </w:r>
      <w:r w:rsidR="006736C1" w:rsidRPr="0068008D">
        <w:rPr>
          <w:color w:val="FF0000"/>
        </w:rPr>
        <w:t>疫学データ（発症年齢、発症頻度</w:t>
      </w:r>
      <w:r w:rsidR="006736C1" w:rsidRPr="0068008D">
        <w:rPr>
          <w:color w:val="FF0000"/>
        </w:rPr>
        <w:t>/</w:t>
      </w:r>
      <w:r w:rsidR="006736C1" w:rsidRPr="0068008D">
        <w:rPr>
          <w:color w:val="FF0000"/>
        </w:rPr>
        <w:t>罹患率、</w:t>
      </w:r>
      <w:r w:rsidR="00375886" w:rsidRPr="0068008D">
        <w:rPr>
          <w:color w:val="FF0000"/>
        </w:rPr>
        <w:t>有病割合</w:t>
      </w:r>
      <w:r w:rsidR="00467090" w:rsidRPr="0068008D">
        <w:rPr>
          <w:color w:val="FF0000"/>
        </w:rPr>
        <w:t>）</w:t>
      </w:r>
      <w:r w:rsidRPr="0068008D">
        <w:rPr>
          <w:color w:val="FF0000"/>
        </w:rPr>
        <w:t>、海外</w:t>
      </w:r>
      <w:r w:rsidR="00376775" w:rsidRPr="0068008D">
        <w:rPr>
          <w:color w:val="FF0000"/>
        </w:rPr>
        <w:t>疫学</w:t>
      </w:r>
      <w:r w:rsidR="00BA30E5" w:rsidRPr="0068008D">
        <w:rPr>
          <w:color w:val="FF0000"/>
        </w:rPr>
        <w:t>データ</w:t>
      </w:r>
      <w:r w:rsidRPr="0068008D">
        <w:rPr>
          <w:color w:val="FF0000"/>
        </w:rPr>
        <w:t>との比較</w:t>
      </w:r>
      <w:r w:rsidR="006736C1" w:rsidRPr="0068008D">
        <w:rPr>
          <w:color w:val="FF0000"/>
        </w:rPr>
        <w:t>（必要に応じて）</w:t>
      </w:r>
      <w:r w:rsidR="008549CD" w:rsidRPr="0068008D">
        <w:rPr>
          <w:color w:val="FF0000"/>
        </w:rPr>
        <w:t>等を記載する。</w:t>
      </w:r>
    </w:p>
    <w:p w14:paraId="03472314" w14:textId="77777777" w:rsidR="008549CD" w:rsidRPr="0068008D" w:rsidRDefault="008549CD" w:rsidP="008549CD">
      <w:pPr>
        <w:pStyle w:val="a3"/>
        <w:ind w:leftChars="0" w:left="6"/>
      </w:pPr>
    </w:p>
    <w:p w14:paraId="5B196698" w14:textId="583CC44A" w:rsidR="008549CD" w:rsidRPr="00482A89" w:rsidRDefault="008549CD" w:rsidP="009B3F8B">
      <w:pPr>
        <w:pStyle w:val="2"/>
        <w:ind w:left="57" w:firstLineChars="100" w:firstLine="221"/>
        <w:rPr>
          <w:sz w:val="22"/>
          <w:szCs w:val="22"/>
        </w:rPr>
      </w:pPr>
      <w:bookmarkStart w:id="8" w:name="_Toc5896573"/>
      <w:bookmarkStart w:id="9" w:name="_Toc72307891"/>
      <w:proofErr w:type="spellStart"/>
      <w:r w:rsidRPr="00482A89">
        <w:rPr>
          <w:sz w:val="22"/>
          <w:szCs w:val="22"/>
        </w:rPr>
        <w:t>対象</w:t>
      </w:r>
      <w:r w:rsidR="006A0FBD" w:rsidRPr="00482A89">
        <w:rPr>
          <w:sz w:val="22"/>
          <w:szCs w:val="22"/>
        </w:rPr>
        <w:t>疾患</w:t>
      </w:r>
      <w:r w:rsidRPr="00482A89">
        <w:rPr>
          <w:sz w:val="22"/>
          <w:szCs w:val="22"/>
        </w:rPr>
        <w:t>に対する標準治療とその問題点</w:t>
      </w:r>
      <w:bookmarkEnd w:id="8"/>
      <w:bookmarkEnd w:id="9"/>
      <w:proofErr w:type="spellEnd"/>
    </w:p>
    <w:p w14:paraId="7881B520" w14:textId="12458EF9" w:rsidR="006A0FBD" w:rsidRPr="0068008D" w:rsidRDefault="006A0FBD" w:rsidP="001B01C2">
      <w:pPr>
        <w:pStyle w:val="a3"/>
        <w:numPr>
          <w:ilvl w:val="1"/>
          <w:numId w:val="51"/>
        </w:numPr>
        <w:ind w:leftChars="0" w:left="1134"/>
        <w:rPr>
          <w:color w:val="FF0000"/>
        </w:rPr>
      </w:pPr>
      <w:r w:rsidRPr="0068008D">
        <w:rPr>
          <w:color w:val="FF0000"/>
        </w:rPr>
        <w:t>以下の項目につき、必要に応じ項立てして記載する。系統的レビューの結果が既に存在している場合は記載することが望ましい。</w:t>
      </w:r>
    </w:p>
    <w:p w14:paraId="230E90A7" w14:textId="77777777" w:rsidR="008549CD" w:rsidRPr="0068008D" w:rsidRDefault="008549CD" w:rsidP="00F21464">
      <w:pPr>
        <w:pStyle w:val="a3"/>
        <w:numPr>
          <w:ilvl w:val="1"/>
          <w:numId w:val="53"/>
        </w:numPr>
        <w:ind w:leftChars="0" w:left="1276"/>
        <w:rPr>
          <w:color w:val="FF0000"/>
        </w:rPr>
      </w:pPr>
      <w:r w:rsidRPr="0068008D">
        <w:rPr>
          <w:color w:val="FF0000"/>
        </w:rPr>
        <w:t>治療の内容とコンセプト</w:t>
      </w:r>
    </w:p>
    <w:p w14:paraId="00D00C3F" w14:textId="77777777" w:rsidR="008549CD" w:rsidRPr="0068008D" w:rsidRDefault="008549CD" w:rsidP="00F21464">
      <w:pPr>
        <w:pStyle w:val="a3"/>
        <w:numPr>
          <w:ilvl w:val="1"/>
          <w:numId w:val="53"/>
        </w:numPr>
        <w:ind w:leftChars="0" w:left="1276"/>
        <w:rPr>
          <w:color w:val="FF0000"/>
        </w:rPr>
      </w:pPr>
      <w:r w:rsidRPr="0068008D">
        <w:rPr>
          <w:color w:val="FF0000"/>
        </w:rPr>
        <w:t>従来治療・標準治療として確立される根拠となった研究結果</w:t>
      </w:r>
    </w:p>
    <w:p w14:paraId="48727B7E" w14:textId="21486EA1" w:rsidR="008549CD" w:rsidRPr="0068008D" w:rsidRDefault="008549CD" w:rsidP="00F21464">
      <w:pPr>
        <w:pStyle w:val="a3"/>
        <w:numPr>
          <w:ilvl w:val="1"/>
          <w:numId w:val="53"/>
        </w:numPr>
        <w:ind w:leftChars="0" w:left="1276"/>
        <w:rPr>
          <w:color w:val="FF0000"/>
        </w:rPr>
      </w:pPr>
      <w:r w:rsidRPr="0068008D">
        <w:rPr>
          <w:color w:val="FF0000"/>
        </w:rPr>
        <w:t>臨床</w:t>
      </w:r>
      <w:r w:rsidR="008B38E1" w:rsidRPr="008B38E1">
        <w:rPr>
          <w:rFonts w:hint="eastAsia"/>
          <w:color w:val="FF0000"/>
        </w:rPr>
        <w:t>研究</w:t>
      </w:r>
      <w:r w:rsidRPr="0068008D">
        <w:rPr>
          <w:color w:val="FF0000"/>
        </w:rPr>
        <w:t>の報告がない場合は症例調査等観察研究結果</w:t>
      </w:r>
    </w:p>
    <w:p w14:paraId="57022777" w14:textId="286E193B" w:rsidR="008549CD" w:rsidRPr="008F3DB7" w:rsidRDefault="008549CD" w:rsidP="008F3DB7">
      <w:pPr>
        <w:pStyle w:val="a3"/>
        <w:numPr>
          <w:ilvl w:val="1"/>
          <w:numId w:val="53"/>
        </w:numPr>
        <w:ind w:leftChars="0" w:left="1276"/>
        <w:rPr>
          <w:color w:val="FF0000"/>
        </w:rPr>
      </w:pPr>
      <w:r w:rsidRPr="0068008D">
        <w:rPr>
          <w:color w:val="FF0000"/>
        </w:rPr>
        <w:t>従来治療・標準治療の問題点</w:t>
      </w:r>
    </w:p>
    <w:p w14:paraId="08B0D487" w14:textId="77777777" w:rsidR="006A0FBD" w:rsidRPr="0068008D" w:rsidRDefault="006A0FBD" w:rsidP="008549CD">
      <w:pPr>
        <w:pStyle w:val="a3"/>
        <w:ind w:leftChars="0" w:left="6"/>
      </w:pPr>
    </w:p>
    <w:p w14:paraId="02D5FFC9" w14:textId="2E4329AB" w:rsidR="008549CD" w:rsidRPr="00482A89" w:rsidRDefault="00BA6751" w:rsidP="009B3F8B">
      <w:pPr>
        <w:pStyle w:val="2"/>
        <w:ind w:left="57" w:firstLineChars="100" w:firstLine="221"/>
        <w:rPr>
          <w:sz w:val="22"/>
          <w:szCs w:val="22"/>
        </w:rPr>
      </w:pPr>
      <w:bookmarkStart w:id="10" w:name="_Toc5896574"/>
      <w:bookmarkStart w:id="11" w:name="_Toc72307892"/>
      <w:proofErr w:type="spellStart"/>
      <w:r w:rsidRPr="00482A89">
        <w:rPr>
          <w:rFonts w:hint="eastAsia"/>
          <w:sz w:val="22"/>
          <w:szCs w:val="22"/>
        </w:rPr>
        <w:t>プロトコル</w:t>
      </w:r>
      <w:r w:rsidRPr="00482A89">
        <w:rPr>
          <w:sz w:val="22"/>
          <w:szCs w:val="22"/>
        </w:rPr>
        <w:t>治療</w:t>
      </w:r>
      <w:r w:rsidR="009B7DEF" w:rsidRPr="00482A89">
        <w:rPr>
          <w:sz w:val="22"/>
          <w:szCs w:val="22"/>
        </w:rPr>
        <w:t>を提供する理論的根拠</w:t>
      </w:r>
      <w:bookmarkEnd w:id="10"/>
      <w:bookmarkEnd w:id="11"/>
      <w:proofErr w:type="spellEnd"/>
    </w:p>
    <w:p w14:paraId="66C27318" w14:textId="13C0BEDF" w:rsidR="006A0FBD" w:rsidRPr="0068008D" w:rsidRDefault="005C39AD" w:rsidP="001B01C2">
      <w:pPr>
        <w:pStyle w:val="a3"/>
        <w:numPr>
          <w:ilvl w:val="1"/>
          <w:numId w:val="51"/>
        </w:numPr>
        <w:ind w:leftChars="0" w:left="1134"/>
        <w:rPr>
          <w:color w:val="FF0000"/>
        </w:rPr>
      </w:pPr>
      <w:r>
        <w:rPr>
          <w:color w:val="FF0000"/>
        </w:rPr>
        <w:t>以下の項目につき、必要に応じ</w:t>
      </w:r>
      <w:r w:rsidR="006A0FBD" w:rsidRPr="0068008D">
        <w:rPr>
          <w:color w:val="FF0000"/>
        </w:rPr>
        <w:t>項立てして記載する。</w:t>
      </w:r>
    </w:p>
    <w:p w14:paraId="4CC65EF3" w14:textId="77777777" w:rsidR="008549CD" w:rsidRPr="0068008D" w:rsidRDefault="008549CD" w:rsidP="00F21464">
      <w:pPr>
        <w:pStyle w:val="a3"/>
        <w:numPr>
          <w:ilvl w:val="1"/>
          <w:numId w:val="52"/>
        </w:numPr>
        <w:ind w:leftChars="0" w:left="1276"/>
        <w:rPr>
          <w:color w:val="FF0000"/>
        </w:rPr>
      </w:pPr>
      <w:r w:rsidRPr="0068008D">
        <w:rPr>
          <w:color w:val="FF0000"/>
        </w:rPr>
        <w:t>治療の内容とコンセプト</w:t>
      </w:r>
    </w:p>
    <w:p w14:paraId="71356B16" w14:textId="74A1E39C" w:rsidR="008549CD" w:rsidRPr="0068008D" w:rsidRDefault="008549CD" w:rsidP="00F21464">
      <w:pPr>
        <w:pStyle w:val="a3"/>
        <w:numPr>
          <w:ilvl w:val="1"/>
          <w:numId w:val="52"/>
        </w:numPr>
        <w:ind w:leftChars="0" w:left="1276"/>
        <w:rPr>
          <w:color w:val="FF0000"/>
        </w:rPr>
      </w:pPr>
      <w:r w:rsidRPr="0068008D">
        <w:rPr>
          <w:color w:val="FF0000"/>
        </w:rPr>
        <w:t>メカニズム等の基礎研究、非臨床</w:t>
      </w:r>
      <w:r w:rsidR="008B38E1" w:rsidRPr="008B38E1">
        <w:rPr>
          <w:rFonts w:hint="eastAsia"/>
          <w:color w:val="FF0000"/>
        </w:rPr>
        <w:t>研究</w:t>
      </w:r>
      <w:r w:rsidRPr="0068008D">
        <w:rPr>
          <w:color w:val="FF0000"/>
        </w:rPr>
        <w:t>結果（必要に応じて）</w:t>
      </w:r>
    </w:p>
    <w:p w14:paraId="295A30E4" w14:textId="6C3251B9" w:rsidR="008549CD" w:rsidRPr="0068008D" w:rsidRDefault="00BA6751" w:rsidP="00F21464">
      <w:pPr>
        <w:pStyle w:val="a3"/>
        <w:numPr>
          <w:ilvl w:val="1"/>
          <w:numId w:val="52"/>
        </w:numPr>
        <w:ind w:leftChars="0" w:left="1276"/>
        <w:rPr>
          <w:color w:val="FF0000"/>
        </w:rPr>
      </w:pPr>
      <w:r>
        <w:rPr>
          <w:rFonts w:hint="eastAsia"/>
          <w:color w:val="FF0000"/>
        </w:rPr>
        <w:t>プロトコル</w:t>
      </w:r>
      <w:r w:rsidR="008549CD" w:rsidRPr="0068008D">
        <w:rPr>
          <w:color w:val="FF0000"/>
        </w:rPr>
        <w:t>治療に関する国内外の最新情報</w:t>
      </w:r>
    </w:p>
    <w:p w14:paraId="3066501D" w14:textId="6573A730" w:rsidR="000541CB" w:rsidRDefault="008549CD" w:rsidP="000541CB">
      <w:pPr>
        <w:pStyle w:val="a3"/>
        <w:numPr>
          <w:ilvl w:val="1"/>
          <w:numId w:val="52"/>
        </w:numPr>
        <w:ind w:leftChars="0" w:left="1276"/>
        <w:rPr>
          <w:color w:val="FF0000"/>
        </w:rPr>
      </w:pPr>
      <w:r w:rsidRPr="0068008D">
        <w:rPr>
          <w:color w:val="FF0000"/>
        </w:rPr>
        <w:t>可能であれば先行臨床</w:t>
      </w:r>
      <w:r w:rsidR="008B38E1" w:rsidRPr="008B38E1">
        <w:rPr>
          <w:rFonts w:hint="eastAsia"/>
          <w:color w:val="FF0000"/>
        </w:rPr>
        <w:t>研究</w:t>
      </w:r>
      <w:r w:rsidRPr="0068008D">
        <w:rPr>
          <w:color w:val="FF0000"/>
        </w:rPr>
        <w:t>結果</w:t>
      </w:r>
    </w:p>
    <w:p w14:paraId="50BCB0B1" w14:textId="1E5FE620" w:rsidR="008549CD" w:rsidRPr="000541CB" w:rsidRDefault="00444565" w:rsidP="000541CB">
      <w:pPr>
        <w:pStyle w:val="a3"/>
        <w:numPr>
          <w:ilvl w:val="1"/>
          <w:numId w:val="52"/>
        </w:numPr>
        <w:ind w:leftChars="0" w:left="1276"/>
        <w:rPr>
          <w:color w:val="FF0000"/>
        </w:rPr>
      </w:pPr>
      <w:r>
        <w:rPr>
          <w:color w:val="FF0000"/>
        </w:rPr>
        <w:t>可能であれば</w:t>
      </w:r>
      <w:r w:rsidR="00887F51">
        <w:rPr>
          <w:rFonts w:hint="eastAsia"/>
          <w:color w:val="FF0000"/>
        </w:rPr>
        <w:t>本</w:t>
      </w:r>
      <w:r w:rsidR="00883A91">
        <w:rPr>
          <w:rFonts w:hint="eastAsia"/>
          <w:color w:val="FF0000"/>
        </w:rPr>
        <w:t>研究</w:t>
      </w:r>
      <w:r w:rsidR="008549CD" w:rsidRPr="000541CB">
        <w:rPr>
          <w:color w:val="FF0000"/>
        </w:rPr>
        <w:t>の</w:t>
      </w:r>
      <w:r w:rsidR="000541CB" w:rsidRPr="000541CB">
        <w:rPr>
          <w:rFonts w:hint="eastAsia"/>
          <w:color w:val="FF0000"/>
        </w:rPr>
        <w:t>研究機関</w:t>
      </w:r>
      <w:r w:rsidR="008549CD" w:rsidRPr="000541CB">
        <w:rPr>
          <w:color w:val="FF0000"/>
        </w:rPr>
        <w:t>における標準治療の成績、臨床</w:t>
      </w:r>
      <w:r w:rsidR="008B38E1" w:rsidRPr="008B38E1">
        <w:rPr>
          <w:rFonts w:hint="eastAsia"/>
          <w:color w:val="FF0000"/>
        </w:rPr>
        <w:t>研究</w:t>
      </w:r>
      <w:r w:rsidR="008549CD" w:rsidRPr="000541CB">
        <w:rPr>
          <w:color w:val="FF0000"/>
        </w:rPr>
        <w:t>の結果</w:t>
      </w:r>
    </w:p>
    <w:p w14:paraId="71D35CE0" w14:textId="77777777" w:rsidR="008549CD" w:rsidRPr="0068008D" w:rsidRDefault="008549CD" w:rsidP="00F21464">
      <w:pPr>
        <w:pStyle w:val="a3"/>
        <w:numPr>
          <w:ilvl w:val="1"/>
          <w:numId w:val="52"/>
        </w:numPr>
        <w:ind w:leftChars="0" w:left="1276"/>
        <w:rPr>
          <w:color w:val="FF0000"/>
        </w:rPr>
      </w:pPr>
      <w:r w:rsidRPr="0068008D">
        <w:rPr>
          <w:color w:val="FF0000"/>
        </w:rPr>
        <w:t>標準治療に対して有効性、安全性、利便性または経済性等で勝ると考えられる根拠</w:t>
      </w:r>
    </w:p>
    <w:p w14:paraId="549EF0C3" w14:textId="77777777" w:rsidR="002777F4" w:rsidRPr="0068008D" w:rsidRDefault="002777F4" w:rsidP="00F21464">
      <w:pPr>
        <w:numPr>
          <w:ilvl w:val="1"/>
          <w:numId w:val="52"/>
        </w:numPr>
        <w:ind w:left="1276"/>
        <w:rPr>
          <w:color w:val="FF0000"/>
        </w:rPr>
      </w:pPr>
      <w:r w:rsidRPr="0068008D">
        <w:rPr>
          <w:color w:val="FF0000"/>
        </w:rPr>
        <w:t>対照群を設定する場合は対照治療の設定根拠、プラセボ・非治療を対照とする場合はその必要性</w:t>
      </w:r>
    </w:p>
    <w:p w14:paraId="70875E8D" w14:textId="77777777" w:rsidR="008549CD" w:rsidRPr="0068008D" w:rsidRDefault="008549CD" w:rsidP="006A0FBD">
      <w:pPr>
        <w:pStyle w:val="a3"/>
        <w:tabs>
          <w:tab w:val="left" w:pos="1183"/>
        </w:tabs>
        <w:ind w:leftChars="0" w:left="0"/>
      </w:pPr>
    </w:p>
    <w:p w14:paraId="14432EC7" w14:textId="77777777" w:rsidR="006A0FBD" w:rsidRPr="0068008D" w:rsidRDefault="006A0FBD" w:rsidP="006A0FBD">
      <w:pPr>
        <w:pStyle w:val="a3"/>
        <w:tabs>
          <w:tab w:val="left" w:pos="1183"/>
        </w:tabs>
        <w:ind w:leftChars="0" w:left="6"/>
      </w:pPr>
    </w:p>
    <w:p w14:paraId="70663CF7" w14:textId="61A25657" w:rsidR="002777F4" w:rsidRPr="00482A89" w:rsidRDefault="009B7DEF" w:rsidP="009B3F8B">
      <w:pPr>
        <w:pStyle w:val="2"/>
        <w:ind w:left="57" w:firstLineChars="100" w:firstLine="221"/>
        <w:rPr>
          <w:sz w:val="22"/>
          <w:szCs w:val="22"/>
        </w:rPr>
      </w:pPr>
      <w:bookmarkStart w:id="12" w:name="_Toc5896575"/>
      <w:bookmarkStart w:id="13" w:name="_Toc72307893"/>
      <w:proofErr w:type="spellStart"/>
      <w:r w:rsidRPr="00482A89">
        <w:rPr>
          <w:rFonts w:hint="eastAsia"/>
          <w:sz w:val="22"/>
          <w:szCs w:val="22"/>
        </w:rPr>
        <w:lastRenderedPageBreak/>
        <w:t>本研究の結果が社会にもたらす利益</w:t>
      </w:r>
      <w:bookmarkEnd w:id="12"/>
      <w:bookmarkEnd w:id="13"/>
      <w:proofErr w:type="spellEnd"/>
    </w:p>
    <w:p w14:paraId="1D3DC42C" w14:textId="51B1869E" w:rsidR="002777F4" w:rsidRPr="0068008D" w:rsidRDefault="00883A91" w:rsidP="001B01C2">
      <w:pPr>
        <w:pStyle w:val="a3"/>
        <w:numPr>
          <w:ilvl w:val="1"/>
          <w:numId w:val="51"/>
        </w:numPr>
        <w:ind w:leftChars="0" w:left="1134"/>
        <w:rPr>
          <w:color w:val="FF0000"/>
        </w:rPr>
      </w:pPr>
      <w:r>
        <w:rPr>
          <w:rFonts w:hint="eastAsia"/>
          <w:color w:val="FF0000"/>
        </w:rPr>
        <w:t>研究</w:t>
      </w:r>
      <w:r w:rsidR="002777F4" w:rsidRPr="0068008D">
        <w:rPr>
          <w:color w:val="FF0000"/>
        </w:rPr>
        <w:t>に参加する</w:t>
      </w:r>
      <w:r w:rsidR="000D68A2">
        <w:rPr>
          <w:rFonts w:hint="eastAsia"/>
          <w:color w:val="FF0000"/>
        </w:rPr>
        <w:t>研究対象者</w:t>
      </w:r>
      <w:r w:rsidR="002777F4" w:rsidRPr="0068008D">
        <w:rPr>
          <w:color w:val="FF0000"/>
        </w:rPr>
        <w:t>の立場ではなく、</w:t>
      </w:r>
      <w:r w:rsidR="002777F4" w:rsidRPr="00FA067F">
        <w:rPr>
          <w:rFonts w:hint="eastAsia"/>
          <w:color w:val="FF0000"/>
        </w:rPr>
        <w:t>未来の患者集団に対して具体的にどのような利益があり、該当臨床</w:t>
      </w:r>
      <w:r w:rsidR="008B38E1" w:rsidRPr="00FA067F">
        <w:rPr>
          <w:rFonts w:hint="eastAsia"/>
          <w:color w:val="FF0000"/>
        </w:rPr>
        <w:t>研究</w:t>
      </w:r>
      <w:r w:rsidR="002777F4" w:rsidRPr="00FA067F">
        <w:rPr>
          <w:rFonts w:hint="eastAsia"/>
          <w:color w:val="FF0000"/>
        </w:rPr>
        <w:t>の実施によって社会にどのような良い影響が生じるか</w:t>
      </w:r>
      <w:r w:rsidR="002777F4" w:rsidRPr="0068008D">
        <w:rPr>
          <w:color w:val="FF0000"/>
        </w:rPr>
        <w:t>について記載する。</w:t>
      </w:r>
    </w:p>
    <w:p w14:paraId="498A28C0" w14:textId="043F301F" w:rsidR="009227F8" w:rsidRDefault="009227F8" w:rsidP="00FB2655"/>
    <w:p w14:paraId="0725D0FC" w14:textId="77777777" w:rsidR="008F3DB7" w:rsidRPr="0068008D" w:rsidRDefault="008F3DB7" w:rsidP="00FB2655"/>
    <w:p w14:paraId="1B081170" w14:textId="4B9E1ACC" w:rsidR="00FB2655" w:rsidRPr="0068008D" w:rsidRDefault="00FB2655" w:rsidP="005E5CD9">
      <w:pPr>
        <w:pStyle w:val="1"/>
      </w:pPr>
      <w:bookmarkStart w:id="14" w:name="_Toc5896576"/>
      <w:bookmarkStart w:id="15" w:name="_Toc72307894"/>
      <w:proofErr w:type="spellStart"/>
      <w:r w:rsidRPr="0068008D">
        <w:t>目的</w:t>
      </w:r>
      <w:bookmarkEnd w:id="14"/>
      <w:bookmarkEnd w:id="15"/>
      <w:proofErr w:type="spellEnd"/>
    </w:p>
    <w:p w14:paraId="1F91A738" w14:textId="646731AC" w:rsidR="00D96C28" w:rsidRPr="0068008D" w:rsidRDefault="000A58AA" w:rsidP="005E0C18">
      <w:pPr>
        <w:pStyle w:val="a3"/>
        <w:numPr>
          <w:ilvl w:val="0"/>
          <w:numId w:val="2"/>
        </w:numPr>
        <w:ind w:leftChars="0"/>
        <w:rPr>
          <w:color w:val="FF0000"/>
          <w:szCs w:val="21"/>
        </w:rPr>
      </w:pPr>
      <w:r w:rsidRPr="0068008D">
        <w:rPr>
          <w:color w:val="FF0000"/>
          <w:szCs w:val="21"/>
        </w:rPr>
        <w:t>2</w:t>
      </w:r>
      <w:r w:rsidRPr="0068008D">
        <w:rPr>
          <w:color w:val="FF0000"/>
          <w:szCs w:val="21"/>
        </w:rPr>
        <w:t>～</w:t>
      </w:r>
      <w:r w:rsidRPr="0068008D">
        <w:rPr>
          <w:color w:val="FF0000"/>
          <w:szCs w:val="21"/>
        </w:rPr>
        <w:t>3</w:t>
      </w:r>
      <w:r w:rsidR="00783B99" w:rsidRPr="0068008D">
        <w:rPr>
          <w:color w:val="FF0000"/>
          <w:szCs w:val="21"/>
        </w:rPr>
        <w:t>行を目安に簡潔に</w:t>
      </w:r>
      <w:r w:rsidR="00751C9F">
        <w:rPr>
          <w:rFonts w:hint="eastAsia"/>
          <w:color w:val="FF0000"/>
          <w:szCs w:val="21"/>
        </w:rPr>
        <w:t>研究</w:t>
      </w:r>
      <w:r w:rsidR="00783B99" w:rsidRPr="0068008D">
        <w:rPr>
          <w:color w:val="FF0000"/>
          <w:szCs w:val="21"/>
        </w:rPr>
        <w:t>目的を記述する。</w:t>
      </w:r>
      <w:r w:rsidR="00D96C28" w:rsidRPr="0068008D">
        <w:rPr>
          <w:color w:val="FF0000"/>
          <w:szCs w:val="21"/>
        </w:rPr>
        <w:t>対象、介入、</w:t>
      </w:r>
      <w:r w:rsidR="005F287C" w:rsidRPr="0068008D">
        <w:rPr>
          <w:color w:val="FF0000"/>
          <w:szCs w:val="21"/>
        </w:rPr>
        <w:t>評価項目</w:t>
      </w:r>
      <w:r w:rsidR="00444565">
        <w:rPr>
          <w:color w:val="FF0000"/>
          <w:szCs w:val="21"/>
        </w:rPr>
        <w:t>を含め、</w:t>
      </w:r>
      <w:r w:rsidR="00887F51">
        <w:rPr>
          <w:rFonts w:hint="eastAsia"/>
          <w:color w:val="FF0000"/>
          <w:szCs w:val="21"/>
        </w:rPr>
        <w:t>本</w:t>
      </w:r>
      <w:r w:rsidR="00D96C28" w:rsidRPr="0068008D">
        <w:rPr>
          <w:color w:val="FF0000"/>
          <w:szCs w:val="21"/>
        </w:rPr>
        <w:t>研究で評価・検証したいことを記載</w:t>
      </w:r>
      <w:r w:rsidR="001248E5" w:rsidRPr="0068008D">
        <w:rPr>
          <w:color w:val="FF0000"/>
          <w:szCs w:val="21"/>
        </w:rPr>
        <w:t>する。</w:t>
      </w:r>
      <w:r w:rsidR="00F94243" w:rsidRPr="0068008D">
        <w:rPr>
          <w:color w:val="FF0000"/>
          <w:szCs w:val="21"/>
        </w:rPr>
        <w:t>具体的には以下の内容を含めること。</w:t>
      </w:r>
    </w:p>
    <w:p w14:paraId="31C8C54B" w14:textId="22863EE8" w:rsidR="00376775" w:rsidRPr="0068008D" w:rsidRDefault="00A3657D" w:rsidP="005E0C18">
      <w:pPr>
        <w:pStyle w:val="a3"/>
        <w:numPr>
          <w:ilvl w:val="1"/>
          <w:numId w:val="2"/>
        </w:numPr>
        <w:ind w:leftChars="0"/>
        <w:rPr>
          <w:color w:val="FF0000"/>
          <w:szCs w:val="21"/>
        </w:rPr>
      </w:pPr>
      <w:r w:rsidRPr="0068008D">
        <w:rPr>
          <w:color w:val="FF0000"/>
          <w:szCs w:val="21"/>
        </w:rPr>
        <w:t>対象疾患（</w:t>
      </w:r>
      <w:r w:rsidR="00971838">
        <w:rPr>
          <w:rFonts w:hint="eastAsia"/>
          <w:color w:val="FF0000"/>
          <w:szCs w:val="21"/>
        </w:rPr>
        <w:t>患者</w:t>
      </w:r>
      <w:r w:rsidRPr="0068008D">
        <w:rPr>
          <w:color w:val="FF0000"/>
          <w:szCs w:val="21"/>
        </w:rPr>
        <w:t>）</w:t>
      </w:r>
    </w:p>
    <w:p w14:paraId="7E459FB1" w14:textId="2B6C8DB5" w:rsidR="00376775" w:rsidRPr="0068008D" w:rsidRDefault="00BA6751" w:rsidP="005E0C18">
      <w:pPr>
        <w:pStyle w:val="a3"/>
        <w:numPr>
          <w:ilvl w:val="1"/>
          <w:numId w:val="2"/>
        </w:numPr>
        <w:ind w:leftChars="0"/>
        <w:rPr>
          <w:color w:val="FF0000"/>
          <w:szCs w:val="21"/>
        </w:rPr>
      </w:pPr>
      <w:r>
        <w:rPr>
          <w:rFonts w:hint="eastAsia"/>
          <w:color w:val="FF0000"/>
          <w:szCs w:val="21"/>
        </w:rPr>
        <w:t>プロトコル</w:t>
      </w:r>
      <w:r w:rsidR="00376775" w:rsidRPr="0068008D">
        <w:rPr>
          <w:color w:val="FF0000"/>
          <w:szCs w:val="21"/>
        </w:rPr>
        <w:t>治療・対照治療</w:t>
      </w:r>
    </w:p>
    <w:p w14:paraId="500C3426" w14:textId="65E98A52" w:rsidR="00A3657D" w:rsidRPr="0068008D" w:rsidRDefault="00751C9F" w:rsidP="005E0C18">
      <w:pPr>
        <w:pStyle w:val="a3"/>
        <w:numPr>
          <w:ilvl w:val="1"/>
          <w:numId w:val="2"/>
        </w:numPr>
        <w:ind w:leftChars="0"/>
        <w:rPr>
          <w:color w:val="FF0000"/>
          <w:szCs w:val="21"/>
        </w:rPr>
      </w:pPr>
      <w:r>
        <w:rPr>
          <w:rFonts w:hint="eastAsia"/>
          <w:color w:val="FF0000"/>
          <w:szCs w:val="21"/>
        </w:rPr>
        <w:t>研究</w:t>
      </w:r>
      <w:r w:rsidR="00A3657D" w:rsidRPr="0068008D">
        <w:rPr>
          <w:color w:val="FF0000"/>
          <w:szCs w:val="21"/>
        </w:rPr>
        <w:t>デザイン</w:t>
      </w:r>
    </w:p>
    <w:p w14:paraId="7F39708A" w14:textId="77777777" w:rsidR="004F4F1A" w:rsidRPr="0068008D" w:rsidRDefault="00F94243" w:rsidP="005E0C18">
      <w:pPr>
        <w:pStyle w:val="a3"/>
        <w:numPr>
          <w:ilvl w:val="1"/>
          <w:numId w:val="2"/>
        </w:numPr>
        <w:ind w:leftChars="0"/>
        <w:rPr>
          <w:color w:val="FF0000"/>
          <w:szCs w:val="21"/>
        </w:rPr>
      </w:pPr>
      <w:r w:rsidRPr="0068008D">
        <w:rPr>
          <w:color w:val="FF0000"/>
          <w:szCs w:val="21"/>
        </w:rPr>
        <w:t>評価項目</w:t>
      </w:r>
    </w:p>
    <w:p w14:paraId="45079BF0" w14:textId="2B666A7E" w:rsidR="00863533" w:rsidRDefault="008B6E7A" w:rsidP="00FA067F">
      <w:pPr>
        <w:pStyle w:val="a3"/>
        <w:numPr>
          <w:ilvl w:val="0"/>
          <w:numId w:val="2"/>
        </w:numPr>
        <w:ind w:leftChars="0"/>
        <w:rPr>
          <w:color w:val="FF0000"/>
          <w:szCs w:val="21"/>
        </w:rPr>
      </w:pPr>
      <w:r w:rsidRPr="008B6E7A">
        <w:rPr>
          <w:color w:val="FF0000"/>
          <w:szCs w:val="21"/>
        </w:rPr>
        <w:t>目的が複数ある場合は、</w:t>
      </w:r>
      <w:r w:rsidRPr="008B6E7A">
        <w:rPr>
          <w:color w:val="FF0000"/>
          <w:szCs w:val="21"/>
        </w:rPr>
        <w:t>1</w:t>
      </w:r>
      <w:r w:rsidRPr="008B6E7A">
        <w:rPr>
          <w:color w:val="FF0000"/>
          <w:szCs w:val="21"/>
        </w:rPr>
        <w:t>つの主要目的とその他の</w:t>
      </w:r>
      <w:r w:rsidR="00751C9F">
        <w:rPr>
          <w:rFonts w:hint="eastAsia"/>
          <w:color w:val="FF0000"/>
          <w:szCs w:val="21"/>
        </w:rPr>
        <w:t>副次</w:t>
      </w:r>
      <w:r w:rsidRPr="008B6E7A">
        <w:rPr>
          <w:color w:val="FF0000"/>
          <w:szCs w:val="21"/>
        </w:rPr>
        <w:t>目的に分けて記載すること。</w:t>
      </w:r>
    </w:p>
    <w:p w14:paraId="13103F44" w14:textId="77777777" w:rsidR="00FA067F" w:rsidRPr="00FA067F" w:rsidRDefault="00FA067F" w:rsidP="00FA067F">
      <w:pPr>
        <w:pStyle w:val="a3"/>
        <w:ind w:leftChars="0" w:left="420"/>
        <w:rPr>
          <w:color w:val="FF0000"/>
          <w:szCs w:val="21"/>
        </w:rPr>
      </w:pPr>
    </w:p>
    <w:p w14:paraId="6B45B4F6" w14:textId="059FA5C6" w:rsidR="00E43B09" w:rsidRPr="0068008D" w:rsidRDefault="00783B99" w:rsidP="00783B99">
      <w:pPr>
        <w:rPr>
          <w:color w:val="0070C0"/>
          <w:szCs w:val="21"/>
        </w:rPr>
      </w:pPr>
      <w:r w:rsidRPr="0068008D">
        <w:rPr>
          <w:color w:val="0070C0"/>
          <w:szCs w:val="21"/>
        </w:rPr>
        <w:t>（例</w:t>
      </w:r>
      <w:r w:rsidR="000A58AA" w:rsidRPr="0068008D">
        <w:rPr>
          <w:color w:val="0070C0"/>
          <w:szCs w:val="21"/>
        </w:rPr>
        <w:t>1</w:t>
      </w:r>
      <w:r w:rsidRPr="0068008D">
        <w:rPr>
          <w:color w:val="0070C0"/>
          <w:szCs w:val="21"/>
        </w:rPr>
        <w:t>）</w:t>
      </w:r>
    </w:p>
    <w:p w14:paraId="51C1FD43" w14:textId="6C3C3115" w:rsidR="00783B99" w:rsidRPr="0068008D" w:rsidRDefault="00783B99" w:rsidP="00805B42">
      <w:pPr>
        <w:ind w:leftChars="200" w:left="420"/>
        <w:rPr>
          <w:color w:val="0070C0"/>
          <w:szCs w:val="21"/>
        </w:rPr>
      </w:pPr>
      <w:r w:rsidRPr="0068008D">
        <w:rPr>
          <w:color w:val="0070C0"/>
          <w:szCs w:val="21"/>
        </w:rPr>
        <w:t>重症川崎病患者（リスクスコア</w:t>
      </w:r>
      <w:r w:rsidRPr="0068008D">
        <w:rPr>
          <w:color w:val="0070C0"/>
          <w:szCs w:val="21"/>
        </w:rPr>
        <w:t>5</w:t>
      </w:r>
      <w:r w:rsidRPr="0068008D">
        <w:rPr>
          <w:color w:val="0070C0"/>
          <w:szCs w:val="21"/>
        </w:rPr>
        <w:t>点以上）に対する免疫グロブリン超大量＋プレドニゾロン初期併用療法が、標準的治療である免疫グロブリン超大量療法よりも冠動脈病変形成阻止効果に優れていることをランダム比較にて検証すること。</w:t>
      </w:r>
    </w:p>
    <w:p w14:paraId="5C33EC3C" w14:textId="58B1EE1A" w:rsidR="00E43B09" w:rsidRPr="0068008D" w:rsidRDefault="000A58AA" w:rsidP="00783B99">
      <w:pPr>
        <w:rPr>
          <w:color w:val="0070C0"/>
          <w:szCs w:val="21"/>
        </w:rPr>
      </w:pPr>
      <w:r w:rsidRPr="0068008D">
        <w:rPr>
          <w:color w:val="0070C0"/>
          <w:szCs w:val="21"/>
        </w:rPr>
        <w:t>（例</w:t>
      </w:r>
      <w:r w:rsidR="00376318" w:rsidRPr="0068008D">
        <w:rPr>
          <w:color w:val="0070C0"/>
          <w:szCs w:val="21"/>
        </w:rPr>
        <w:t>2</w:t>
      </w:r>
      <w:r w:rsidR="00783B99" w:rsidRPr="0068008D">
        <w:rPr>
          <w:color w:val="0070C0"/>
          <w:szCs w:val="21"/>
        </w:rPr>
        <w:t>）</w:t>
      </w:r>
    </w:p>
    <w:p w14:paraId="1A1DD400" w14:textId="4EFAB281" w:rsidR="00783B99" w:rsidRPr="0068008D" w:rsidRDefault="005E0C18" w:rsidP="00805B42">
      <w:pPr>
        <w:ind w:leftChars="200" w:left="420"/>
        <w:rPr>
          <w:color w:val="0070C0"/>
          <w:szCs w:val="21"/>
        </w:rPr>
      </w:pPr>
      <w:r w:rsidRPr="0068008D">
        <w:rPr>
          <w:color w:val="0070C0"/>
          <w:szCs w:val="21"/>
        </w:rPr>
        <w:t>先天性心疾患に伴う肺動脈狭窄に対する</w:t>
      </w:r>
      <w:r w:rsidRPr="0068008D">
        <w:rPr>
          <w:color w:val="0070C0"/>
          <w:szCs w:val="21"/>
        </w:rPr>
        <w:t>CP</w:t>
      </w:r>
      <w:r w:rsidRPr="0068008D">
        <w:rPr>
          <w:color w:val="0070C0"/>
          <w:szCs w:val="21"/>
        </w:rPr>
        <w:t>ステント留置の有効性と安全性を評価することを目的とする。</w:t>
      </w:r>
    </w:p>
    <w:p w14:paraId="060F400C" w14:textId="5B53687C" w:rsidR="006A0FBD" w:rsidRDefault="006A0FBD" w:rsidP="00783B99">
      <w:pPr>
        <w:rPr>
          <w:szCs w:val="20"/>
        </w:rPr>
      </w:pPr>
    </w:p>
    <w:p w14:paraId="29DC5143" w14:textId="77777777" w:rsidR="008F3DB7" w:rsidRPr="0068008D" w:rsidRDefault="008F3DB7" w:rsidP="00783B99">
      <w:pPr>
        <w:rPr>
          <w:szCs w:val="20"/>
        </w:rPr>
      </w:pPr>
    </w:p>
    <w:p w14:paraId="1218AFF4" w14:textId="21F78F72" w:rsidR="006D7043" w:rsidRPr="0068008D" w:rsidRDefault="00815B7E" w:rsidP="005E5CD9">
      <w:pPr>
        <w:pStyle w:val="1"/>
      </w:pPr>
      <w:bookmarkStart w:id="16" w:name="_Toc5896577"/>
      <w:bookmarkStart w:id="17" w:name="_Toc72307895"/>
      <w:proofErr w:type="spellStart"/>
      <w:r w:rsidRPr="0068008D">
        <w:t>医薬品</w:t>
      </w:r>
      <w:r w:rsidR="00261D8A" w:rsidRPr="0068008D">
        <w:t>・</w:t>
      </w:r>
      <w:r w:rsidRPr="0068008D">
        <w:t>医療</w:t>
      </w:r>
      <w:r w:rsidR="00261D8A" w:rsidRPr="0068008D">
        <w:t>機器</w:t>
      </w:r>
      <w:r w:rsidRPr="0068008D">
        <w:t>の概要</w:t>
      </w:r>
      <w:bookmarkEnd w:id="16"/>
      <w:bookmarkEnd w:id="17"/>
      <w:proofErr w:type="spellEnd"/>
    </w:p>
    <w:p w14:paraId="5822E1D4" w14:textId="77777777" w:rsidR="001248E5" w:rsidRPr="0068008D" w:rsidRDefault="00815B7E" w:rsidP="005E0C18">
      <w:pPr>
        <w:pStyle w:val="a3"/>
        <w:numPr>
          <w:ilvl w:val="0"/>
          <w:numId w:val="4"/>
        </w:numPr>
        <w:ind w:leftChars="0"/>
        <w:rPr>
          <w:color w:val="FF0000"/>
          <w:szCs w:val="21"/>
        </w:rPr>
      </w:pPr>
      <w:r w:rsidRPr="0068008D">
        <w:rPr>
          <w:color w:val="FF0000"/>
          <w:szCs w:val="21"/>
        </w:rPr>
        <w:t>医薬品</w:t>
      </w:r>
      <w:r w:rsidR="00A1722C" w:rsidRPr="0068008D">
        <w:rPr>
          <w:color w:val="FF0000"/>
          <w:szCs w:val="21"/>
        </w:rPr>
        <w:t>を用いる</w:t>
      </w:r>
      <w:r w:rsidRPr="0068008D">
        <w:rPr>
          <w:color w:val="FF0000"/>
          <w:szCs w:val="21"/>
        </w:rPr>
        <w:t>場合</w:t>
      </w:r>
    </w:p>
    <w:p w14:paraId="3603252C" w14:textId="516EFCF2" w:rsidR="00127B5B" w:rsidRPr="0068008D" w:rsidRDefault="00127B5B" w:rsidP="00127B5B">
      <w:pPr>
        <w:pStyle w:val="a3"/>
        <w:numPr>
          <w:ilvl w:val="1"/>
          <w:numId w:val="4"/>
        </w:numPr>
        <w:ind w:leftChars="0"/>
        <w:rPr>
          <w:color w:val="FF0000"/>
          <w:szCs w:val="21"/>
        </w:rPr>
      </w:pPr>
      <w:r w:rsidRPr="0068008D">
        <w:rPr>
          <w:color w:val="FF0000"/>
          <w:szCs w:val="21"/>
        </w:rPr>
        <w:t>薬剤名は一般名</w:t>
      </w:r>
      <w:r>
        <w:rPr>
          <w:rFonts w:hint="eastAsia"/>
          <w:color w:val="FF0000"/>
          <w:szCs w:val="21"/>
        </w:rPr>
        <w:t>と</w:t>
      </w:r>
      <w:r w:rsidRPr="0068008D">
        <w:rPr>
          <w:color w:val="FF0000"/>
          <w:szCs w:val="21"/>
        </w:rPr>
        <w:t>商品名（商品名には「</w:t>
      </w:r>
      <w:r w:rsidRPr="0068008D">
        <w:rPr>
          <w:color w:val="FF0000"/>
          <w:szCs w:val="21"/>
        </w:rPr>
        <w:t>®</w:t>
      </w:r>
      <w:r w:rsidRPr="0068008D">
        <w:rPr>
          <w:color w:val="FF0000"/>
          <w:szCs w:val="21"/>
        </w:rPr>
        <w:t>」を記載）</w:t>
      </w:r>
      <w:r>
        <w:rPr>
          <w:rFonts w:hint="eastAsia"/>
          <w:color w:val="FF0000"/>
          <w:szCs w:val="21"/>
        </w:rPr>
        <w:t>を記載</w:t>
      </w:r>
    </w:p>
    <w:p w14:paraId="70B7BFCA" w14:textId="148D1D1E" w:rsidR="001248E5" w:rsidRPr="0068008D" w:rsidRDefault="001248E5" w:rsidP="005E0C18">
      <w:pPr>
        <w:pStyle w:val="a3"/>
        <w:numPr>
          <w:ilvl w:val="1"/>
          <w:numId w:val="4"/>
        </w:numPr>
        <w:ind w:leftChars="0"/>
        <w:rPr>
          <w:color w:val="FF0000"/>
          <w:szCs w:val="21"/>
        </w:rPr>
      </w:pPr>
      <w:r w:rsidRPr="0068008D">
        <w:rPr>
          <w:color w:val="FF0000"/>
          <w:szCs w:val="21"/>
        </w:rPr>
        <w:t>試験薬</w:t>
      </w:r>
      <w:r w:rsidR="00C975D0" w:rsidRPr="00C975D0">
        <w:rPr>
          <w:color w:val="FF0000"/>
          <w:szCs w:val="21"/>
        </w:rPr>
        <w:t>及</w:t>
      </w:r>
      <w:r w:rsidR="00C975D0" w:rsidRPr="00C975D0">
        <w:rPr>
          <w:rFonts w:hint="eastAsia"/>
          <w:color w:val="FF0000"/>
          <w:szCs w:val="21"/>
        </w:rPr>
        <w:t>び</w:t>
      </w:r>
      <w:r w:rsidR="00272544" w:rsidRPr="0068008D">
        <w:rPr>
          <w:color w:val="FF0000"/>
          <w:szCs w:val="21"/>
        </w:rPr>
        <w:t>対照薬の添付文書を</w:t>
      </w:r>
      <w:r w:rsidRPr="0068008D">
        <w:rPr>
          <w:color w:val="FF0000"/>
          <w:szCs w:val="21"/>
        </w:rPr>
        <w:t>付録として添付</w:t>
      </w:r>
      <w:r w:rsidR="00E935AD" w:rsidRPr="0068008D">
        <w:rPr>
          <w:color w:val="FF0000"/>
          <w:szCs w:val="21"/>
        </w:rPr>
        <w:t>（</w:t>
      </w:r>
      <w:r w:rsidRPr="0068008D">
        <w:rPr>
          <w:color w:val="FF0000"/>
          <w:szCs w:val="21"/>
        </w:rPr>
        <w:t>添付文書は医薬品医療機器情報提供ホームベージ「医療用医薬品の添付文書情報」から入手</w:t>
      </w:r>
      <w:r w:rsidR="00E935AD" w:rsidRPr="0068008D">
        <w:rPr>
          <w:color w:val="FF0000"/>
          <w:szCs w:val="21"/>
        </w:rPr>
        <w:t>可能）</w:t>
      </w:r>
    </w:p>
    <w:p w14:paraId="5445AC2E" w14:textId="77777777" w:rsidR="00E935AD" w:rsidRPr="0068008D" w:rsidRDefault="00E935AD" w:rsidP="005E0C18">
      <w:pPr>
        <w:pStyle w:val="a3"/>
        <w:numPr>
          <w:ilvl w:val="1"/>
          <w:numId w:val="4"/>
        </w:numPr>
        <w:ind w:leftChars="0"/>
        <w:rPr>
          <w:color w:val="FF0000"/>
          <w:szCs w:val="21"/>
        </w:rPr>
      </w:pPr>
      <w:r w:rsidRPr="0068008D">
        <w:rPr>
          <w:color w:val="FF0000"/>
          <w:szCs w:val="21"/>
        </w:rPr>
        <w:t>添付文書または概要書の要約を記載</w:t>
      </w:r>
    </w:p>
    <w:p w14:paraId="0FEB4E09" w14:textId="77777777" w:rsidR="001248E5" w:rsidRPr="0068008D" w:rsidRDefault="001248E5" w:rsidP="005E0C18">
      <w:pPr>
        <w:pStyle w:val="a3"/>
        <w:numPr>
          <w:ilvl w:val="2"/>
          <w:numId w:val="4"/>
        </w:numPr>
        <w:ind w:leftChars="0"/>
        <w:rPr>
          <w:color w:val="FF0000"/>
          <w:szCs w:val="21"/>
        </w:rPr>
      </w:pPr>
      <w:r w:rsidRPr="0068008D">
        <w:rPr>
          <w:color w:val="FF0000"/>
          <w:szCs w:val="21"/>
        </w:rPr>
        <w:t>当該薬剤の成分、作用機序を含む特徴</w:t>
      </w:r>
    </w:p>
    <w:p w14:paraId="511D6345" w14:textId="77777777" w:rsidR="00E935AD" w:rsidRPr="0068008D" w:rsidRDefault="001248E5" w:rsidP="005E0C18">
      <w:pPr>
        <w:pStyle w:val="a3"/>
        <w:numPr>
          <w:ilvl w:val="2"/>
          <w:numId w:val="4"/>
        </w:numPr>
        <w:ind w:leftChars="0"/>
        <w:rPr>
          <w:color w:val="FF0000"/>
          <w:szCs w:val="21"/>
        </w:rPr>
      </w:pPr>
      <w:r w:rsidRPr="0068008D">
        <w:rPr>
          <w:color w:val="FF0000"/>
          <w:szCs w:val="21"/>
        </w:rPr>
        <w:t>剤形、投与経路、適応症、用法・用量、貯法</w:t>
      </w:r>
      <w:r w:rsidR="00467090" w:rsidRPr="0068008D">
        <w:rPr>
          <w:color w:val="FF0000"/>
          <w:szCs w:val="21"/>
        </w:rPr>
        <w:t>（</w:t>
      </w:r>
      <w:r w:rsidRPr="0068008D">
        <w:rPr>
          <w:color w:val="FF0000"/>
          <w:szCs w:val="21"/>
        </w:rPr>
        <w:t>保管方法</w:t>
      </w:r>
      <w:r w:rsidR="00467090" w:rsidRPr="0068008D">
        <w:rPr>
          <w:color w:val="FF0000"/>
          <w:szCs w:val="21"/>
        </w:rPr>
        <w:t>）</w:t>
      </w:r>
    </w:p>
    <w:p w14:paraId="6F762A27" w14:textId="77777777" w:rsidR="001248E5" w:rsidRPr="0068008D" w:rsidRDefault="001248E5" w:rsidP="005E0C18">
      <w:pPr>
        <w:pStyle w:val="a3"/>
        <w:numPr>
          <w:ilvl w:val="2"/>
          <w:numId w:val="4"/>
        </w:numPr>
        <w:ind w:leftChars="0"/>
        <w:rPr>
          <w:color w:val="FF0000"/>
          <w:szCs w:val="21"/>
        </w:rPr>
      </w:pPr>
      <w:r w:rsidRPr="0068008D">
        <w:rPr>
          <w:color w:val="FF0000"/>
          <w:szCs w:val="21"/>
        </w:rPr>
        <w:t>適応症、用法・用量</w:t>
      </w:r>
      <w:r w:rsidR="00E935AD" w:rsidRPr="0068008D">
        <w:rPr>
          <w:color w:val="FF0000"/>
          <w:szCs w:val="21"/>
        </w:rPr>
        <w:t>は保険収載された内容を記載</w:t>
      </w:r>
    </w:p>
    <w:p w14:paraId="233BFD13" w14:textId="17C82FF8" w:rsidR="00F25E16" w:rsidRPr="0068008D" w:rsidRDefault="00BA6751" w:rsidP="00F25E16">
      <w:pPr>
        <w:pStyle w:val="a3"/>
        <w:ind w:leftChars="0"/>
        <w:rPr>
          <w:color w:val="FF0000"/>
          <w:szCs w:val="21"/>
        </w:rPr>
      </w:pPr>
      <w:r>
        <w:rPr>
          <w:rFonts w:hint="eastAsia"/>
          <w:color w:val="FF0000"/>
          <w:szCs w:val="21"/>
        </w:rPr>
        <w:t>プロトコル</w:t>
      </w:r>
      <w:r w:rsidR="00F25E16" w:rsidRPr="0068008D">
        <w:rPr>
          <w:color w:val="FF0000"/>
          <w:szCs w:val="21"/>
        </w:rPr>
        <w:t>治療</w:t>
      </w:r>
      <w:r w:rsidR="00C975D0" w:rsidRPr="00C975D0">
        <w:rPr>
          <w:color w:val="FF0000"/>
          <w:szCs w:val="21"/>
        </w:rPr>
        <w:t>及</w:t>
      </w:r>
      <w:r w:rsidR="00C975D0" w:rsidRPr="00C975D0">
        <w:rPr>
          <w:rFonts w:hint="eastAsia"/>
          <w:color w:val="FF0000"/>
          <w:szCs w:val="21"/>
        </w:rPr>
        <w:t>び</w:t>
      </w:r>
      <w:r w:rsidR="00F25E16" w:rsidRPr="0068008D">
        <w:rPr>
          <w:color w:val="FF0000"/>
          <w:szCs w:val="21"/>
        </w:rPr>
        <w:t>対照治療が市販薬の場合は、添付文書を添付し、「</w:t>
      </w:r>
      <w:r>
        <w:rPr>
          <w:rFonts w:hint="eastAsia"/>
          <w:color w:val="FF0000"/>
          <w:szCs w:val="21"/>
        </w:rPr>
        <w:t>プロトコル</w:t>
      </w:r>
      <w:r w:rsidR="00F25E16" w:rsidRPr="0068008D">
        <w:rPr>
          <w:color w:val="FF0000"/>
          <w:szCs w:val="21"/>
        </w:rPr>
        <w:t>治療</w:t>
      </w:r>
      <w:r w:rsidR="00C975D0" w:rsidRPr="00C975D0">
        <w:rPr>
          <w:color w:val="FF0000"/>
          <w:szCs w:val="21"/>
        </w:rPr>
        <w:t>及</w:t>
      </w:r>
      <w:r w:rsidR="00C975D0" w:rsidRPr="00C975D0">
        <w:rPr>
          <w:rFonts w:hint="eastAsia"/>
          <w:color w:val="FF0000"/>
          <w:szCs w:val="21"/>
        </w:rPr>
        <w:t>び</w:t>
      </w:r>
      <w:r w:rsidR="00F25E16" w:rsidRPr="0068008D">
        <w:rPr>
          <w:color w:val="FF0000"/>
          <w:szCs w:val="21"/>
        </w:rPr>
        <w:t>対照治療の情報は、添付文書を参照すること」と記載することでもよい。</w:t>
      </w:r>
    </w:p>
    <w:p w14:paraId="4F6892C0" w14:textId="77777777" w:rsidR="00F25E16" w:rsidRPr="0068008D" w:rsidRDefault="00F25E16" w:rsidP="00F25E16">
      <w:pPr>
        <w:pStyle w:val="a3"/>
        <w:ind w:leftChars="0"/>
        <w:rPr>
          <w:color w:val="FF0000"/>
          <w:szCs w:val="21"/>
        </w:rPr>
      </w:pPr>
      <w:r w:rsidRPr="0068008D">
        <w:rPr>
          <w:color w:val="FF0000"/>
          <w:szCs w:val="21"/>
        </w:rPr>
        <w:t>本邦未承認である場合は、可能な限り文献や海外の添付文書等を調査して記載すること。</w:t>
      </w:r>
    </w:p>
    <w:p w14:paraId="21B2782D" w14:textId="00084B67" w:rsidR="00FF1196" w:rsidRPr="00517E04" w:rsidRDefault="00F25E16" w:rsidP="00517E04">
      <w:pPr>
        <w:pStyle w:val="a3"/>
        <w:numPr>
          <w:ilvl w:val="1"/>
          <w:numId w:val="4"/>
        </w:numPr>
        <w:ind w:leftChars="0"/>
        <w:rPr>
          <w:color w:val="FF0000"/>
          <w:szCs w:val="21"/>
        </w:rPr>
      </w:pPr>
      <w:r w:rsidRPr="0068008D">
        <w:rPr>
          <w:color w:val="FF0000"/>
          <w:szCs w:val="21"/>
        </w:rPr>
        <w:t>毒性は主要なもののみ記載し、「</w:t>
      </w:r>
      <w:r w:rsidR="006F0907" w:rsidRPr="0068008D">
        <w:rPr>
          <w:color w:val="FF0000"/>
          <w:szCs w:val="21"/>
        </w:rPr>
        <w:t>9</w:t>
      </w:r>
      <w:r w:rsidRPr="0068008D">
        <w:rPr>
          <w:color w:val="FF0000"/>
          <w:szCs w:val="21"/>
        </w:rPr>
        <w:t xml:space="preserve">. </w:t>
      </w:r>
      <w:r w:rsidRPr="0068008D">
        <w:rPr>
          <w:color w:val="FF0000"/>
          <w:szCs w:val="21"/>
        </w:rPr>
        <w:t>有害事象の評価・報告」に詳細を記載する。</w:t>
      </w:r>
    </w:p>
    <w:p w14:paraId="56B91E0E" w14:textId="77777777" w:rsidR="001248E5" w:rsidRPr="0068008D" w:rsidRDefault="001248E5" w:rsidP="005E0C18">
      <w:pPr>
        <w:pStyle w:val="a3"/>
        <w:numPr>
          <w:ilvl w:val="0"/>
          <w:numId w:val="4"/>
        </w:numPr>
        <w:ind w:leftChars="0"/>
        <w:rPr>
          <w:color w:val="FF0000"/>
          <w:szCs w:val="21"/>
        </w:rPr>
      </w:pPr>
      <w:r w:rsidRPr="0068008D">
        <w:rPr>
          <w:color w:val="FF0000"/>
          <w:szCs w:val="21"/>
        </w:rPr>
        <w:t>機器</w:t>
      </w:r>
      <w:r w:rsidR="00A1722C" w:rsidRPr="0068008D">
        <w:rPr>
          <w:color w:val="FF0000"/>
          <w:szCs w:val="21"/>
        </w:rPr>
        <w:t>を用いる</w:t>
      </w:r>
      <w:r w:rsidR="00F25E16" w:rsidRPr="0068008D">
        <w:rPr>
          <w:color w:val="FF0000"/>
          <w:szCs w:val="21"/>
        </w:rPr>
        <w:t>場合</w:t>
      </w:r>
      <w:r w:rsidR="00E935AD" w:rsidRPr="0068008D">
        <w:rPr>
          <w:color w:val="FF0000"/>
          <w:szCs w:val="21"/>
        </w:rPr>
        <w:t>：</w:t>
      </w:r>
    </w:p>
    <w:p w14:paraId="095F6BE8" w14:textId="77777777" w:rsidR="006548DF" w:rsidRPr="006548DF" w:rsidRDefault="006548DF" w:rsidP="006548DF">
      <w:pPr>
        <w:pStyle w:val="a3"/>
        <w:numPr>
          <w:ilvl w:val="1"/>
          <w:numId w:val="4"/>
        </w:numPr>
        <w:ind w:leftChars="0"/>
        <w:rPr>
          <w:color w:val="FF0000"/>
          <w:szCs w:val="21"/>
        </w:rPr>
      </w:pPr>
      <w:r w:rsidRPr="006548DF">
        <w:rPr>
          <w:rFonts w:hint="eastAsia"/>
          <w:color w:val="FF0000"/>
          <w:szCs w:val="21"/>
        </w:rPr>
        <w:lastRenderedPageBreak/>
        <w:t>機器名は一般的名称と販売名と（販売名には「</w:t>
      </w:r>
      <w:r w:rsidRPr="006548DF">
        <w:rPr>
          <w:rFonts w:hint="eastAsia"/>
          <w:color w:val="FF0000"/>
          <w:szCs w:val="21"/>
        </w:rPr>
        <w:t>®</w:t>
      </w:r>
      <w:r w:rsidRPr="006548DF">
        <w:rPr>
          <w:rFonts w:hint="eastAsia"/>
          <w:color w:val="FF0000"/>
          <w:szCs w:val="21"/>
        </w:rPr>
        <w:t>」を記載）を記載</w:t>
      </w:r>
    </w:p>
    <w:p w14:paraId="4B0EB905" w14:textId="4BE6282F" w:rsidR="00272544" w:rsidRPr="0068008D" w:rsidRDefault="00272544" w:rsidP="005E0C18">
      <w:pPr>
        <w:pStyle w:val="a3"/>
        <w:numPr>
          <w:ilvl w:val="1"/>
          <w:numId w:val="4"/>
        </w:numPr>
        <w:ind w:leftChars="0"/>
        <w:rPr>
          <w:color w:val="FF0000"/>
          <w:szCs w:val="21"/>
        </w:rPr>
      </w:pPr>
      <w:r w:rsidRPr="0068008D">
        <w:rPr>
          <w:color w:val="FF0000"/>
          <w:szCs w:val="21"/>
        </w:rPr>
        <w:t>試験機器</w:t>
      </w:r>
      <w:r w:rsidR="00C975D0" w:rsidRPr="00C975D0">
        <w:rPr>
          <w:color w:val="FF0000"/>
          <w:szCs w:val="21"/>
        </w:rPr>
        <w:t>及</w:t>
      </w:r>
      <w:r w:rsidR="00C975D0" w:rsidRPr="00C975D0">
        <w:rPr>
          <w:rFonts w:hint="eastAsia"/>
          <w:color w:val="FF0000"/>
          <w:szCs w:val="21"/>
        </w:rPr>
        <w:t>び</w:t>
      </w:r>
      <w:r w:rsidRPr="0068008D">
        <w:rPr>
          <w:color w:val="FF0000"/>
          <w:szCs w:val="21"/>
        </w:rPr>
        <w:t>対照機器の添付文書を付録として添付</w:t>
      </w:r>
      <w:r w:rsidR="00E935AD" w:rsidRPr="0068008D">
        <w:rPr>
          <w:color w:val="FF0000"/>
          <w:szCs w:val="21"/>
        </w:rPr>
        <w:t>（</w:t>
      </w:r>
      <w:r w:rsidRPr="0068008D">
        <w:rPr>
          <w:color w:val="FF0000"/>
          <w:szCs w:val="21"/>
        </w:rPr>
        <w:t>添付文書は医薬品医療機器情報提供ホームページ「医療機器の添付文書情報」から入手可能</w:t>
      </w:r>
      <w:r w:rsidR="00E935AD" w:rsidRPr="0068008D">
        <w:rPr>
          <w:color w:val="FF0000"/>
          <w:szCs w:val="21"/>
        </w:rPr>
        <w:t>）</w:t>
      </w:r>
    </w:p>
    <w:p w14:paraId="0EDCDB79" w14:textId="77777777" w:rsidR="00272544" w:rsidRPr="0068008D" w:rsidRDefault="00272544" w:rsidP="005E0C18">
      <w:pPr>
        <w:pStyle w:val="a3"/>
        <w:numPr>
          <w:ilvl w:val="1"/>
          <w:numId w:val="4"/>
        </w:numPr>
        <w:ind w:leftChars="0"/>
        <w:rPr>
          <w:color w:val="FF0000"/>
          <w:szCs w:val="21"/>
        </w:rPr>
      </w:pPr>
      <w:r w:rsidRPr="0068008D">
        <w:rPr>
          <w:color w:val="FF0000"/>
          <w:szCs w:val="21"/>
        </w:rPr>
        <w:t>添付文書また</w:t>
      </w:r>
      <w:r w:rsidR="00E935AD" w:rsidRPr="0068008D">
        <w:rPr>
          <w:color w:val="FF0000"/>
          <w:szCs w:val="21"/>
        </w:rPr>
        <w:t>は概要書の要約を記載</w:t>
      </w:r>
    </w:p>
    <w:p w14:paraId="49DC5E97" w14:textId="77777777" w:rsidR="003F71D0" w:rsidRPr="0068008D" w:rsidRDefault="003F71D0" w:rsidP="005E0C18">
      <w:pPr>
        <w:pStyle w:val="a3"/>
        <w:numPr>
          <w:ilvl w:val="2"/>
          <w:numId w:val="4"/>
        </w:numPr>
        <w:ind w:leftChars="0"/>
        <w:rPr>
          <w:color w:val="FF0000"/>
          <w:szCs w:val="21"/>
        </w:rPr>
      </w:pPr>
      <w:r w:rsidRPr="0068008D">
        <w:rPr>
          <w:color w:val="FF0000"/>
          <w:szCs w:val="21"/>
        </w:rPr>
        <w:t>当該機器の使用目的・原理、効能または効果、構成等</w:t>
      </w:r>
    </w:p>
    <w:p w14:paraId="26259216" w14:textId="77777777" w:rsidR="003F71D0" w:rsidRPr="0068008D" w:rsidRDefault="003F71D0" w:rsidP="005E0C18">
      <w:pPr>
        <w:pStyle w:val="a3"/>
        <w:numPr>
          <w:ilvl w:val="2"/>
          <w:numId w:val="4"/>
        </w:numPr>
        <w:ind w:leftChars="0"/>
        <w:rPr>
          <w:color w:val="FF0000"/>
          <w:szCs w:val="21"/>
        </w:rPr>
      </w:pPr>
      <w:r w:rsidRPr="0068008D">
        <w:rPr>
          <w:color w:val="FF0000"/>
          <w:szCs w:val="21"/>
        </w:rPr>
        <w:t>適応症、使用方法、貯法・保管方法（保険収載された内容を記載）</w:t>
      </w:r>
    </w:p>
    <w:p w14:paraId="0A62178F" w14:textId="13280627" w:rsidR="00AA7D70" w:rsidRPr="0068008D" w:rsidRDefault="00AA7D70" w:rsidP="005E0C18">
      <w:pPr>
        <w:pStyle w:val="a3"/>
        <w:numPr>
          <w:ilvl w:val="2"/>
          <w:numId w:val="4"/>
        </w:numPr>
        <w:ind w:leftChars="0"/>
        <w:rPr>
          <w:color w:val="FF0000"/>
          <w:szCs w:val="21"/>
        </w:rPr>
      </w:pPr>
      <w:r w:rsidRPr="0068008D">
        <w:rPr>
          <w:color w:val="FF0000"/>
          <w:szCs w:val="21"/>
        </w:rPr>
        <w:t>直接</w:t>
      </w:r>
      <w:r w:rsidR="00EA502C">
        <w:rPr>
          <w:rFonts w:hint="eastAsia"/>
          <w:color w:val="FF0000"/>
          <w:szCs w:val="21"/>
        </w:rPr>
        <w:t>研究対象者</w:t>
      </w:r>
      <w:r w:rsidRPr="0068008D">
        <w:rPr>
          <w:color w:val="FF0000"/>
          <w:szCs w:val="21"/>
        </w:rPr>
        <w:t>に適用しない</w:t>
      </w:r>
      <w:r w:rsidR="00467090" w:rsidRPr="0068008D">
        <w:rPr>
          <w:color w:val="FF0000"/>
          <w:szCs w:val="21"/>
        </w:rPr>
        <w:t>（</w:t>
      </w:r>
      <w:r w:rsidRPr="0068008D">
        <w:rPr>
          <w:color w:val="FF0000"/>
          <w:szCs w:val="21"/>
        </w:rPr>
        <w:t>Preparation</w:t>
      </w:r>
      <w:r w:rsidRPr="0068008D">
        <w:rPr>
          <w:color w:val="FF0000"/>
          <w:szCs w:val="21"/>
        </w:rPr>
        <w:t>のみで使用する等</w:t>
      </w:r>
      <w:r w:rsidR="00467090" w:rsidRPr="0068008D">
        <w:rPr>
          <w:color w:val="FF0000"/>
          <w:szCs w:val="21"/>
        </w:rPr>
        <w:t>）</w:t>
      </w:r>
      <w:r w:rsidRPr="0068008D">
        <w:rPr>
          <w:color w:val="FF0000"/>
          <w:szCs w:val="21"/>
        </w:rPr>
        <w:t>場合も</w:t>
      </w:r>
      <w:r w:rsidR="00E935AD" w:rsidRPr="0068008D">
        <w:rPr>
          <w:color w:val="FF0000"/>
          <w:szCs w:val="21"/>
        </w:rPr>
        <w:t>記載</w:t>
      </w:r>
    </w:p>
    <w:p w14:paraId="702E79F3" w14:textId="327B585A" w:rsidR="00FF1196" w:rsidRPr="0068008D" w:rsidRDefault="00AA7D70" w:rsidP="005E0C18">
      <w:pPr>
        <w:pStyle w:val="a3"/>
        <w:numPr>
          <w:ilvl w:val="2"/>
          <w:numId w:val="4"/>
        </w:numPr>
        <w:ind w:leftChars="0"/>
        <w:rPr>
          <w:color w:val="FF0000"/>
          <w:szCs w:val="21"/>
        </w:rPr>
      </w:pPr>
      <w:r w:rsidRPr="0068008D">
        <w:rPr>
          <w:color w:val="FF0000"/>
          <w:szCs w:val="21"/>
        </w:rPr>
        <w:t>不具合・有害事象は</w:t>
      </w:r>
      <w:r w:rsidR="00A1722C" w:rsidRPr="0068008D">
        <w:rPr>
          <w:color w:val="FF0000"/>
          <w:szCs w:val="21"/>
        </w:rPr>
        <w:t>「</w:t>
      </w:r>
      <w:r w:rsidR="006F0907" w:rsidRPr="0068008D">
        <w:rPr>
          <w:color w:val="FF0000"/>
          <w:szCs w:val="21"/>
        </w:rPr>
        <w:t>9</w:t>
      </w:r>
      <w:r w:rsidR="00A1722C" w:rsidRPr="0068008D">
        <w:rPr>
          <w:color w:val="FF0000"/>
          <w:szCs w:val="21"/>
        </w:rPr>
        <w:t xml:space="preserve">. </w:t>
      </w:r>
      <w:r w:rsidR="00A1722C" w:rsidRPr="0068008D">
        <w:rPr>
          <w:color w:val="FF0000"/>
          <w:szCs w:val="21"/>
        </w:rPr>
        <w:t>有害事象の評価・報告」</w:t>
      </w:r>
      <w:r w:rsidRPr="0068008D">
        <w:rPr>
          <w:color w:val="FF0000"/>
          <w:szCs w:val="21"/>
        </w:rPr>
        <w:t>に記載</w:t>
      </w:r>
    </w:p>
    <w:p w14:paraId="4209578A" w14:textId="48CDA804" w:rsidR="00F25E16" w:rsidRPr="0068008D" w:rsidRDefault="00F25E16" w:rsidP="00F25E16">
      <w:pPr>
        <w:pStyle w:val="a3"/>
        <w:ind w:leftChars="0"/>
        <w:rPr>
          <w:color w:val="FF0000"/>
          <w:szCs w:val="21"/>
        </w:rPr>
      </w:pPr>
      <w:r w:rsidRPr="0068008D">
        <w:rPr>
          <w:color w:val="FF0000"/>
          <w:szCs w:val="21"/>
        </w:rPr>
        <w:t>試験機器</w:t>
      </w:r>
      <w:r w:rsidR="00C975D0" w:rsidRPr="00C975D0">
        <w:rPr>
          <w:color w:val="FF0000"/>
          <w:szCs w:val="21"/>
        </w:rPr>
        <w:t>及</w:t>
      </w:r>
      <w:r w:rsidR="00C975D0" w:rsidRPr="00C975D0">
        <w:rPr>
          <w:rFonts w:hint="eastAsia"/>
          <w:color w:val="FF0000"/>
          <w:szCs w:val="21"/>
        </w:rPr>
        <w:t>び</w:t>
      </w:r>
      <w:r w:rsidRPr="0068008D">
        <w:rPr>
          <w:color w:val="FF0000"/>
          <w:szCs w:val="21"/>
        </w:rPr>
        <w:t>対照機器が市販されている場合は、添付文書または概要書を添付し、「試験機器</w:t>
      </w:r>
      <w:r w:rsidR="00C975D0" w:rsidRPr="00C975D0">
        <w:rPr>
          <w:color w:val="FF0000"/>
          <w:szCs w:val="21"/>
        </w:rPr>
        <w:t>及</w:t>
      </w:r>
      <w:r w:rsidR="00C975D0" w:rsidRPr="00C975D0">
        <w:rPr>
          <w:rFonts w:hint="eastAsia"/>
          <w:color w:val="FF0000"/>
          <w:szCs w:val="21"/>
        </w:rPr>
        <w:t>び</w:t>
      </w:r>
      <w:r w:rsidRPr="0068008D">
        <w:rPr>
          <w:color w:val="FF0000"/>
          <w:szCs w:val="21"/>
        </w:rPr>
        <w:t>対照機器の情報は、添付文書または概要書を参照すること」と記載することでもよい。</w:t>
      </w:r>
    </w:p>
    <w:p w14:paraId="7B701123" w14:textId="77777777" w:rsidR="00F25E16" w:rsidRPr="0068008D" w:rsidRDefault="00F25E16" w:rsidP="00F25E16">
      <w:pPr>
        <w:pStyle w:val="a3"/>
        <w:ind w:leftChars="0"/>
        <w:rPr>
          <w:color w:val="FF0000"/>
          <w:szCs w:val="21"/>
        </w:rPr>
      </w:pPr>
      <w:r w:rsidRPr="0068008D">
        <w:rPr>
          <w:color w:val="FF0000"/>
          <w:szCs w:val="21"/>
        </w:rPr>
        <w:t>本邦未承認である場合は、可能な限り文献や海外の添付文書等を調査して記載すること。</w:t>
      </w:r>
    </w:p>
    <w:p w14:paraId="154E5AE9" w14:textId="77777777" w:rsidR="008009D7" w:rsidRPr="0068008D" w:rsidRDefault="008009D7" w:rsidP="00F25E16">
      <w:pPr>
        <w:pStyle w:val="a3"/>
        <w:ind w:leftChars="0"/>
        <w:rPr>
          <w:szCs w:val="21"/>
        </w:rPr>
      </w:pPr>
    </w:p>
    <w:p w14:paraId="7A026566" w14:textId="77777777" w:rsidR="00D61907" w:rsidRPr="0068008D" w:rsidRDefault="00D61907" w:rsidP="00F25E16">
      <w:pPr>
        <w:pStyle w:val="a3"/>
        <w:ind w:leftChars="0"/>
        <w:rPr>
          <w:sz w:val="24"/>
        </w:rPr>
      </w:pPr>
    </w:p>
    <w:p w14:paraId="48F8E234" w14:textId="2C1A06D9" w:rsidR="00D96C28" w:rsidRPr="0068008D" w:rsidRDefault="00964F3A" w:rsidP="005E5CD9">
      <w:pPr>
        <w:pStyle w:val="1"/>
      </w:pPr>
      <w:bookmarkStart w:id="18" w:name="_Toc5896578"/>
      <w:bookmarkStart w:id="19" w:name="_Toc72307896"/>
      <w:proofErr w:type="spellStart"/>
      <w:r w:rsidRPr="0068008D">
        <w:t>対象集団</w:t>
      </w:r>
      <w:bookmarkEnd w:id="18"/>
      <w:bookmarkEnd w:id="19"/>
      <w:proofErr w:type="spellEnd"/>
    </w:p>
    <w:p w14:paraId="0F0AD151" w14:textId="77777777" w:rsidR="00737E33" w:rsidRPr="0068008D" w:rsidRDefault="00737E33" w:rsidP="00F21464">
      <w:pPr>
        <w:numPr>
          <w:ilvl w:val="0"/>
          <w:numId w:val="54"/>
        </w:numPr>
        <w:rPr>
          <w:b/>
          <w:color w:val="FF0000"/>
          <w:szCs w:val="24"/>
        </w:rPr>
      </w:pPr>
      <w:bookmarkStart w:id="20" w:name="_Toc392866363"/>
      <w:r w:rsidRPr="0068008D">
        <w:rPr>
          <w:color w:val="FF0000"/>
          <w:szCs w:val="24"/>
        </w:rPr>
        <w:t>適格基準と除外基準に分けて、選択基準を規定する。</w:t>
      </w:r>
    </w:p>
    <w:p w14:paraId="2D0CBD89" w14:textId="15F77D4A" w:rsidR="007A08E3" w:rsidRPr="0068008D" w:rsidRDefault="00481097" w:rsidP="00F21464">
      <w:pPr>
        <w:numPr>
          <w:ilvl w:val="0"/>
          <w:numId w:val="54"/>
        </w:numPr>
        <w:rPr>
          <w:b/>
          <w:color w:val="FF0000"/>
          <w:szCs w:val="24"/>
        </w:rPr>
      </w:pPr>
      <w:r w:rsidRPr="0068008D">
        <w:rPr>
          <w:color w:val="FF0000"/>
          <w:szCs w:val="24"/>
        </w:rPr>
        <w:t>適格基準</w:t>
      </w:r>
      <w:r w:rsidR="00737E33" w:rsidRPr="0068008D">
        <w:rPr>
          <w:color w:val="FF0000"/>
          <w:szCs w:val="24"/>
        </w:rPr>
        <w:t>のすべてを満たし、除外</w:t>
      </w:r>
      <w:r w:rsidRPr="0068008D">
        <w:rPr>
          <w:color w:val="FF0000"/>
          <w:szCs w:val="24"/>
        </w:rPr>
        <w:t>基準</w:t>
      </w:r>
      <w:r w:rsidR="00737E33" w:rsidRPr="0068008D">
        <w:rPr>
          <w:color w:val="FF0000"/>
          <w:szCs w:val="24"/>
        </w:rPr>
        <w:t>のいずれにも該当しない</w:t>
      </w:r>
      <w:r w:rsidR="00737E33" w:rsidRPr="0068008D">
        <w:rPr>
          <w:rFonts w:hint="eastAsia"/>
          <w:color w:val="FF0000"/>
          <w:szCs w:val="24"/>
        </w:rPr>
        <w:t>患者</w:t>
      </w:r>
      <w:r w:rsidR="00737E33" w:rsidRPr="0068008D">
        <w:rPr>
          <w:color w:val="FF0000"/>
          <w:szCs w:val="24"/>
        </w:rPr>
        <w:t>を適格例とする。</w:t>
      </w:r>
      <w:bookmarkEnd w:id="20"/>
    </w:p>
    <w:p w14:paraId="5CCFF195" w14:textId="1B777C57" w:rsidR="00737E33" w:rsidRPr="0068008D" w:rsidRDefault="00883A91" w:rsidP="00F21464">
      <w:pPr>
        <w:numPr>
          <w:ilvl w:val="0"/>
          <w:numId w:val="54"/>
        </w:numPr>
        <w:rPr>
          <w:b/>
          <w:color w:val="FF0000"/>
          <w:szCs w:val="24"/>
        </w:rPr>
      </w:pPr>
      <w:r>
        <w:rPr>
          <w:rFonts w:hint="eastAsia"/>
          <w:color w:val="FF0000"/>
          <w:szCs w:val="24"/>
        </w:rPr>
        <w:t>研究</w:t>
      </w:r>
      <w:r w:rsidR="00737E33" w:rsidRPr="0068008D">
        <w:rPr>
          <w:color w:val="FF0000"/>
          <w:szCs w:val="24"/>
        </w:rPr>
        <w:t>の結果</w:t>
      </w:r>
      <w:r w:rsidR="00BF6D82" w:rsidRPr="0068008D">
        <w:rPr>
          <w:color w:val="FF0000"/>
          <w:szCs w:val="24"/>
        </w:rPr>
        <w:t>、</w:t>
      </w:r>
      <w:r w:rsidR="00737E33" w:rsidRPr="0068008D">
        <w:rPr>
          <w:color w:val="FF0000"/>
          <w:szCs w:val="24"/>
        </w:rPr>
        <w:t>治療法の有効性が示された場合にその治療を適用することが妥当と見なすことができる対象集団を規定するものが適格基準である。</w:t>
      </w:r>
    </w:p>
    <w:p w14:paraId="3073BF8A" w14:textId="0FB99E51" w:rsidR="007A08E3" w:rsidRPr="0068008D" w:rsidRDefault="00737E33" w:rsidP="00F21464">
      <w:pPr>
        <w:numPr>
          <w:ilvl w:val="0"/>
          <w:numId w:val="54"/>
        </w:numPr>
        <w:rPr>
          <w:b/>
          <w:color w:val="FF0000"/>
          <w:szCs w:val="24"/>
        </w:rPr>
      </w:pPr>
      <w:r w:rsidRPr="0068008D">
        <w:rPr>
          <w:color w:val="FF0000"/>
          <w:szCs w:val="24"/>
        </w:rPr>
        <w:t>一方、適格基準で示される対象集団には属するものの治療のリスクが高いために</w:t>
      </w:r>
      <w:r w:rsidR="00883A91">
        <w:rPr>
          <w:rFonts w:hint="eastAsia"/>
          <w:color w:val="FF0000"/>
          <w:szCs w:val="24"/>
        </w:rPr>
        <w:t>研究</w:t>
      </w:r>
      <w:r w:rsidRPr="0068008D">
        <w:rPr>
          <w:color w:val="FF0000"/>
          <w:szCs w:val="24"/>
        </w:rPr>
        <w:t>に組み入れることが倫理的でないか、</w:t>
      </w:r>
      <w:r w:rsidR="00883A91">
        <w:rPr>
          <w:rFonts w:hint="eastAsia"/>
          <w:color w:val="FF0000"/>
          <w:szCs w:val="24"/>
        </w:rPr>
        <w:t>研究</w:t>
      </w:r>
      <w:r w:rsidRPr="0068008D">
        <w:rPr>
          <w:color w:val="FF0000"/>
          <w:szCs w:val="24"/>
        </w:rPr>
        <w:t>で必要な有効性・安全性の評価に影響を及ぼすと判断される対象を除外する条件を規定するものが除外基準である。</w:t>
      </w:r>
    </w:p>
    <w:p w14:paraId="6387E5E0" w14:textId="77777777" w:rsidR="00737E33" w:rsidRPr="0068008D" w:rsidRDefault="00737E33" w:rsidP="00737E33">
      <w:pPr>
        <w:ind w:left="630"/>
        <w:rPr>
          <w:b/>
          <w:color w:val="FF0000"/>
          <w:szCs w:val="24"/>
        </w:rPr>
      </w:pPr>
    </w:p>
    <w:p w14:paraId="6F8AACEC" w14:textId="6476E84E" w:rsidR="00737E33" w:rsidRPr="0068008D" w:rsidRDefault="00737E33" w:rsidP="00737E33">
      <w:pPr>
        <w:ind w:left="210" w:firstLineChars="100" w:firstLine="210"/>
        <w:rPr>
          <w:szCs w:val="24"/>
        </w:rPr>
      </w:pPr>
      <w:r w:rsidRPr="0068008D">
        <w:rPr>
          <w:szCs w:val="24"/>
        </w:rPr>
        <w:t>以下の適格基準をすべて満たし、除外基準のいずれにも該当しない</w:t>
      </w:r>
      <w:r w:rsidRPr="0068008D">
        <w:rPr>
          <w:rFonts w:hint="eastAsia"/>
          <w:szCs w:val="24"/>
        </w:rPr>
        <w:t>患者</w:t>
      </w:r>
      <w:r w:rsidRPr="0068008D">
        <w:rPr>
          <w:szCs w:val="24"/>
        </w:rPr>
        <w:t>を登録適格例とする。</w:t>
      </w:r>
    </w:p>
    <w:p w14:paraId="4780CD67" w14:textId="3F83796E" w:rsidR="009227F8" w:rsidRPr="0068008D" w:rsidRDefault="009227F8" w:rsidP="00737E33">
      <w:pPr>
        <w:ind w:left="210"/>
        <w:rPr>
          <w:b/>
          <w:color w:val="FF0000"/>
          <w:szCs w:val="24"/>
        </w:rPr>
      </w:pPr>
    </w:p>
    <w:p w14:paraId="6E5D0CBF" w14:textId="4B6C48C6" w:rsidR="00A872D4" w:rsidRPr="00482A89" w:rsidRDefault="00737E33" w:rsidP="00EB3448">
      <w:pPr>
        <w:pStyle w:val="2"/>
        <w:ind w:left="57" w:firstLineChars="100" w:firstLine="221"/>
        <w:rPr>
          <w:sz w:val="22"/>
          <w:szCs w:val="22"/>
        </w:rPr>
      </w:pPr>
      <w:bookmarkStart w:id="21" w:name="_Toc5896579"/>
      <w:bookmarkStart w:id="22" w:name="_Toc72307897"/>
      <w:proofErr w:type="spellStart"/>
      <w:r w:rsidRPr="00482A89">
        <w:rPr>
          <w:sz w:val="22"/>
          <w:szCs w:val="22"/>
        </w:rPr>
        <w:t>適格</w:t>
      </w:r>
      <w:r w:rsidR="00B34151" w:rsidRPr="00482A89">
        <w:rPr>
          <w:sz w:val="22"/>
          <w:szCs w:val="22"/>
        </w:rPr>
        <w:t>基準</w:t>
      </w:r>
      <w:bookmarkEnd w:id="21"/>
      <w:bookmarkEnd w:id="22"/>
      <w:proofErr w:type="spellEnd"/>
    </w:p>
    <w:p w14:paraId="02BEFDC4" w14:textId="6B191A2F" w:rsidR="00422ADD" w:rsidRPr="0068008D" w:rsidRDefault="00751C9F" w:rsidP="006548DF">
      <w:pPr>
        <w:pStyle w:val="a3"/>
        <w:numPr>
          <w:ilvl w:val="0"/>
          <w:numId w:val="5"/>
        </w:numPr>
        <w:ind w:leftChars="0" w:left="840"/>
        <w:rPr>
          <w:color w:val="FF0000"/>
        </w:rPr>
      </w:pPr>
      <w:r>
        <w:rPr>
          <w:rFonts w:hint="eastAsia"/>
          <w:color w:val="FF0000"/>
        </w:rPr>
        <w:t>研究</w:t>
      </w:r>
      <w:r w:rsidR="00C64BA6" w:rsidRPr="0068008D">
        <w:rPr>
          <w:color w:val="FF0000"/>
        </w:rPr>
        <w:t>結果を反映させることができる集団</w:t>
      </w:r>
      <w:r w:rsidR="00467090" w:rsidRPr="0068008D">
        <w:rPr>
          <w:color w:val="FF0000"/>
        </w:rPr>
        <w:t>（</w:t>
      </w:r>
      <w:r w:rsidR="0052644B" w:rsidRPr="0068008D">
        <w:rPr>
          <w:color w:val="FF0000"/>
        </w:rPr>
        <w:t>目標集団</w:t>
      </w:r>
      <w:r w:rsidR="00467090" w:rsidRPr="0068008D">
        <w:rPr>
          <w:color w:val="FF0000"/>
        </w:rPr>
        <w:t>）</w:t>
      </w:r>
      <w:r w:rsidR="00A872D4" w:rsidRPr="0068008D">
        <w:rPr>
          <w:color w:val="FF0000"/>
        </w:rPr>
        <w:t>を</w:t>
      </w:r>
      <w:r w:rsidR="0052644B" w:rsidRPr="0068008D">
        <w:rPr>
          <w:color w:val="FF0000"/>
        </w:rPr>
        <w:t>規定する条件を</w:t>
      </w:r>
      <w:r w:rsidR="00A872D4" w:rsidRPr="0068008D">
        <w:rPr>
          <w:color w:val="FF0000"/>
        </w:rPr>
        <w:t>記載</w:t>
      </w:r>
      <w:r w:rsidR="0052644B" w:rsidRPr="0068008D">
        <w:rPr>
          <w:color w:val="FF0000"/>
        </w:rPr>
        <w:t>する</w:t>
      </w:r>
      <w:r w:rsidR="00C64BA6" w:rsidRPr="0068008D">
        <w:rPr>
          <w:color w:val="FF0000"/>
        </w:rPr>
        <w:t>。</w:t>
      </w:r>
      <w:r w:rsidR="00490C4E" w:rsidRPr="0068008D">
        <w:rPr>
          <w:color w:val="FF0000"/>
        </w:rPr>
        <w:t>具体的には以下の項目を記載する。</w:t>
      </w:r>
    </w:p>
    <w:p w14:paraId="7419FDC6" w14:textId="77777777" w:rsidR="00490C4E" w:rsidRPr="0068008D" w:rsidRDefault="00490C4E" w:rsidP="006548DF">
      <w:pPr>
        <w:pStyle w:val="a3"/>
        <w:numPr>
          <w:ilvl w:val="1"/>
          <w:numId w:val="5"/>
        </w:numPr>
        <w:ind w:leftChars="0" w:left="1276"/>
        <w:rPr>
          <w:color w:val="FF0000"/>
        </w:rPr>
      </w:pPr>
      <w:r w:rsidRPr="0068008D">
        <w:rPr>
          <w:color w:val="FF0000"/>
        </w:rPr>
        <w:t>疾患</w:t>
      </w:r>
      <w:r w:rsidR="00B3174F" w:rsidRPr="0068008D">
        <w:rPr>
          <w:color w:val="FF0000"/>
        </w:rPr>
        <w:t>名と</w:t>
      </w:r>
      <w:r w:rsidRPr="0068008D">
        <w:rPr>
          <w:color w:val="FF0000"/>
        </w:rPr>
        <w:t>診断方法</w:t>
      </w:r>
    </w:p>
    <w:p w14:paraId="24299044" w14:textId="77777777" w:rsidR="00490C4E" w:rsidRPr="0068008D" w:rsidRDefault="00490C4E" w:rsidP="006548DF">
      <w:pPr>
        <w:pStyle w:val="a3"/>
        <w:numPr>
          <w:ilvl w:val="1"/>
          <w:numId w:val="5"/>
        </w:numPr>
        <w:ind w:leftChars="0" w:left="1276"/>
        <w:rPr>
          <w:color w:val="FF0000"/>
        </w:rPr>
      </w:pPr>
      <w:r w:rsidRPr="0068008D">
        <w:rPr>
          <w:color w:val="FF0000"/>
        </w:rPr>
        <w:t>病期・病型・病態の規定</w:t>
      </w:r>
    </w:p>
    <w:p w14:paraId="69904A81" w14:textId="77777777" w:rsidR="006E10F5" w:rsidRPr="0068008D" w:rsidRDefault="00490C4E" w:rsidP="006548DF">
      <w:pPr>
        <w:pStyle w:val="a3"/>
        <w:numPr>
          <w:ilvl w:val="1"/>
          <w:numId w:val="5"/>
        </w:numPr>
        <w:ind w:leftChars="0" w:left="1276"/>
        <w:rPr>
          <w:color w:val="FF0000"/>
        </w:rPr>
      </w:pPr>
      <w:r w:rsidRPr="0068008D">
        <w:rPr>
          <w:color w:val="FF0000"/>
        </w:rPr>
        <w:t>性別・年齢</w:t>
      </w:r>
    </w:p>
    <w:p w14:paraId="5F8733D8" w14:textId="77777777" w:rsidR="00490C4E" w:rsidRPr="0068008D" w:rsidRDefault="00B3174F" w:rsidP="006548DF">
      <w:pPr>
        <w:pStyle w:val="a3"/>
        <w:numPr>
          <w:ilvl w:val="1"/>
          <w:numId w:val="5"/>
        </w:numPr>
        <w:ind w:leftChars="0" w:left="1276"/>
        <w:rPr>
          <w:color w:val="FF0000"/>
        </w:rPr>
      </w:pPr>
      <w:r w:rsidRPr="0068008D">
        <w:rPr>
          <w:color w:val="FF0000"/>
        </w:rPr>
        <w:t>前治療</w:t>
      </w:r>
    </w:p>
    <w:p w14:paraId="60DCBE68" w14:textId="77777777" w:rsidR="00490C4E" w:rsidRPr="0068008D" w:rsidRDefault="00B3174F" w:rsidP="006548DF">
      <w:pPr>
        <w:pStyle w:val="a3"/>
        <w:numPr>
          <w:ilvl w:val="1"/>
          <w:numId w:val="5"/>
        </w:numPr>
        <w:ind w:leftChars="0" w:left="1276"/>
        <w:rPr>
          <w:color w:val="FF0000"/>
        </w:rPr>
      </w:pPr>
      <w:r w:rsidRPr="0068008D">
        <w:rPr>
          <w:color w:val="FF0000"/>
        </w:rPr>
        <w:t>全身状態の指標</w:t>
      </w:r>
    </w:p>
    <w:p w14:paraId="0F818CED" w14:textId="77777777" w:rsidR="00490C4E" w:rsidRPr="0068008D" w:rsidRDefault="00490C4E" w:rsidP="006548DF">
      <w:pPr>
        <w:pStyle w:val="a3"/>
        <w:numPr>
          <w:ilvl w:val="1"/>
          <w:numId w:val="5"/>
        </w:numPr>
        <w:ind w:leftChars="0" w:left="1276"/>
        <w:rPr>
          <w:color w:val="FF0000"/>
        </w:rPr>
      </w:pPr>
      <w:r w:rsidRPr="0068008D">
        <w:rPr>
          <w:color w:val="FF0000"/>
        </w:rPr>
        <w:t>関連する主要臓器機能</w:t>
      </w:r>
    </w:p>
    <w:p w14:paraId="78081E36" w14:textId="0180BEAB" w:rsidR="00490C4E" w:rsidRPr="0068008D" w:rsidRDefault="00490C4E" w:rsidP="006548DF">
      <w:pPr>
        <w:pStyle w:val="a3"/>
        <w:numPr>
          <w:ilvl w:val="1"/>
          <w:numId w:val="5"/>
        </w:numPr>
        <w:ind w:leftChars="0" w:left="1276"/>
        <w:rPr>
          <w:color w:val="FF0000"/>
        </w:rPr>
      </w:pPr>
      <w:r w:rsidRPr="0068008D">
        <w:rPr>
          <w:color w:val="FF0000"/>
        </w:rPr>
        <w:t>文書による</w:t>
      </w:r>
      <w:r w:rsidR="00EA502C">
        <w:rPr>
          <w:rFonts w:hint="eastAsia"/>
          <w:color w:val="FF0000"/>
        </w:rPr>
        <w:t>研究対象者</w:t>
      </w:r>
      <w:r w:rsidRPr="0068008D">
        <w:rPr>
          <w:color w:val="FF0000"/>
        </w:rPr>
        <w:t>の同意</w:t>
      </w:r>
    </w:p>
    <w:p w14:paraId="2F5B2EC4" w14:textId="7F84F197" w:rsidR="00490C4E" w:rsidRPr="0068008D" w:rsidRDefault="00490C4E" w:rsidP="007A2C5D">
      <w:pPr>
        <w:pStyle w:val="a3"/>
        <w:numPr>
          <w:ilvl w:val="0"/>
          <w:numId w:val="5"/>
        </w:numPr>
        <w:ind w:leftChars="0" w:left="840"/>
        <w:rPr>
          <w:color w:val="FF0000"/>
        </w:rPr>
      </w:pPr>
      <w:r w:rsidRPr="0068008D">
        <w:rPr>
          <w:color w:val="FF0000"/>
        </w:rPr>
        <w:t>代諾者による同意を認める場合にはその旨記載すると共に、その適用</w:t>
      </w:r>
      <w:r w:rsidR="00C975D0" w:rsidRPr="00C975D0">
        <w:rPr>
          <w:color w:val="FF0000"/>
        </w:rPr>
        <w:t>及</w:t>
      </w:r>
      <w:r w:rsidR="00C975D0" w:rsidRPr="00C975D0">
        <w:rPr>
          <w:rFonts w:hint="eastAsia"/>
          <w:color w:val="FF0000"/>
        </w:rPr>
        <w:t>び</w:t>
      </w:r>
      <w:r w:rsidRPr="0068008D">
        <w:rPr>
          <w:color w:val="FF0000"/>
        </w:rPr>
        <w:t>選定条件を明記する。</w:t>
      </w:r>
    </w:p>
    <w:p w14:paraId="581DF243" w14:textId="77777777" w:rsidR="00490C4E" w:rsidRPr="0068008D" w:rsidRDefault="00490C4E" w:rsidP="007A2C5D">
      <w:pPr>
        <w:pStyle w:val="a3"/>
        <w:numPr>
          <w:ilvl w:val="0"/>
          <w:numId w:val="5"/>
        </w:numPr>
        <w:ind w:leftChars="0" w:left="840"/>
        <w:rPr>
          <w:color w:val="FF0000"/>
        </w:rPr>
      </w:pPr>
      <w:r w:rsidRPr="0068008D">
        <w:rPr>
          <w:color w:val="FF0000"/>
        </w:rPr>
        <w:t>その他注意事項</w:t>
      </w:r>
    </w:p>
    <w:p w14:paraId="0FE3E51C" w14:textId="77777777" w:rsidR="00490C4E" w:rsidRPr="0068008D" w:rsidRDefault="00490C4E" w:rsidP="007A2C5D">
      <w:pPr>
        <w:pStyle w:val="a3"/>
        <w:numPr>
          <w:ilvl w:val="1"/>
          <w:numId w:val="5"/>
        </w:numPr>
        <w:ind w:leftChars="0" w:left="1276"/>
        <w:rPr>
          <w:color w:val="FF0000"/>
        </w:rPr>
      </w:pPr>
      <w:r w:rsidRPr="0068008D">
        <w:rPr>
          <w:color w:val="FF0000"/>
        </w:rPr>
        <w:t>1</w:t>
      </w:r>
      <w:r w:rsidRPr="0068008D">
        <w:rPr>
          <w:color w:val="FF0000"/>
        </w:rPr>
        <w:t>文に</w:t>
      </w:r>
      <w:r w:rsidRPr="0068008D">
        <w:rPr>
          <w:color w:val="FF0000"/>
        </w:rPr>
        <w:t>2</w:t>
      </w:r>
      <w:r w:rsidRPr="0068008D">
        <w:rPr>
          <w:color w:val="FF0000"/>
        </w:rPr>
        <w:t>つ以上の条件が含まれないように記述する。</w:t>
      </w:r>
    </w:p>
    <w:p w14:paraId="34D924CF" w14:textId="77777777" w:rsidR="00490C4E" w:rsidRPr="0068008D" w:rsidRDefault="00B3174F" w:rsidP="007A2C5D">
      <w:pPr>
        <w:pStyle w:val="a3"/>
        <w:numPr>
          <w:ilvl w:val="1"/>
          <w:numId w:val="5"/>
        </w:numPr>
        <w:ind w:leftChars="0" w:left="1276"/>
        <w:rPr>
          <w:color w:val="FF0000"/>
        </w:rPr>
      </w:pPr>
      <w:r w:rsidRPr="0068008D">
        <w:rPr>
          <w:color w:val="FF0000"/>
        </w:rPr>
        <w:t>「原則」や「</w:t>
      </w:r>
      <w:r w:rsidRPr="0068008D">
        <w:rPr>
          <w:color w:val="FF0000"/>
        </w:rPr>
        <w:t>…</w:t>
      </w:r>
      <w:r w:rsidR="00490C4E" w:rsidRPr="0068008D">
        <w:rPr>
          <w:color w:val="FF0000"/>
        </w:rPr>
        <w:t>ならば可能」等の例外規定は用いない。</w:t>
      </w:r>
    </w:p>
    <w:p w14:paraId="0965F78A" w14:textId="77777777" w:rsidR="00422ADD" w:rsidRPr="0068008D" w:rsidRDefault="000F64EC" w:rsidP="007A2C5D">
      <w:pPr>
        <w:pStyle w:val="a3"/>
        <w:numPr>
          <w:ilvl w:val="1"/>
          <w:numId w:val="5"/>
        </w:numPr>
        <w:ind w:leftChars="0" w:left="1276"/>
        <w:rPr>
          <w:color w:val="FF0000"/>
        </w:rPr>
      </w:pPr>
      <w:r w:rsidRPr="0068008D">
        <w:rPr>
          <w:color w:val="FF0000"/>
        </w:rPr>
        <w:lastRenderedPageBreak/>
        <w:t>数値等を用いて客観的な基準</w:t>
      </w:r>
      <w:r w:rsidR="0052644B" w:rsidRPr="0068008D">
        <w:rPr>
          <w:color w:val="FF0000"/>
        </w:rPr>
        <w:t>で記載する</w:t>
      </w:r>
      <w:r w:rsidR="00490C4E" w:rsidRPr="0068008D">
        <w:rPr>
          <w:color w:val="FF0000"/>
        </w:rPr>
        <w:t>。</w:t>
      </w:r>
    </w:p>
    <w:p w14:paraId="27D6108C" w14:textId="773D9DF1" w:rsidR="00490C4E" w:rsidRPr="0068008D" w:rsidRDefault="00490C4E" w:rsidP="007A2C5D">
      <w:pPr>
        <w:pStyle w:val="a3"/>
        <w:numPr>
          <w:ilvl w:val="1"/>
          <w:numId w:val="5"/>
        </w:numPr>
        <w:ind w:leftChars="0" w:left="1276"/>
        <w:rPr>
          <w:color w:val="FF0000"/>
        </w:rPr>
      </w:pPr>
      <w:r w:rsidRPr="0068008D">
        <w:rPr>
          <w:color w:val="FF0000"/>
        </w:rPr>
        <w:t>数値の上限あるいは下限を</w:t>
      </w:r>
      <w:r w:rsidR="00751C9F">
        <w:rPr>
          <w:rFonts w:hint="eastAsia"/>
          <w:color w:val="FF0000"/>
        </w:rPr>
        <w:t>基準</w:t>
      </w:r>
      <w:r w:rsidRPr="0068008D">
        <w:rPr>
          <w:color w:val="FF0000"/>
        </w:rPr>
        <w:t>する場合、「以上」「</w:t>
      </w:r>
      <w:r w:rsidRPr="0068008D">
        <w:rPr>
          <w:rFonts w:ascii="ＭＳ 明朝" w:hAnsi="ＭＳ 明朝" w:cs="ＭＳ 明朝"/>
          <w:color w:val="FF0000"/>
        </w:rPr>
        <w:t>≧</w:t>
      </w:r>
      <w:r w:rsidRPr="0068008D">
        <w:rPr>
          <w:color w:val="FF0000"/>
        </w:rPr>
        <w:t>」「以下」「</w:t>
      </w:r>
      <w:r w:rsidRPr="0068008D">
        <w:rPr>
          <w:rFonts w:ascii="ＭＳ 明朝" w:hAnsi="ＭＳ 明朝" w:cs="ＭＳ 明朝"/>
          <w:color w:val="FF0000"/>
        </w:rPr>
        <w:t>≦</w:t>
      </w:r>
      <w:r w:rsidRPr="0068008D">
        <w:rPr>
          <w:color w:val="FF0000"/>
        </w:rPr>
        <w:t>」を優先的に使用する。「を超える」「＞」「未満」「＜」を使用する場合には対象範囲を明確にする。</w:t>
      </w:r>
    </w:p>
    <w:p w14:paraId="5A45932A" w14:textId="7A8331BA" w:rsidR="00A872D4" w:rsidRDefault="00490C4E" w:rsidP="007A2C5D">
      <w:pPr>
        <w:pStyle w:val="a3"/>
        <w:numPr>
          <w:ilvl w:val="1"/>
          <w:numId w:val="5"/>
        </w:numPr>
        <w:ind w:leftChars="0" w:left="1276"/>
        <w:rPr>
          <w:color w:val="FF0000"/>
        </w:rPr>
      </w:pPr>
      <w:r w:rsidRPr="0068008D">
        <w:rPr>
          <w:color w:val="FF0000"/>
        </w:rPr>
        <w:t>文</w:t>
      </w:r>
      <w:r w:rsidR="00B3174F" w:rsidRPr="0068008D">
        <w:rPr>
          <w:color w:val="FF0000"/>
        </w:rPr>
        <w:t>末の表現は統一する</w:t>
      </w:r>
      <w:r w:rsidR="00467090" w:rsidRPr="0068008D">
        <w:rPr>
          <w:color w:val="FF0000"/>
        </w:rPr>
        <w:t>（</w:t>
      </w:r>
      <w:r w:rsidRPr="0068008D">
        <w:rPr>
          <w:color w:val="FF0000"/>
        </w:rPr>
        <w:t>「</w:t>
      </w:r>
      <w:r w:rsidRPr="0068008D">
        <w:rPr>
          <w:color w:val="FF0000"/>
        </w:rPr>
        <w:t>~</w:t>
      </w:r>
      <w:r w:rsidRPr="0068008D">
        <w:rPr>
          <w:color w:val="FF0000"/>
        </w:rPr>
        <w:t>である」ないし体言止め</w:t>
      </w:r>
      <w:r w:rsidR="00467090" w:rsidRPr="0068008D">
        <w:rPr>
          <w:color w:val="FF0000"/>
        </w:rPr>
        <w:t>）</w:t>
      </w:r>
      <w:r w:rsidR="00B3174F" w:rsidRPr="0068008D">
        <w:rPr>
          <w:color w:val="FF0000"/>
        </w:rPr>
        <w:t>。</w:t>
      </w:r>
    </w:p>
    <w:p w14:paraId="1617AD9A" w14:textId="488C83D6" w:rsidR="00512D2E" w:rsidRDefault="00512D2E" w:rsidP="007A2C5D">
      <w:pPr>
        <w:pStyle w:val="a3"/>
        <w:numPr>
          <w:ilvl w:val="1"/>
          <w:numId w:val="5"/>
        </w:numPr>
        <w:ind w:leftChars="0" w:left="1276"/>
        <w:rPr>
          <w:color w:val="FF0000"/>
        </w:rPr>
      </w:pPr>
      <w:r>
        <w:rPr>
          <w:rFonts w:hint="eastAsia"/>
          <w:color w:val="FF0000"/>
        </w:rPr>
        <w:t>適格基準と除外基準で重複もしくは不整合がないように留意する。</w:t>
      </w:r>
    </w:p>
    <w:p w14:paraId="1C6C0E2D" w14:textId="19940C4D" w:rsidR="00863533" w:rsidRDefault="00512D2E" w:rsidP="003F4D4E">
      <w:pPr>
        <w:pStyle w:val="a3"/>
        <w:numPr>
          <w:ilvl w:val="1"/>
          <w:numId w:val="5"/>
        </w:numPr>
        <w:ind w:leftChars="0" w:left="1276"/>
        <w:rPr>
          <w:color w:val="FF0000"/>
        </w:rPr>
      </w:pPr>
      <w:r>
        <w:rPr>
          <w:rFonts w:hint="eastAsia"/>
          <w:color w:val="FF0000"/>
        </w:rPr>
        <w:t>「同意取得の時点で・・・」「登録前</w:t>
      </w:r>
      <w:r>
        <w:rPr>
          <w:rFonts w:hint="eastAsia"/>
          <w:color w:val="FF0000"/>
        </w:rPr>
        <w:t>28</w:t>
      </w:r>
      <w:r>
        <w:rPr>
          <w:rFonts w:hint="eastAsia"/>
          <w:color w:val="FF0000"/>
        </w:rPr>
        <w:t>日以内に・・」など</w:t>
      </w:r>
      <w:r w:rsidR="00FC74A6">
        <w:rPr>
          <w:rFonts w:hint="eastAsia"/>
          <w:color w:val="FF0000"/>
        </w:rPr>
        <w:t>起点を明確にする。</w:t>
      </w:r>
    </w:p>
    <w:p w14:paraId="5FA8939A" w14:textId="77777777" w:rsidR="003F4D4E" w:rsidRPr="003F4D4E" w:rsidRDefault="003F4D4E" w:rsidP="003F4D4E">
      <w:pPr>
        <w:pStyle w:val="a3"/>
        <w:ind w:leftChars="0" w:left="420"/>
        <w:rPr>
          <w:color w:val="FF0000"/>
        </w:rPr>
      </w:pPr>
    </w:p>
    <w:p w14:paraId="3A2B96F6" w14:textId="2741EF30" w:rsidR="00490C4E" w:rsidRDefault="009C5A97" w:rsidP="00490C4E">
      <w:pPr>
        <w:rPr>
          <w:color w:val="0070C0"/>
        </w:rPr>
      </w:pPr>
      <w:r w:rsidRPr="000C32F6">
        <w:rPr>
          <w:color w:val="0070C0"/>
        </w:rPr>
        <w:t>（例</w:t>
      </w:r>
      <w:r w:rsidR="00745936" w:rsidRPr="000C32F6">
        <w:rPr>
          <w:color w:val="0070C0"/>
        </w:rPr>
        <w:t>）</w:t>
      </w:r>
    </w:p>
    <w:p w14:paraId="6697B258" w14:textId="61370873" w:rsidR="007C66A0" w:rsidRPr="00643575" w:rsidRDefault="007C66A0" w:rsidP="00385029">
      <w:pPr>
        <w:pStyle w:val="a3"/>
        <w:numPr>
          <w:ilvl w:val="0"/>
          <w:numId w:val="69"/>
        </w:numPr>
        <w:ind w:leftChars="0" w:left="783"/>
        <w:jc w:val="left"/>
        <w:rPr>
          <w:rFonts w:asciiTheme="minorHAnsi" w:hAnsiTheme="minorHAnsi"/>
          <w:color w:val="0070C0"/>
          <w:szCs w:val="21"/>
        </w:rPr>
      </w:pPr>
      <w:r w:rsidRPr="00643575">
        <w:rPr>
          <w:rFonts w:asciiTheme="minorHAnsi" w:hAnsiTheme="minorHAnsi"/>
          <w:color w:val="0070C0"/>
          <w:szCs w:val="21"/>
        </w:rPr>
        <w:t>スクリーニング開始日より少なくとも</w:t>
      </w:r>
      <w:r w:rsidRPr="00643575">
        <w:rPr>
          <w:rFonts w:asciiTheme="minorHAnsi" w:hAnsiTheme="minorHAnsi"/>
          <w:color w:val="0070C0"/>
          <w:szCs w:val="21"/>
        </w:rPr>
        <w:t>12</w:t>
      </w:r>
      <w:r w:rsidRPr="00643575">
        <w:rPr>
          <w:rFonts w:asciiTheme="minorHAnsi" w:hAnsiTheme="minorHAnsi"/>
          <w:color w:val="0070C0"/>
          <w:szCs w:val="21"/>
        </w:rPr>
        <w:t>ヶ月前に厚生労働省特発性造血障害調査研究班の診断基準（</w:t>
      </w:r>
      <w:r w:rsidRPr="00643575">
        <w:rPr>
          <w:rFonts w:asciiTheme="minorHAnsi" w:hAnsiTheme="minorHAnsi"/>
          <w:color w:val="0070C0"/>
          <w:szCs w:val="21"/>
        </w:rPr>
        <w:t>1990</w:t>
      </w:r>
      <w:r w:rsidRPr="00643575">
        <w:rPr>
          <w:rFonts w:asciiTheme="minorHAnsi" w:hAnsiTheme="minorHAnsi"/>
          <w:color w:val="0070C0"/>
          <w:szCs w:val="21"/>
        </w:rPr>
        <w:t>年改訂）に基づき</w:t>
      </w:r>
      <w:r w:rsidRPr="00643575">
        <w:rPr>
          <w:rFonts w:asciiTheme="minorEastAsia" w:hAnsiTheme="minorEastAsia"/>
          <w:color w:val="0070C0"/>
          <w:szCs w:val="21"/>
        </w:rPr>
        <w:t>●●</w:t>
      </w:r>
      <w:r w:rsidRPr="00643575">
        <w:rPr>
          <w:rFonts w:asciiTheme="minorHAnsi" w:hAnsiTheme="minorHAnsi"/>
          <w:color w:val="0070C0"/>
          <w:szCs w:val="21"/>
        </w:rPr>
        <w:t>と診断された</w:t>
      </w:r>
      <w:r w:rsidRPr="00643575">
        <w:rPr>
          <w:rFonts w:asciiTheme="minorHAnsi" w:hAnsiTheme="minorHAnsi" w:hint="eastAsia"/>
          <w:color w:val="0070C0"/>
          <w:szCs w:val="21"/>
        </w:rPr>
        <w:t>患者</w:t>
      </w:r>
    </w:p>
    <w:p w14:paraId="64A1C4E4" w14:textId="77777777" w:rsidR="007C66A0" w:rsidRPr="00643575" w:rsidRDefault="007C66A0" w:rsidP="00385029">
      <w:pPr>
        <w:pStyle w:val="a3"/>
        <w:numPr>
          <w:ilvl w:val="0"/>
          <w:numId w:val="69"/>
        </w:numPr>
        <w:ind w:leftChars="0" w:left="783"/>
        <w:jc w:val="left"/>
        <w:rPr>
          <w:rFonts w:asciiTheme="minorHAnsi" w:hAnsiTheme="minorHAnsi"/>
          <w:color w:val="0070C0"/>
          <w:szCs w:val="21"/>
        </w:rPr>
      </w:pPr>
      <w:r w:rsidRPr="00643575">
        <w:rPr>
          <w:rFonts w:asciiTheme="minorHAnsi" w:hAnsiTheme="minorHAnsi"/>
          <w:color w:val="0070C0"/>
          <w:szCs w:val="21"/>
        </w:rPr>
        <w:t>スクリーニング期間の規定日に測定した計</w:t>
      </w:r>
      <w:r w:rsidRPr="00643575">
        <w:rPr>
          <w:rFonts w:asciiTheme="minorHAnsi" w:hAnsiTheme="minorHAnsi"/>
          <w:color w:val="0070C0"/>
          <w:szCs w:val="21"/>
        </w:rPr>
        <w:t>2</w:t>
      </w:r>
      <w:r w:rsidRPr="00643575">
        <w:rPr>
          <w:rFonts w:asciiTheme="minorHAnsi" w:hAnsiTheme="minorHAnsi"/>
          <w:color w:val="0070C0"/>
          <w:szCs w:val="21"/>
        </w:rPr>
        <w:t>回（</w:t>
      </w:r>
      <w:r w:rsidRPr="00643575">
        <w:rPr>
          <w:rFonts w:asciiTheme="minorHAnsi" w:hAnsiTheme="minorHAnsi"/>
          <w:color w:val="0070C0"/>
          <w:szCs w:val="21"/>
        </w:rPr>
        <w:t>-4</w:t>
      </w:r>
      <w:r w:rsidRPr="00643575">
        <w:rPr>
          <w:rFonts w:asciiTheme="minorHAnsi" w:hAnsiTheme="minorHAnsi"/>
          <w:color w:val="0070C0"/>
          <w:szCs w:val="21"/>
        </w:rPr>
        <w:t>週及び</w:t>
      </w:r>
      <w:r w:rsidRPr="00643575">
        <w:rPr>
          <w:rFonts w:asciiTheme="minorHAnsi" w:hAnsiTheme="minorHAnsi"/>
          <w:color w:val="0070C0"/>
          <w:szCs w:val="21"/>
        </w:rPr>
        <w:t>-2</w:t>
      </w:r>
      <w:r w:rsidRPr="00643575">
        <w:rPr>
          <w:rFonts w:asciiTheme="minorHAnsi" w:hAnsiTheme="minorHAnsi"/>
          <w:color w:val="0070C0"/>
          <w:szCs w:val="21"/>
        </w:rPr>
        <w:t>週）の血小板数がいずれも</w:t>
      </w:r>
      <w:r w:rsidRPr="00643575">
        <w:rPr>
          <w:rFonts w:asciiTheme="minorHAnsi" w:hAnsiTheme="minorHAnsi"/>
          <w:color w:val="0070C0"/>
          <w:szCs w:val="21"/>
        </w:rPr>
        <w:t>30,000/</w:t>
      </w:r>
      <w:proofErr w:type="spellStart"/>
      <w:r w:rsidRPr="00643575">
        <w:rPr>
          <w:rFonts w:asciiTheme="minorHAnsi" w:hAnsiTheme="minorHAnsi"/>
          <w:color w:val="0070C0"/>
          <w:szCs w:val="21"/>
        </w:rPr>
        <w:t>μL</w:t>
      </w:r>
      <w:proofErr w:type="spellEnd"/>
      <w:r w:rsidRPr="00643575">
        <w:rPr>
          <w:rFonts w:asciiTheme="minorHAnsi" w:hAnsiTheme="minorHAnsi"/>
          <w:color w:val="0070C0"/>
          <w:szCs w:val="21"/>
        </w:rPr>
        <w:t>以下の患者</w:t>
      </w:r>
    </w:p>
    <w:p w14:paraId="23B1DC79" w14:textId="174C0D94" w:rsidR="007C66A0" w:rsidRPr="00643575" w:rsidRDefault="007C66A0" w:rsidP="00385029">
      <w:pPr>
        <w:pStyle w:val="a3"/>
        <w:numPr>
          <w:ilvl w:val="0"/>
          <w:numId w:val="69"/>
        </w:numPr>
        <w:ind w:leftChars="0" w:left="783"/>
        <w:jc w:val="left"/>
        <w:rPr>
          <w:rFonts w:asciiTheme="minorHAnsi" w:hAnsiTheme="minorHAnsi"/>
          <w:color w:val="0070C0"/>
          <w:szCs w:val="21"/>
        </w:rPr>
      </w:pPr>
      <w:r w:rsidRPr="00643575">
        <w:rPr>
          <w:rFonts w:asciiTheme="minorHAnsi" w:hAnsiTheme="minorHAnsi"/>
          <w:color w:val="0070C0"/>
          <w:szCs w:val="21"/>
        </w:rPr>
        <w:t>Eastern Cooperative Oncology Group(ECOG) Performance Status Scale</w:t>
      </w:r>
      <w:r w:rsidRPr="00643575">
        <w:rPr>
          <w:rFonts w:asciiTheme="minorHAnsi" w:hAnsiTheme="minorHAnsi"/>
          <w:color w:val="0070C0"/>
          <w:szCs w:val="21"/>
        </w:rPr>
        <w:t>による一般状態が</w:t>
      </w:r>
      <w:r w:rsidRPr="00643575">
        <w:rPr>
          <w:rFonts w:asciiTheme="minorHAnsi" w:hAnsiTheme="minorHAnsi"/>
          <w:color w:val="0070C0"/>
          <w:szCs w:val="21"/>
        </w:rPr>
        <w:t>0</w:t>
      </w:r>
      <w:r w:rsidRPr="00643575">
        <w:rPr>
          <w:rFonts w:asciiTheme="minorHAnsi" w:hAnsiTheme="minorHAnsi"/>
          <w:color w:val="0070C0"/>
          <w:szCs w:val="21"/>
        </w:rPr>
        <w:t>、</w:t>
      </w:r>
      <w:r w:rsidRPr="00643575">
        <w:rPr>
          <w:rFonts w:asciiTheme="minorHAnsi" w:hAnsiTheme="minorHAnsi"/>
          <w:color w:val="0070C0"/>
          <w:szCs w:val="21"/>
        </w:rPr>
        <w:t>1</w:t>
      </w:r>
      <w:r w:rsidRPr="00643575">
        <w:rPr>
          <w:rFonts w:asciiTheme="minorHAnsi" w:hAnsiTheme="minorHAnsi"/>
          <w:color w:val="0070C0"/>
          <w:szCs w:val="21"/>
        </w:rPr>
        <w:t>、</w:t>
      </w:r>
      <w:r w:rsidRPr="00643575">
        <w:rPr>
          <w:rFonts w:asciiTheme="minorHAnsi" w:hAnsiTheme="minorHAnsi"/>
          <w:color w:val="0070C0"/>
          <w:szCs w:val="21"/>
        </w:rPr>
        <w:t>2</w:t>
      </w:r>
      <w:r w:rsidRPr="00643575">
        <w:rPr>
          <w:rFonts w:asciiTheme="minorHAnsi" w:hAnsiTheme="minorHAnsi"/>
          <w:color w:val="0070C0"/>
          <w:szCs w:val="21"/>
        </w:rPr>
        <w:t>の</w:t>
      </w:r>
      <w:r w:rsidRPr="00643575">
        <w:rPr>
          <w:rFonts w:asciiTheme="minorHAnsi" w:hAnsiTheme="minorHAnsi" w:hint="eastAsia"/>
          <w:color w:val="0070C0"/>
          <w:szCs w:val="21"/>
        </w:rPr>
        <w:t>患者</w:t>
      </w:r>
    </w:p>
    <w:p w14:paraId="7963E4DF" w14:textId="5BB1AC86" w:rsidR="007C66A0" w:rsidRPr="00643575" w:rsidRDefault="007C66A0" w:rsidP="00385029">
      <w:pPr>
        <w:pStyle w:val="a3"/>
        <w:numPr>
          <w:ilvl w:val="0"/>
          <w:numId w:val="69"/>
        </w:numPr>
        <w:ind w:leftChars="0" w:left="783"/>
        <w:jc w:val="left"/>
        <w:rPr>
          <w:rFonts w:asciiTheme="minorHAnsi" w:hAnsiTheme="minorHAnsi"/>
          <w:color w:val="0070C0"/>
          <w:szCs w:val="21"/>
        </w:rPr>
      </w:pPr>
      <w:r w:rsidRPr="00643575">
        <w:rPr>
          <w:rFonts w:asciiTheme="minorHAnsi" w:hAnsiTheme="minorHAnsi"/>
          <w:color w:val="0070C0"/>
          <w:szCs w:val="21"/>
        </w:rPr>
        <w:t>同意取得時点の年齢が</w:t>
      </w:r>
      <w:r w:rsidRPr="00643575">
        <w:rPr>
          <w:rFonts w:asciiTheme="minorHAnsi" w:hAnsiTheme="minorHAnsi"/>
          <w:color w:val="0070C0"/>
          <w:szCs w:val="21"/>
        </w:rPr>
        <w:t>7</w:t>
      </w:r>
      <w:r w:rsidRPr="00643575">
        <w:rPr>
          <w:rFonts w:asciiTheme="minorHAnsi" w:hAnsiTheme="minorHAnsi"/>
          <w:color w:val="0070C0"/>
          <w:szCs w:val="21"/>
        </w:rPr>
        <w:t>歳以上</w:t>
      </w:r>
      <w:r w:rsidR="009823E2" w:rsidRPr="00643575">
        <w:rPr>
          <w:rFonts w:asciiTheme="minorHAnsi" w:hAnsiTheme="minorHAnsi"/>
          <w:color w:val="0070C0"/>
          <w:szCs w:val="21"/>
        </w:rPr>
        <w:t>20</w:t>
      </w:r>
      <w:r w:rsidR="009823E2" w:rsidRPr="00643575">
        <w:rPr>
          <w:rFonts w:asciiTheme="minorHAnsi" w:hAnsiTheme="minorHAnsi"/>
          <w:color w:val="0070C0"/>
          <w:szCs w:val="21"/>
        </w:rPr>
        <w:t>歳未満</w:t>
      </w:r>
      <w:r w:rsidRPr="00643575">
        <w:rPr>
          <w:rFonts w:asciiTheme="minorHAnsi" w:hAnsiTheme="minorHAnsi"/>
          <w:color w:val="0070C0"/>
          <w:szCs w:val="21"/>
        </w:rPr>
        <w:t>の</w:t>
      </w:r>
      <w:r w:rsidRPr="00643575">
        <w:rPr>
          <w:rFonts w:asciiTheme="minorHAnsi" w:hAnsiTheme="minorHAnsi" w:hint="eastAsia"/>
          <w:color w:val="0070C0"/>
          <w:szCs w:val="21"/>
        </w:rPr>
        <w:t>患者</w:t>
      </w:r>
    </w:p>
    <w:p w14:paraId="205049B5" w14:textId="4A346EA4" w:rsidR="007C66A0" w:rsidRPr="00643575" w:rsidRDefault="007C66A0" w:rsidP="00385029">
      <w:pPr>
        <w:pStyle w:val="a3"/>
        <w:numPr>
          <w:ilvl w:val="0"/>
          <w:numId w:val="69"/>
        </w:numPr>
        <w:ind w:leftChars="0" w:left="783"/>
        <w:jc w:val="left"/>
        <w:rPr>
          <w:rFonts w:asciiTheme="minorHAnsi" w:hAnsiTheme="minorHAnsi"/>
          <w:color w:val="0070C0"/>
          <w:szCs w:val="21"/>
        </w:rPr>
      </w:pPr>
      <w:r w:rsidRPr="00643575">
        <w:rPr>
          <w:rFonts w:asciiTheme="minorHAnsi" w:hAnsiTheme="minorHAnsi"/>
          <w:color w:val="0070C0"/>
          <w:szCs w:val="21"/>
        </w:rPr>
        <w:t>スクリーニング期間の規定日</w:t>
      </w:r>
      <w:r w:rsidRPr="00643575">
        <w:rPr>
          <w:rFonts w:asciiTheme="minorHAnsi" w:hAnsiTheme="minorHAnsi"/>
          <w:color w:val="0070C0"/>
          <w:szCs w:val="21"/>
        </w:rPr>
        <w:t>(-4</w:t>
      </w:r>
      <w:r w:rsidRPr="00643575">
        <w:rPr>
          <w:rFonts w:asciiTheme="minorHAnsi" w:hAnsiTheme="minorHAnsi"/>
          <w:color w:val="0070C0"/>
          <w:szCs w:val="21"/>
        </w:rPr>
        <w:t>週</w:t>
      </w:r>
      <w:r w:rsidRPr="00643575">
        <w:rPr>
          <w:rFonts w:asciiTheme="minorHAnsi" w:hAnsiTheme="minorHAnsi"/>
          <w:color w:val="0070C0"/>
          <w:szCs w:val="21"/>
        </w:rPr>
        <w:t>)</w:t>
      </w:r>
      <w:r w:rsidRPr="00643575">
        <w:rPr>
          <w:rFonts w:asciiTheme="minorHAnsi" w:hAnsiTheme="minorHAnsi"/>
          <w:color w:val="0070C0"/>
          <w:szCs w:val="21"/>
        </w:rPr>
        <w:t>に測定したヘモグロビン値が</w:t>
      </w:r>
      <w:r w:rsidRPr="00643575">
        <w:rPr>
          <w:rFonts w:asciiTheme="minorHAnsi" w:hAnsiTheme="minorHAnsi"/>
          <w:color w:val="0070C0"/>
          <w:szCs w:val="21"/>
        </w:rPr>
        <w:t>10g/dL</w:t>
      </w:r>
      <w:r w:rsidRPr="00643575">
        <w:rPr>
          <w:rFonts w:asciiTheme="minorHAnsi" w:hAnsiTheme="minorHAnsi"/>
          <w:color w:val="0070C0"/>
          <w:szCs w:val="21"/>
        </w:rPr>
        <w:t>以上の</w:t>
      </w:r>
      <w:r w:rsidRPr="00643575">
        <w:rPr>
          <w:rFonts w:asciiTheme="minorHAnsi" w:hAnsiTheme="minorHAnsi" w:hint="eastAsia"/>
          <w:color w:val="0070C0"/>
          <w:szCs w:val="21"/>
        </w:rPr>
        <w:t>患者</w:t>
      </w:r>
    </w:p>
    <w:p w14:paraId="37F943F1" w14:textId="58855AE0" w:rsidR="007C66A0" w:rsidRPr="00643575" w:rsidRDefault="007C66A0" w:rsidP="00385029">
      <w:pPr>
        <w:pStyle w:val="a3"/>
        <w:numPr>
          <w:ilvl w:val="0"/>
          <w:numId w:val="69"/>
        </w:numPr>
        <w:ind w:leftChars="0" w:left="783"/>
        <w:jc w:val="left"/>
        <w:rPr>
          <w:rFonts w:asciiTheme="minorHAnsi" w:hAnsiTheme="minorHAnsi"/>
          <w:color w:val="0070C0"/>
          <w:szCs w:val="21"/>
        </w:rPr>
      </w:pPr>
      <w:r w:rsidRPr="00643575">
        <w:rPr>
          <w:rFonts w:asciiTheme="minorHAnsi" w:hAnsiTheme="minorHAnsi"/>
          <w:color w:val="0070C0"/>
          <w:szCs w:val="21"/>
        </w:rPr>
        <w:t>スクリーニング期間の規定日</w:t>
      </w:r>
      <w:r w:rsidRPr="00643575">
        <w:rPr>
          <w:rFonts w:asciiTheme="minorHAnsi" w:hAnsiTheme="minorHAnsi"/>
          <w:color w:val="0070C0"/>
          <w:szCs w:val="21"/>
        </w:rPr>
        <w:t>(-4</w:t>
      </w:r>
      <w:r w:rsidRPr="00643575">
        <w:rPr>
          <w:rFonts w:asciiTheme="minorHAnsi" w:hAnsiTheme="minorHAnsi"/>
          <w:color w:val="0070C0"/>
          <w:szCs w:val="21"/>
        </w:rPr>
        <w:t>週</w:t>
      </w:r>
      <w:r w:rsidRPr="00643575">
        <w:rPr>
          <w:rFonts w:asciiTheme="minorHAnsi" w:hAnsiTheme="minorHAnsi"/>
          <w:color w:val="0070C0"/>
          <w:szCs w:val="21"/>
        </w:rPr>
        <w:t>)</w:t>
      </w:r>
      <w:r w:rsidRPr="00643575">
        <w:rPr>
          <w:rFonts w:asciiTheme="minorHAnsi" w:hAnsiTheme="minorHAnsi"/>
          <w:color w:val="0070C0"/>
          <w:szCs w:val="21"/>
        </w:rPr>
        <w:t>に測定した血清クレアチニン値が</w:t>
      </w:r>
      <w:r w:rsidRPr="00643575">
        <w:rPr>
          <w:rFonts w:asciiTheme="minorHAnsi" w:hAnsiTheme="minorHAnsi"/>
          <w:color w:val="0070C0"/>
          <w:szCs w:val="21"/>
        </w:rPr>
        <w:t>2mg/dL</w:t>
      </w:r>
      <w:r w:rsidRPr="00643575">
        <w:rPr>
          <w:rFonts w:asciiTheme="minorHAnsi" w:hAnsiTheme="minorHAnsi"/>
          <w:color w:val="0070C0"/>
          <w:szCs w:val="21"/>
        </w:rPr>
        <w:t>以下の患者</w:t>
      </w:r>
    </w:p>
    <w:p w14:paraId="1B297052" w14:textId="43A90D93" w:rsidR="009823E2" w:rsidRPr="00643575" w:rsidRDefault="009823E2" w:rsidP="00385029">
      <w:pPr>
        <w:pStyle w:val="a3"/>
        <w:numPr>
          <w:ilvl w:val="0"/>
          <w:numId w:val="69"/>
        </w:numPr>
        <w:ind w:leftChars="0" w:left="783"/>
        <w:jc w:val="left"/>
        <w:rPr>
          <w:rFonts w:asciiTheme="minorHAnsi" w:hAnsiTheme="minorHAnsi"/>
          <w:color w:val="0070C0"/>
          <w:szCs w:val="21"/>
        </w:rPr>
      </w:pPr>
      <w:r w:rsidRPr="00643575">
        <w:rPr>
          <w:rFonts w:asciiTheme="minorHAnsi" w:hAnsiTheme="minorHAnsi"/>
          <w:color w:val="0070C0"/>
          <w:szCs w:val="21"/>
        </w:rPr>
        <w:t>法的保護者である代諾者から同意が得られている</w:t>
      </w:r>
      <w:r w:rsidRPr="00643575">
        <w:rPr>
          <w:rFonts w:asciiTheme="minorHAnsi" w:hAnsiTheme="minorHAnsi" w:hint="eastAsia"/>
          <w:color w:val="0070C0"/>
          <w:szCs w:val="21"/>
        </w:rPr>
        <w:t>患者</w:t>
      </w:r>
      <w:r w:rsidR="00F226B2" w:rsidRPr="00643575">
        <w:rPr>
          <w:rFonts w:asciiTheme="minorHAnsi" w:eastAsia="ＭＳ Ｐゴシック" w:hAnsiTheme="minorHAnsi"/>
          <w:color w:val="0070C0"/>
          <w:sz w:val="22"/>
        </w:rPr>
        <w:t>（</w:t>
      </w:r>
      <w:r w:rsidR="00F226B2" w:rsidRPr="00643575">
        <w:rPr>
          <w:rFonts w:asciiTheme="minorHAnsi" w:hAnsiTheme="minorHAnsi"/>
          <w:color w:val="0070C0"/>
          <w:szCs w:val="21"/>
        </w:rPr>
        <w:t xml:space="preserve">16 </w:t>
      </w:r>
      <w:r w:rsidR="00F226B2" w:rsidRPr="00643575">
        <w:rPr>
          <w:rFonts w:asciiTheme="minorHAnsi" w:hAnsiTheme="minorHAnsi"/>
          <w:color w:val="0070C0"/>
          <w:szCs w:val="21"/>
        </w:rPr>
        <w:t>歳以上の場合は、</w:t>
      </w:r>
      <w:r w:rsidR="00F226B2" w:rsidRPr="00643575">
        <w:rPr>
          <w:rFonts w:asciiTheme="minorHAnsi" w:hAnsiTheme="minorHAnsi" w:hint="eastAsia"/>
          <w:color w:val="0070C0"/>
          <w:szCs w:val="21"/>
        </w:rPr>
        <w:t>患者</w:t>
      </w:r>
      <w:r w:rsidR="00F226B2" w:rsidRPr="00643575">
        <w:rPr>
          <w:rFonts w:asciiTheme="minorHAnsi" w:hAnsiTheme="minorHAnsi"/>
          <w:color w:val="0070C0"/>
          <w:szCs w:val="21"/>
        </w:rPr>
        <w:t>本人からも文書による同意を取得する。又、</w:t>
      </w:r>
      <w:r w:rsidR="00F226B2" w:rsidRPr="00643575">
        <w:rPr>
          <w:rFonts w:asciiTheme="minorHAnsi" w:hAnsiTheme="minorHAnsi" w:hint="eastAsia"/>
          <w:color w:val="0070C0"/>
          <w:szCs w:val="21"/>
        </w:rPr>
        <w:t>患者</w:t>
      </w:r>
      <w:r w:rsidR="00F226B2" w:rsidRPr="00643575">
        <w:rPr>
          <w:rFonts w:asciiTheme="minorHAnsi" w:hAnsiTheme="minorHAnsi"/>
          <w:color w:val="0070C0"/>
          <w:szCs w:val="21"/>
        </w:rPr>
        <w:t>が</w:t>
      </w:r>
      <w:r w:rsidR="00F226B2" w:rsidRPr="00643575">
        <w:rPr>
          <w:rFonts w:asciiTheme="minorHAnsi" w:hAnsiTheme="minorHAnsi"/>
          <w:color w:val="0070C0"/>
          <w:szCs w:val="21"/>
        </w:rPr>
        <w:t xml:space="preserve">7 </w:t>
      </w:r>
      <w:r w:rsidR="00F226B2" w:rsidRPr="00643575">
        <w:rPr>
          <w:rFonts w:asciiTheme="minorHAnsi" w:hAnsiTheme="minorHAnsi"/>
          <w:color w:val="0070C0"/>
          <w:szCs w:val="21"/>
        </w:rPr>
        <w:t>歳以上</w:t>
      </w:r>
      <w:r w:rsidR="00F226B2" w:rsidRPr="00643575">
        <w:rPr>
          <w:rFonts w:asciiTheme="minorHAnsi" w:hAnsiTheme="minorHAnsi"/>
          <w:color w:val="0070C0"/>
          <w:szCs w:val="21"/>
        </w:rPr>
        <w:t xml:space="preserve">16 </w:t>
      </w:r>
      <w:r w:rsidR="00F226B2" w:rsidRPr="00643575">
        <w:rPr>
          <w:rFonts w:asciiTheme="minorHAnsi" w:hAnsiTheme="minorHAnsi"/>
          <w:color w:val="0070C0"/>
          <w:szCs w:val="21"/>
        </w:rPr>
        <w:t>歳未満の場合は、アセント文書により説明し、文書によるアセン</w:t>
      </w:r>
      <w:r w:rsidR="009A2C36" w:rsidRPr="00643575">
        <w:rPr>
          <w:rFonts w:asciiTheme="minorHAnsi" w:hAnsiTheme="minorHAnsi"/>
          <w:color w:val="0070C0"/>
          <w:szCs w:val="21"/>
        </w:rPr>
        <w:t>ト</w:t>
      </w:r>
      <w:r w:rsidR="00F226B2" w:rsidRPr="00643575">
        <w:rPr>
          <w:rFonts w:asciiTheme="minorHAnsi" w:hAnsiTheme="minorHAnsi"/>
          <w:color w:val="0070C0"/>
          <w:szCs w:val="21"/>
        </w:rPr>
        <w:t>を取得することが好ましい。</w:t>
      </w:r>
      <w:r w:rsidR="00F226B2" w:rsidRPr="00643575">
        <w:rPr>
          <w:rFonts w:asciiTheme="minorHAnsi" w:eastAsia="ＭＳ Ｐゴシック" w:hAnsiTheme="minorHAnsi"/>
          <w:color w:val="0070C0"/>
          <w:sz w:val="22"/>
        </w:rPr>
        <w:t>）</w:t>
      </w:r>
    </w:p>
    <w:p w14:paraId="5B0E5B05" w14:textId="26AC1C48" w:rsidR="003B7E60" w:rsidRPr="0068008D" w:rsidRDefault="003B7E60" w:rsidP="00490C4E"/>
    <w:p w14:paraId="4678E996" w14:textId="0565E1E8" w:rsidR="00A872D4" w:rsidRPr="00F341CE" w:rsidRDefault="00FA4242" w:rsidP="00EB3448">
      <w:pPr>
        <w:pStyle w:val="2"/>
        <w:ind w:left="57" w:firstLineChars="100" w:firstLine="221"/>
        <w:rPr>
          <w:sz w:val="22"/>
          <w:szCs w:val="22"/>
        </w:rPr>
      </w:pPr>
      <w:bookmarkStart w:id="23" w:name="_Toc72307898"/>
      <w:proofErr w:type="spellStart"/>
      <w:r w:rsidRPr="00F341CE">
        <w:rPr>
          <w:rFonts w:hint="eastAsia"/>
          <w:sz w:val="22"/>
          <w:szCs w:val="22"/>
        </w:rPr>
        <w:t>適格基準の設定根拠</w:t>
      </w:r>
      <w:bookmarkEnd w:id="23"/>
      <w:proofErr w:type="spellEnd"/>
    </w:p>
    <w:p w14:paraId="6A891303" w14:textId="56A40FCB" w:rsidR="00226B8D" w:rsidRPr="008B7A84" w:rsidRDefault="00226B8D" w:rsidP="0045060F">
      <w:pPr>
        <w:ind w:firstLineChars="400" w:firstLine="840"/>
        <w:rPr>
          <w:color w:val="FF0000"/>
          <w:szCs w:val="21"/>
        </w:rPr>
      </w:pPr>
      <w:bookmarkStart w:id="24" w:name="_Hlk14780284"/>
      <w:r w:rsidRPr="008B7A84">
        <w:rPr>
          <w:rFonts w:hint="eastAsia"/>
          <w:color w:val="FF0000"/>
          <w:szCs w:val="21"/>
        </w:rPr>
        <w:t>適格基準の設定根拠を記載する。</w:t>
      </w:r>
    </w:p>
    <w:p w14:paraId="6EFEC3AC" w14:textId="77777777" w:rsidR="00863533" w:rsidRPr="00226B8D" w:rsidRDefault="00863533" w:rsidP="000603E3">
      <w:pPr>
        <w:ind w:left="840"/>
        <w:rPr>
          <w:color w:val="FF0000"/>
          <w:szCs w:val="21"/>
        </w:rPr>
      </w:pPr>
    </w:p>
    <w:bookmarkEnd w:id="24"/>
    <w:p w14:paraId="27AB5187" w14:textId="77777777" w:rsidR="00226B8D" w:rsidRPr="00226B8D" w:rsidRDefault="00226B8D" w:rsidP="00226B8D">
      <w:pPr>
        <w:rPr>
          <w:color w:val="0070C0"/>
          <w:szCs w:val="21"/>
        </w:rPr>
      </w:pPr>
      <w:r w:rsidRPr="00226B8D">
        <w:rPr>
          <w:rFonts w:hint="eastAsia"/>
          <w:color w:val="0070C0"/>
          <w:szCs w:val="21"/>
        </w:rPr>
        <w:t>（例）</w:t>
      </w:r>
    </w:p>
    <w:p w14:paraId="7263700C" w14:textId="477A9E23" w:rsidR="00226B8D" w:rsidRPr="00226B8D" w:rsidRDefault="00226B8D" w:rsidP="00226B8D">
      <w:pPr>
        <w:ind w:firstLineChars="100" w:firstLine="210"/>
        <w:rPr>
          <w:color w:val="0070C0"/>
          <w:szCs w:val="21"/>
        </w:rPr>
      </w:pPr>
      <w:r w:rsidRPr="00226B8D">
        <w:rPr>
          <w:rFonts w:hint="eastAsia"/>
          <w:color w:val="0070C0"/>
          <w:szCs w:val="21"/>
        </w:rPr>
        <w:t>・</w:t>
      </w:r>
      <w:r>
        <w:rPr>
          <w:rFonts w:hint="eastAsia"/>
          <w:color w:val="0070C0"/>
          <w:szCs w:val="21"/>
        </w:rPr>
        <w:t>①</w:t>
      </w:r>
      <w:r>
        <w:rPr>
          <w:rFonts w:hint="eastAsia"/>
          <w:color w:val="0070C0"/>
          <w:szCs w:val="21"/>
        </w:rPr>
        <w:t>-</w:t>
      </w:r>
      <w:r>
        <w:rPr>
          <w:rFonts w:hint="eastAsia"/>
          <w:color w:val="0070C0"/>
          <w:szCs w:val="21"/>
        </w:rPr>
        <w:t>⑥</w:t>
      </w:r>
      <w:r w:rsidRPr="00226B8D">
        <w:rPr>
          <w:rFonts w:hint="eastAsia"/>
          <w:color w:val="0070C0"/>
          <w:szCs w:val="21"/>
        </w:rPr>
        <w:t xml:space="preserve"> </w:t>
      </w:r>
      <w:r>
        <w:rPr>
          <w:rFonts w:hint="eastAsia"/>
          <w:color w:val="0070C0"/>
          <w:szCs w:val="21"/>
        </w:rPr>
        <w:t>本試験薬</w:t>
      </w:r>
      <w:r w:rsidRPr="00226B8D">
        <w:rPr>
          <w:rFonts w:hint="eastAsia"/>
          <w:color w:val="0070C0"/>
          <w:szCs w:val="21"/>
        </w:rPr>
        <w:t>の治療対象となる患者を選択するため</w:t>
      </w:r>
    </w:p>
    <w:p w14:paraId="21D628F1" w14:textId="1BEE70C1" w:rsidR="00226B8D" w:rsidRPr="008F3DB7" w:rsidRDefault="00226B8D" w:rsidP="008F3DB7">
      <w:pPr>
        <w:ind w:firstLineChars="100" w:firstLine="210"/>
        <w:rPr>
          <w:color w:val="0070C0"/>
          <w:szCs w:val="21"/>
        </w:rPr>
      </w:pPr>
      <w:r w:rsidRPr="00226B8D">
        <w:rPr>
          <w:rFonts w:hint="eastAsia"/>
          <w:color w:val="0070C0"/>
          <w:szCs w:val="21"/>
        </w:rPr>
        <w:t>・</w:t>
      </w:r>
      <w:r>
        <w:rPr>
          <w:rFonts w:hint="eastAsia"/>
          <w:color w:val="0070C0"/>
          <w:szCs w:val="21"/>
        </w:rPr>
        <w:t>⑦</w:t>
      </w:r>
      <w:r w:rsidRPr="00226B8D">
        <w:rPr>
          <w:rFonts w:hint="eastAsia"/>
          <w:color w:val="0070C0"/>
          <w:szCs w:val="21"/>
        </w:rPr>
        <w:t>本治験を倫理的に遂行するため</w:t>
      </w:r>
    </w:p>
    <w:p w14:paraId="4279D0D0" w14:textId="77777777" w:rsidR="00226B8D" w:rsidRDefault="00226B8D" w:rsidP="00FB2655">
      <w:pPr>
        <w:rPr>
          <w:szCs w:val="21"/>
        </w:rPr>
      </w:pPr>
    </w:p>
    <w:p w14:paraId="1A266F95" w14:textId="0EFE38EF" w:rsidR="00FA4242" w:rsidRPr="00F341CE" w:rsidRDefault="00FA4242" w:rsidP="00EB3448">
      <w:pPr>
        <w:pStyle w:val="2"/>
        <w:ind w:left="57" w:firstLineChars="100" w:firstLine="221"/>
        <w:rPr>
          <w:sz w:val="22"/>
          <w:szCs w:val="22"/>
        </w:rPr>
      </w:pPr>
      <w:bookmarkStart w:id="25" w:name="_Toc72307899"/>
      <w:proofErr w:type="spellStart"/>
      <w:r w:rsidRPr="00F341CE">
        <w:rPr>
          <w:sz w:val="22"/>
          <w:szCs w:val="22"/>
        </w:rPr>
        <w:t>除外</w:t>
      </w:r>
      <w:r w:rsidR="00B34151" w:rsidRPr="00F341CE">
        <w:rPr>
          <w:rFonts w:hint="eastAsia"/>
          <w:sz w:val="22"/>
          <w:szCs w:val="22"/>
        </w:rPr>
        <w:t>基準</w:t>
      </w:r>
      <w:bookmarkEnd w:id="25"/>
      <w:proofErr w:type="spellEnd"/>
    </w:p>
    <w:p w14:paraId="6FDBA0F6" w14:textId="3857C18A" w:rsidR="00173EA4" w:rsidRPr="00173EA4" w:rsidRDefault="00173EA4" w:rsidP="00173EA4">
      <w:pPr>
        <w:numPr>
          <w:ilvl w:val="0"/>
          <w:numId w:val="5"/>
        </w:numPr>
        <w:ind w:left="840"/>
        <w:rPr>
          <w:rFonts w:eastAsiaTheme="minorEastAsia"/>
          <w:color w:val="FF0000"/>
        </w:rPr>
      </w:pPr>
      <w:r w:rsidRPr="00173EA4">
        <w:rPr>
          <w:rFonts w:eastAsiaTheme="minorEastAsia" w:hint="eastAsia"/>
          <w:color w:val="FF0000"/>
        </w:rPr>
        <w:t>適格</w:t>
      </w:r>
      <w:r w:rsidRPr="00173EA4">
        <w:rPr>
          <w:rFonts w:eastAsiaTheme="minorEastAsia"/>
          <w:color w:val="FF0000"/>
        </w:rPr>
        <w:t>基準の集団には属するものの、</w:t>
      </w:r>
      <w:r w:rsidR="00883A91">
        <w:rPr>
          <w:rFonts w:eastAsiaTheme="minorEastAsia" w:hint="eastAsia"/>
          <w:color w:val="FF0000"/>
        </w:rPr>
        <w:t>研究</w:t>
      </w:r>
      <w:r w:rsidRPr="00173EA4">
        <w:rPr>
          <w:rFonts w:eastAsiaTheme="minorEastAsia"/>
          <w:color w:val="FF0000"/>
        </w:rPr>
        <w:t>に組み入れることが倫理的でないか、有効性・安全性の評価に支障をきたす可能性があると判断される対象を除外する条件を記載する。具体的には以下の項目を記載する。</w:t>
      </w:r>
    </w:p>
    <w:p w14:paraId="57BAE37E" w14:textId="77777777" w:rsidR="00173EA4" w:rsidRPr="00173EA4" w:rsidRDefault="00173EA4" w:rsidP="00173EA4">
      <w:pPr>
        <w:numPr>
          <w:ilvl w:val="1"/>
          <w:numId w:val="5"/>
        </w:numPr>
        <w:ind w:left="1276"/>
        <w:rPr>
          <w:rFonts w:eastAsiaTheme="minorEastAsia"/>
          <w:color w:val="FF0000"/>
        </w:rPr>
      </w:pPr>
      <w:r w:rsidRPr="00173EA4">
        <w:rPr>
          <w:rFonts w:eastAsiaTheme="minorEastAsia"/>
          <w:color w:val="FF0000"/>
        </w:rPr>
        <w:t>前治療</w:t>
      </w:r>
    </w:p>
    <w:p w14:paraId="37B648CB" w14:textId="77777777" w:rsidR="00173EA4" w:rsidRPr="00173EA4" w:rsidRDefault="00173EA4" w:rsidP="00173EA4">
      <w:pPr>
        <w:numPr>
          <w:ilvl w:val="1"/>
          <w:numId w:val="5"/>
        </w:numPr>
        <w:ind w:left="1276"/>
        <w:rPr>
          <w:rFonts w:eastAsiaTheme="minorEastAsia"/>
          <w:color w:val="FF0000"/>
        </w:rPr>
      </w:pPr>
      <w:r w:rsidRPr="00173EA4">
        <w:rPr>
          <w:rFonts w:eastAsiaTheme="minorEastAsia"/>
          <w:color w:val="FF0000"/>
        </w:rPr>
        <w:t>既往歴</w:t>
      </w:r>
    </w:p>
    <w:p w14:paraId="67135C6D" w14:textId="77777777" w:rsidR="00173EA4" w:rsidRPr="00173EA4" w:rsidRDefault="00173EA4" w:rsidP="00173EA4">
      <w:pPr>
        <w:numPr>
          <w:ilvl w:val="1"/>
          <w:numId w:val="5"/>
        </w:numPr>
        <w:ind w:left="1276"/>
        <w:rPr>
          <w:rFonts w:eastAsiaTheme="minorEastAsia"/>
          <w:color w:val="FF0000"/>
        </w:rPr>
      </w:pPr>
      <w:r w:rsidRPr="00173EA4">
        <w:rPr>
          <w:rFonts w:eastAsiaTheme="minorEastAsia"/>
          <w:color w:val="FF0000"/>
        </w:rPr>
        <w:t>併存疾患・合併症</w:t>
      </w:r>
    </w:p>
    <w:p w14:paraId="6CCDA2C7" w14:textId="77777777" w:rsidR="00173EA4" w:rsidRPr="00173EA4" w:rsidRDefault="00173EA4" w:rsidP="00173EA4">
      <w:pPr>
        <w:numPr>
          <w:ilvl w:val="1"/>
          <w:numId w:val="5"/>
        </w:numPr>
        <w:ind w:left="1276"/>
        <w:rPr>
          <w:rFonts w:eastAsiaTheme="minorEastAsia"/>
          <w:color w:val="FF0000"/>
        </w:rPr>
      </w:pPr>
      <w:r w:rsidRPr="00173EA4">
        <w:rPr>
          <w:rFonts w:eastAsiaTheme="minorEastAsia"/>
          <w:color w:val="FF0000"/>
        </w:rPr>
        <w:t>アレルギー歴</w:t>
      </w:r>
    </w:p>
    <w:p w14:paraId="27EA9CB0" w14:textId="77777777" w:rsidR="00173EA4" w:rsidRPr="00173EA4" w:rsidRDefault="00173EA4" w:rsidP="00173EA4">
      <w:pPr>
        <w:numPr>
          <w:ilvl w:val="1"/>
          <w:numId w:val="5"/>
        </w:numPr>
        <w:ind w:left="1276"/>
        <w:rPr>
          <w:rFonts w:eastAsiaTheme="minorEastAsia"/>
          <w:color w:val="FF0000"/>
        </w:rPr>
      </w:pPr>
      <w:r w:rsidRPr="00173EA4">
        <w:rPr>
          <w:rFonts w:eastAsiaTheme="minorEastAsia"/>
          <w:color w:val="FF0000"/>
        </w:rPr>
        <w:t>併用薬・併用療法</w:t>
      </w:r>
    </w:p>
    <w:p w14:paraId="6E89D118" w14:textId="77777777" w:rsidR="00173EA4" w:rsidRPr="00173EA4" w:rsidRDefault="00173EA4" w:rsidP="00173EA4">
      <w:pPr>
        <w:numPr>
          <w:ilvl w:val="1"/>
          <w:numId w:val="5"/>
        </w:numPr>
        <w:ind w:left="1276"/>
        <w:rPr>
          <w:rFonts w:eastAsiaTheme="minorEastAsia"/>
          <w:color w:val="FF0000"/>
        </w:rPr>
      </w:pPr>
      <w:r w:rsidRPr="00173EA4">
        <w:rPr>
          <w:rFonts w:eastAsiaTheme="minorEastAsia"/>
          <w:color w:val="FF0000"/>
        </w:rPr>
        <w:t>妊娠・授乳に関する事項</w:t>
      </w:r>
    </w:p>
    <w:p w14:paraId="382778A9" w14:textId="77777777" w:rsidR="00173EA4" w:rsidRPr="00173EA4" w:rsidRDefault="00173EA4" w:rsidP="00173EA4">
      <w:pPr>
        <w:numPr>
          <w:ilvl w:val="0"/>
          <w:numId w:val="5"/>
        </w:numPr>
        <w:ind w:left="840"/>
        <w:rPr>
          <w:rFonts w:eastAsiaTheme="minorEastAsia"/>
          <w:color w:val="FF0000"/>
        </w:rPr>
      </w:pPr>
      <w:r w:rsidRPr="00173EA4">
        <w:rPr>
          <w:rFonts w:eastAsiaTheme="minorEastAsia"/>
          <w:color w:val="FF0000"/>
        </w:rPr>
        <w:lastRenderedPageBreak/>
        <w:t>対象疾患に関連するもの、安全性に関連するもの、その他の順に記載する。</w:t>
      </w:r>
    </w:p>
    <w:p w14:paraId="5D4CB772" w14:textId="77777777" w:rsidR="00173EA4" w:rsidRPr="00173EA4" w:rsidRDefault="00173EA4" w:rsidP="00173EA4">
      <w:pPr>
        <w:numPr>
          <w:ilvl w:val="0"/>
          <w:numId w:val="5"/>
        </w:numPr>
        <w:ind w:left="840"/>
        <w:rPr>
          <w:rFonts w:eastAsiaTheme="minorEastAsia"/>
          <w:color w:val="FF0000"/>
        </w:rPr>
      </w:pPr>
      <w:r w:rsidRPr="00173EA4">
        <w:rPr>
          <w:rFonts w:eastAsiaTheme="minorEastAsia"/>
          <w:color w:val="FF0000"/>
        </w:rPr>
        <w:t>設定根拠が明らかでない項目については、その設定根拠を付記する。</w:t>
      </w:r>
    </w:p>
    <w:p w14:paraId="1E999864" w14:textId="3EB69C48" w:rsidR="00863533" w:rsidRDefault="00173EA4" w:rsidP="0045060F">
      <w:pPr>
        <w:numPr>
          <w:ilvl w:val="0"/>
          <w:numId w:val="5"/>
        </w:numPr>
        <w:ind w:left="840"/>
        <w:rPr>
          <w:rFonts w:eastAsiaTheme="minorEastAsia"/>
          <w:color w:val="FF0000"/>
        </w:rPr>
      </w:pPr>
      <w:r w:rsidRPr="00173EA4">
        <w:rPr>
          <w:rFonts w:eastAsiaTheme="minorEastAsia"/>
          <w:color w:val="FF0000"/>
        </w:rPr>
        <w:t>その他注意事項は「</w:t>
      </w:r>
      <w:r w:rsidRPr="00173EA4">
        <w:rPr>
          <w:rFonts w:eastAsiaTheme="minorEastAsia"/>
          <w:color w:val="FF0000"/>
        </w:rPr>
        <w:t xml:space="preserve">4-1. </w:t>
      </w:r>
      <w:r w:rsidRPr="00173EA4">
        <w:rPr>
          <w:rFonts w:eastAsiaTheme="minorEastAsia" w:hint="eastAsia"/>
          <w:color w:val="FF0000"/>
        </w:rPr>
        <w:t>適格基</w:t>
      </w:r>
      <w:r w:rsidRPr="00173EA4">
        <w:rPr>
          <w:rFonts w:eastAsiaTheme="minorEastAsia"/>
          <w:color w:val="FF0000"/>
        </w:rPr>
        <w:t>準」を参照のこと。</w:t>
      </w:r>
    </w:p>
    <w:p w14:paraId="2085D324" w14:textId="3138B4E4" w:rsidR="0045060F" w:rsidRPr="0045060F" w:rsidRDefault="0045060F" w:rsidP="0045060F">
      <w:pPr>
        <w:ind w:left="840"/>
        <w:rPr>
          <w:rFonts w:eastAsiaTheme="minorEastAsia"/>
          <w:color w:val="FF0000"/>
        </w:rPr>
      </w:pPr>
    </w:p>
    <w:p w14:paraId="55E0991A" w14:textId="77777777" w:rsidR="00173EA4" w:rsidRPr="00173EA4" w:rsidRDefault="00173EA4" w:rsidP="00173EA4">
      <w:pPr>
        <w:rPr>
          <w:color w:val="0070C0"/>
          <w:szCs w:val="21"/>
        </w:rPr>
      </w:pPr>
      <w:r w:rsidRPr="00173EA4">
        <w:rPr>
          <w:color w:val="0070C0"/>
          <w:szCs w:val="21"/>
        </w:rPr>
        <w:t>（例）</w:t>
      </w:r>
    </w:p>
    <w:p w14:paraId="245E5077" w14:textId="46118778" w:rsidR="00173EA4" w:rsidRPr="00173EA4" w:rsidRDefault="00173EA4" w:rsidP="00385029">
      <w:pPr>
        <w:numPr>
          <w:ilvl w:val="0"/>
          <w:numId w:val="70"/>
        </w:numPr>
        <w:ind w:left="783"/>
        <w:rPr>
          <w:rFonts w:eastAsiaTheme="minorEastAsia"/>
          <w:color w:val="0070C0"/>
          <w:szCs w:val="21"/>
        </w:rPr>
      </w:pPr>
      <w:r w:rsidRPr="00173EA4">
        <w:rPr>
          <w:rFonts w:eastAsiaTheme="minorEastAsia"/>
          <w:color w:val="0070C0"/>
          <w:szCs w:val="21"/>
        </w:rPr>
        <w:t>川崎病の既往がある患者（再発例）</w:t>
      </w:r>
    </w:p>
    <w:p w14:paraId="5141ACC9" w14:textId="2986EFDF" w:rsidR="00173EA4" w:rsidRPr="00173EA4" w:rsidRDefault="00173EA4" w:rsidP="00385029">
      <w:pPr>
        <w:numPr>
          <w:ilvl w:val="0"/>
          <w:numId w:val="70"/>
        </w:numPr>
        <w:ind w:left="783"/>
        <w:rPr>
          <w:rFonts w:eastAsiaTheme="minorEastAsia"/>
          <w:color w:val="0070C0"/>
          <w:szCs w:val="21"/>
        </w:rPr>
      </w:pPr>
      <w:r w:rsidRPr="00173EA4">
        <w:rPr>
          <w:rFonts w:eastAsiaTheme="minorEastAsia"/>
          <w:color w:val="0070C0"/>
          <w:szCs w:val="21"/>
        </w:rPr>
        <w:t>診断病日が第</w:t>
      </w:r>
      <w:r w:rsidRPr="00173EA4">
        <w:rPr>
          <w:rFonts w:eastAsiaTheme="minorEastAsia"/>
          <w:color w:val="0070C0"/>
          <w:szCs w:val="21"/>
        </w:rPr>
        <w:t>9</w:t>
      </w:r>
      <w:r w:rsidRPr="00173EA4">
        <w:rPr>
          <w:rFonts w:eastAsiaTheme="minorEastAsia"/>
          <w:color w:val="0070C0"/>
          <w:szCs w:val="21"/>
        </w:rPr>
        <w:t>病日以降の患者（第</w:t>
      </w:r>
      <w:r w:rsidRPr="00173EA4">
        <w:rPr>
          <w:rFonts w:eastAsiaTheme="minorEastAsia"/>
          <w:color w:val="0070C0"/>
          <w:szCs w:val="21"/>
        </w:rPr>
        <w:t>1</w:t>
      </w:r>
      <w:r w:rsidRPr="00173EA4">
        <w:rPr>
          <w:rFonts w:eastAsiaTheme="minorEastAsia"/>
          <w:color w:val="0070C0"/>
          <w:szCs w:val="21"/>
        </w:rPr>
        <w:t>病日は発熱した日）</w:t>
      </w:r>
    </w:p>
    <w:p w14:paraId="5F8E86C4" w14:textId="38ACF95B" w:rsidR="00173EA4" w:rsidRPr="00173EA4" w:rsidRDefault="00173EA4" w:rsidP="00385029">
      <w:pPr>
        <w:numPr>
          <w:ilvl w:val="0"/>
          <w:numId w:val="70"/>
        </w:numPr>
        <w:ind w:left="783"/>
        <w:rPr>
          <w:rFonts w:eastAsiaTheme="minorEastAsia"/>
          <w:color w:val="0070C0"/>
          <w:szCs w:val="21"/>
        </w:rPr>
      </w:pPr>
      <w:r w:rsidRPr="00173EA4">
        <w:rPr>
          <w:rFonts w:eastAsiaTheme="minorEastAsia"/>
          <w:color w:val="0070C0"/>
          <w:szCs w:val="21"/>
        </w:rPr>
        <w:t>冠動脈病変を合併している患者</w:t>
      </w:r>
    </w:p>
    <w:p w14:paraId="79D4EEAE" w14:textId="5EE6EC80" w:rsidR="00173EA4" w:rsidRPr="00173EA4" w:rsidRDefault="00173EA4" w:rsidP="00385029">
      <w:pPr>
        <w:numPr>
          <w:ilvl w:val="0"/>
          <w:numId w:val="70"/>
        </w:numPr>
        <w:ind w:left="783"/>
        <w:rPr>
          <w:rFonts w:eastAsiaTheme="minorEastAsia"/>
          <w:color w:val="0070C0"/>
          <w:szCs w:val="21"/>
        </w:rPr>
      </w:pPr>
      <w:r w:rsidRPr="00173EA4">
        <w:rPr>
          <w:rFonts w:eastAsiaTheme="minorEastAsia" w:hint="eastAsia"/>
          <w:color w:val="0070C0"/>
          <w:szCs w:val="21"/>
        </w:rPr>
        <w:t>登録時</w:t>
      </w:r>
      <w:r w:rsidRPr="00173EA4">
        <w:rPr>
          <w:rFonts w:eastAsiaTheme="minorEastAsia"/>
          <w:color w:val="0070C0"/>
          <w:szCs w:val="21"/>
        </w:rPr>
        <w:t>に解熱している患者</w:t>
      </w:r>
    </w:p>
    <w:p w14:paraId="78D59579" w14:textId="5C0BDF89" w:rsidR="00173EA4" w:rsidRPr="00173EA4" w:rsidRDefault="00173EA4" w:rsidP="00385029">
      <w:pPr>
        <w:numPr>
          <w:ilvl w:val="0"/>
          <w:numId w:val="70"/>
        </w:numPr>
        <w:ind w:left="783"/>
        <w:rPr>
          <w:rFonts w:eastAsiaTheme="minorEastAsia"/>
          <w:color w:val="0070C0"/>
          <w:szCs w:val="21"/>
        </w:rPr>
      </w:pPr>
      <w:r w:rsidRPr="00173EA4">
        <w:rPr>
          <w:rFonts w:eastAsiaTheme="minorEastAsia" w:hint="eastAsia"/>
          <w:color w:val="0070C0"/>
          <w:szCs w:val="21"/>
        </w:rPr>
        <w:t>登録</w:t>
      </w:r>
      <w:r w:rsidR="007E559A">
        <w:rPr>
          <w:rFonts w:eastAsiaTheme="minorEastAsia" w:hint="eastAsia"/>
          <w:color w:val="0070C0"/>
          <w:szCs w:val="21"/>
        </w:rPr>
        <w:t>前</w:t>
      </w:r>
      <w:r w:rsidRPr="00173EA4">
        <w:rPr>
          <w:rFonts w:eastAsiaTheme="minorEastAsia"/>
          <w:color w:val="0070C0"/>
          <w:szCs w:val="21"/>
        </w:rPr>
        <w:t>1</w:t>
      </w:r>
      <w:r w:rsidRPr="00173EA4">
        <w:rPr>
          <w:rFonts w:eastAsiaTheme="minorEastAsia"/>
          <w:color w:val="0070C0"/>
          <w:szCs w:val="21"/>
        </w:rPr>
        <w:t>ヶ月以内に内服、静注、筋注、皮下注いずれかの経路でステロイド投与を受けた患者</w:t>
      </w:r>
    </w:p>
    <w:p w14:paraId="34D4445C" w14:textId="4E8B8055" w:rsidR="00173EA4" w:rsidRPr="00173EA4" w:rsidRDefault="00173EA4" w:rsidP="00385029">
      <w:pPr>
        <w:numPr>
          <w:ilvl w:val="0"/>
          <w:numId w:val="70"/>
        </w:numPr>
        <w:ind w:left="783"/>
        <w:rPr>
          <w:rFonts w:eastAsiaTheme="minorEastAsia"/>
          <w:color w:val="0070C0"/>
          <w:szCs w:val="21"/>
        </w:rPr>
      </w:pPr>
      <w:r w:rsidRPr="00173EA4">
        <w:rPr>
          <w:rFonts w:eastAsiaTheme="minorEastAsia" w:hint="eastAsia"/>
          <w:color w:val="0070C0"/>
          <w:szCs w:val="21"/>
        </w:rPr>
        <w:t>登録</w:t>
      </w:r>
      <w:r w:rsidR="007E559A">
        <w:rPr>
          <w:rFonts w:eastAsiaTheme="minorEastAsia" w:hint="eastAsia"/>
          <w:color w:val="0070C0"/>
          <w:szCs w:val="21"/>
        </w:rPr>
        <w:t>前</w:t>
      </w:r>
      <w:r w:rsidRPr="00173EA4">
        <w:rPr>
          <w:rFonts w:eastAsiaTheme="minorEastAsia"/>
          <w:color w:val="0070C0"/>
          <w:szCs w:val="21"/>
        </w:rPr>
        <w:t>6</w:t>
      </w:r>
      <w:r w:rsidRPr="00173EA4">
        <w:rPr>
          <w:rFonts w:eastAsiaTheme="minorEastAsia"/>
          <w:color w:val="0070C0"/>
          <w:szCs w:val="21"/>
        </w:rPr>
        <w:t>ヶ月以内にガンマグロブリン静注を受けた患者</w:t>
      </w:r>
    </w:p>
    <w:p w14:paraId="4E4F4B92" w14:textId="58C7167E" w:rsidR="00173EA4" w:rsidRPr="00173EA4" w:rsidRDefault="00173EA4" w:rsidP="00385029">
      <w:pPr>
        <w:numPr>
          <w:ilvl w:val="0"/>
          <w:numId w:val="70"/>
        </w:numPr>
        <w:ind w:left="783"/>
        <w:rPr>
          <w:rFonts w:eastAsiaTheme="minorEastAsia"/>
          <w:color w:val="0070C0"/>
          <w:szCs w:val="21"/>
        </w:rPr>
      </w:pPr>
      <w:r w:rsidRPr="00173EA4">
        <w:rPr>
          <w:rFonts w:eastAsiaTheme="minorEastAsia"/>
          <w:color w:val="0070C0"/>
          <w:szCs w:val="21"/>
        </w:rPr>
        <w:t>重篤な基礎疾患（免疫不全、染色体異常、先天性心疾患、代謝異常、腎炎、膠原病など）を合併している患者</w:t>
      </w:r>
    </w:p>
    <w:p w14:paraId="53130B30" w14:textId="68B6C2E7" w:rsidR="00173EA4" w:rsidRPr="00173EA4" w:rsidRDefault="00173EA4" w:rsidP="00385029">
      <w:pPr>
        <w:numPr>
          <w:ilvl w:val="0"/>
          <w:numId w:val="70"/>
        </w:numPr>
        <w:ind w:left="783"/>
        <w:rPr>
          <w:rFonts w:eastAsiaTheme="minorEastAsia"/>
          <w:color w:val="0070C0"/>
          <w:szCs w:val="21"/>
        </w:rPr>
      </w:pPr>
      <w:r w:rsidRPr="00173EA4">
        <w:rPr>
          <w:rFonts w:eastAsiaTheme="minorEastAsia"/>
          <w:color w:val="0070C0"/>
          <w:szCs w:val="21"/>
        </w:rPr>
        <w:t>敗血症、化膿性髄膜炎、腹膜炎、細菌性肺炎といった活動性細菌感染症を合併し</w:t>
      </w:r>
      <w:r w:rsidRPr="00173EA4">
        <w:rPr>
          <w:rFonts w:eastAsiaTheme="minorEastAsia" w:hint="eastAsia"/>
          <w:color w:val="0070C0"/>
          <w:szCs w:val="21"/>
        </w:rPr>
        <w:t>ている</w:t>
      </w:r>
      <w:r w:rsidRPr="00173EA4">
        <w:rPr>
          <w:rFonts w:eastAsiaTheme="minorEastAsia"/>
          <w:color w:val="0070C0"/>
          <w:szCs w:val="21"/>
        </w:rPr>
        <w:t>患者</w:t>
      </w:r>
    </w:p>
    <w:p w14:paraId="49DAF327" w14:textId="465FFDAC" w:rsidR="00173EA4" w:rsidRPr="008F3DB7" w:rsidRDefault="00173EA4" w:rsidP="00173EA4">
      <w:pPr>
        <w:numPr>
          <w:ilvl w:val="0"/>
          <w:numId w:val="70"/>
        </w:numPr>
        <w:ind w:left="783"/>
        <w:rPr>
          <w:rFonts w:eastAsiaTheme="minorEastAsia"/>
          <w:color w:val="0070C0"/>
          <w:szCs w:val="21"/>
        </w:rPr>
      </w:pPr>
      <w:r w:rsidRPr="00173EA4">
        <w:rPr>
          <w:rFonts w:eastAsiaTheme="minorEastAsia"/>
          <w:color w:val="0070C0"/>
          <w:szCs w:val="21"/>
        </w:rPr>
        <w:t>その他、主治医が</w:t>
      </w:r>
      <w:r w:rsidR="00887F51">
        <w:rPr>
          <w:rFonts w:eastAsiaTheme="minorEastAsia" w:hint="eastAsia"/>
          <w:color w:val="0070C0"/>
          <w:szCs w:val="21"/>
        </w:rPr>
        <w:t>本</w:t>
      </w:r>
      <w:r w:rsidR="00883A91">
        <w:rPr>
          <w:rFonts w:eastAsiaTheme="minorEastAsia" w:hint="eastAsia"/>
          <w:color w:val="0070C0"/>
          <w:szCs w:val="21"/>
        </w:rPr>
        <w:t>研究</w:t>
      </w:r>
      <w:r w:rsidRPr="00173EA4">
        <w:rPr>
          <w:rFonts w:eastAsiaTheme="minorEastAsia"/>
          <w:color w:val="0070C0"/>
          <w:szCs w:val="21"/>
        </w:rPr>
        <w:t>の対象として不適当と判断した患者</w:t>
      </w:r>
    </w:p>
    <w:p w14:paraId="27A786FC" w14:textId="77777777" w:rsidR="00173EA4" w:rsidRPr="00173EA4" w:rsidRDefault="00173EA4" w:rsidP="00173EA4">
      <w:pPr>
        <w:rPr>
          <w:lang w:val="x-none" w:eastAsia="x-none"/>
        </w:rPr>
      </w:pPr>
    </w:p>
    <w:p w14:paraId="34A52D0A" w14:textId="03F6B263" w:rsidR="00FA4242" w:rsidRPr="00F341CE" w:rsidRDefault="00FA4242" w:rsidP="00EB3448">
      <w:pPr>
        <w:pStyle w:val="2"/>
        <w:ind w:left="57" w:firstLineChars="100" w:firstLine="221"/>
        <w:rPr>
          <w:sz w:val="22"/>
          <w:szCs w:val="22"/>
        </w:rPr>
      </w:pPr>
      <w:bookmarkStart w:id="26" w:name="_Toc72307900"/>
      <w:proofErr w:type="spellStart"/>
      <w:r w:rsidRPr="00F341CE">
        <w:rPr>
          <w:rFonts w:hint="eastAsia"/>
          <w:sz w:val="22"/>
          <w:szCs w:val="22"/>
        </w:rPr>
        <w:t>除外基準の設定根拠</w:t>
      </w:r>
      <w:bookmarkEnd w:id="26"/>
      <w:proofErr w:type="spellEnd"/>
    </w:p>
    <w:p w14:paraId="655D507E" w14:textId="6A58475F" w:rsidR="00226B8D" w:rsidRPr="00D10CF4" w:rsidRDefault="00226B8D" w:rsidP="0045060F">
      <w:pPr>
        <w:ind w:firstLineChars="400" w:firstLine="840"/>
        <w:rPr>
          <w:color w:val="FF0000"/>
          <w:szCs w:val="21"/>
        </w:rPr>
      </w:pPr>
      <w:r w:rsidRPr="00D10CF4">
        <w:rPr>
          <w:rFonts w:hint="eastAsia"/>
          <w:color w:val="FF0000"/>
          <w:szCs w:val="21"/>
        </w:rPr>
        <w:t>除外基準の設定根拠を記載する。</w:t>
      </w:r>
    </w:p>
    <w:p w14:paraId="57B6EDCA" w14:textId="77777777" w:rsidR="00863533" w:rsidRPr="006776E3" w:rsidRDefault="00863533" w:rsidP="008F3DB7">
      <w:pPr>
        <w:ind w:left="840"/>
        <w:rPr>
          <w:color w:val="FF0000"/>
          <w:szCs w:val="21"/>
        </w:rPr>
      </w:pPr>
    </w:p>
    <w:p w14:paraId="47E5ECA8" w14:textId="77777777" w:rsidR="00226B8D" w:rsidRPr="00226B8D" w:rsidRDefault="00226B8D" w:rsidP="00226B8D">
      <w:pPr>
        <w:rPr>
          <w:color w:val="0070C0"/>
          <w:szCs w:val="21"/>
        </w:rPr>
      </w:pPr>
      <w:r w:rsidRPr="00226B8D">
        <w:rPr>
          <w:rFonts w:hint="eastAsia"/>
          <w:color w:val="0070C0"/>
          <w:szCs w:val="21"/>
        </w:rPr>
        <w:t>（例）</w:t>
      </w:r>
    </w:p>
    <w:p w14:paraId="5AB4BEAC" w14:textId="77777777" w:rsidR="00226B8D" w:rsidRDefault="00226B8D" w:rsidP="00226B8D">
      <w:pPr>
        <w:ind w:firstLineChars="100" w:firstLine="210"/>
        <w:rPr>
          <w:color w:val="0070C0"/>
          <w:szCs w:val="21"/>
        </w:rPr>
      </w:pPr>
      <w:r w:rsidRPr="00226B8D">
        <w:rPr>
          <w:rFonts w:hint="eastAsia"/>
          <w:color w:val="0070C0"/>
          <w:szCs w:val="21"/>
        </w:rPr>
        <w:t>・①</w:t>
      </w:r>
      <w:r w:rsidRPr="00226B8D">
        <w:rPr>
          <w:rFonts w:hint="eastAsia"/>
          <w:color w:val="0070C0"/>
          <w:szCs w:val="21"/>
        </w:rPr>
        <w:t>-</w:t>
      </w:r>
      <w:r w:rsidRPr="00226B8D">
        <w:rPr>
          <w:rFonts w:hint="eastAsia"/>
          <w:color w:val="0070C0"/>
          <w:szCs w:val="21"/>
        </w:rPr>
        <w:t>④本試験薬による有効性と安全性を適切に評価するため</w:t>
      </w:r>
    </w:p>
    <w:p w14:paraId="6303BDED" w14:textId="77777777" w:rsidR="00226B8D" w:rsidRPr="00226B8D" w:rsidRDefault="00226B8D" w:rsidP="00226B8D">
      <w:pPr>
        <w:ind w:firstLineChars="100" w:firstLine="210"/>
        <w:rPr>
          <w:color w:val="0070C0"/>
          <w:szCs w:val="21"/>
        </w:rPr>
      </w:pPr>
      <w:r w:rsidRPr="00226B8D">
        <w:rPr>
          <w:rFonts w:hint="eastAsia"/>
          <w:color w:val="0070C0"/>
          <w:szCs w:val="21"/>
        </w:rPr>
        <w:t>・</w:t>
      </w:r>
      <w:r>
        <w:rPr>
          <w:rFonts w:hint="eastAsia"/>
          <w:color w:val="0070C0"/>
          <w:szCs w:val="21"/>
        </w:rPr>
        <w:t>⑤⑥本試験薬</w:t>
      </w:r>
      <w:r w:rsidRPr="00226B8D">
        <w:rPr>
          <w:rFonts w:hint="eastAsia"/>
          <w:color w:val="0070C0"/>
          <w:szCs w:val="21"/>
        </w:rPr>
        <w:t>の薬効に影響があると考えられるため</w:t>
      </w:r>
    </w:p>
    <w:p w14:paraId="219A0717" w14:textId="6B937C95" w:rsidR="00226B8D" w:rsidRPr="00226B8D" w:rsidRDefault="00226B8D" w:rsidP="00226B8D">
      <w:pPr>
        <w:ind w:firstLineChars="100" w:firstLine="210"/>
        <w:rPr>
          <w:color w:val="0070C0"/>
          <w:szCs w:val="21"/>
        </w:rPr>
      </w:pPr>
      <w:r w:rsidRPr="00226B8D">
        <w:rPr>
          <w:rFonts w:hint="eastAsia"/>
          <w:color w:val="0070C0"/>
          <w:szCs w:val="21"/>
        </w:rPr>
        <w:t>・</w:t>
      </w:r>
      <w:r>
        <w:rPr>
          <w:rFonts w:hint="eastAsia"/>
          <w:color w:val="0070C0"/>
          <w:szCs w:val="21"/>
        </w:rPr>
        <w:t>⑦⑧</w:t>
      </w:r>
      <w:r w:rsidRPr="00226B8D">
        <w:rPr>
          <w:rFonts w:hint="eastAsia"/>
          <w:color w:val="0070C0"/>
          <w:szCs w:val="21"/>
        </w:rPr>
        <w:t>患者の安全性を確保するため、及び安全性を適切に評価するため</w:t>
      </w:r>
    </w:p>
    <w:p w14:paraId="2D0EB69A" w14:textId="141F5CD0" w:rsidR="00226B8D" w:rsidRPr="00226B8D" w:rsidRDefault="00226B8D" w:rsidP="00226B8D">
      <w:pPr>
        <w:ind w:leftChars="100" w:left="420" w:hangingChars="100" w:hanging="210"/>
        <w:rPr>
          <w:color w:val="0070C0"/>
          <w:szCs w:val="21"/>
        </w:rPr>
      </w:pPr>
      <w:r w:rsidRPr="00226B8D">
        <w:rPr>
          <w:rFonts w:hint="eastAsia"/>
          <w:color w:val="0070C0"/>
          <w:szCs w:val="21"/>
        </w:rPr>
        <w:t>・</w:t>
      </w:r>
      <w:r>
        <w:rPr>
          <w:rFonts w:hint="eastAsia"/>
          <w:color w:val="0070C0"/>
          <w:szCs w:val="21"/>
        </w:rPr>
        <w:t>⑨</w:t>
      </w:r>
      <w:r w:rsidRPr="00226B8D">
        <w:rPr>
          <w:rFonts w:hint="eastAsia"/>
          <w:color w:val="0070C0"/>
          <w:szCs w:val="21"/>
        </w:rPr>
        <w:t>治験の対象として適当でない患者を除外するため</w:t>
      </w:r>
    </w:p>
    <w:p w14:paraId="1C6D3FC5" w14:textId="612F5212" w:rsidR="00FA4242" w:rsidRPr="00BF290E" w:rsidRDefault="00FA4242" w:rsidP="00FB2655">
      <w:pPr>
        <w:rPr>
          <w:szCs w:val="21"/>
        </w:rPr>
      </w:pPr>
    </w:p>
    <w:p w14:paraId="6F6C6E5A" w14:textId="77777777" w:rsidR="00A8087F" w:rsidRPr="0068008D" w:rsidRDefault="00A8087F" w:rsidP="00FB2655">
      <w:pPr>
        <w:rPr>
          <w:szCs w:val="21"/>
        </w:rPr>
      </w:pPr>
    </w:p>
    <w:p w14:paraId="3C6E8E13" w14:textId="2E260A69" w:rsidR="0038083D" w:rsidRPr="0068008D" w:rsidRDefault="007513B0" w:rsidP="005E5CD9">
      <w:pPr>
        <w:pStyle w:val="1"/>
      </w:pPr>
      <w:bookmarkStart w:id="27" w:name="_Toc5896581"/>
      <w:bookmarkStart w:id="28" w:name="_Toc72307901"/>
      <w:proofErr w:type="spellStart"/>
      <w:r w:rsidRPr="007513B0">
        <w:rPr>
          <w:rFonts w:hint="eastAsia"/>
        </w:rPr>
        <w:t>同意取得</w:t>
      </w:r>
      <w:bookmarkEnd w:id="27"/>
      <w:bookmarkEnd w:id="28"/>
      <w:proofErr w:type="spellEnd"/>
    </w:p>
    <w:p w14:paraId="5A36EB94" w14:textId="3B5D8FBD" w:rsidR="0038083D" w:rsidRPr="00F341CE" w:rsidRDefault="0038083D" w:rsidP="00374459">
      <w:pPr>
        <w:pStyle w:val="2"/>
        <w:ind w:left="57" w:firstLineChars="100" w:firstLine="221"/>
        <w:rPr>
          <w:sz w:val="22"/>
          <w:szCs w:val="22"/>
        </w:rPr>
      </w:pPr>
      <w:bookmarkStart w:id="29" w:name="_Toc5896583"/>
      <w:bookmarkStart w:id="30" w:name="_Toc72307902"/>
      <w:proofErr w:type="spellStart"/>
      <w:r w:rsidRPr="00F341CE">
        <w:rPr>
          <w:sz w:val="22"/>
          <w:szCs w:val="22"/>
        </w:rPr>
        <w:t>説明と同意取得の方法</w:t>
      </w:r>
      <w:bookmarkEnd w:id="29"/>
      <w:bookmarkEnd w:id="30"/>
      <w:proofErr w:type="spellEnd"/>
    </w:p>
    <w:p w14:paraId="650C2139" w14:textId="431F57F3" w:rsidR="001C282F" w:rsidRPr="0068008D" w:rsidRDefault="00EE3621" w:rsidP="007A2C5D">
      <w:pPr>
        <w:pStyle w:val="a3"/>
        <w:numPr>
          <w:ilvl w:val="0"/>
          <w:numId w:val="6"/>
        </w:numPr>
        <w:ind w:leftChars="0" w:left="840"/>
        <w:rPr>
          <w:color w:val="FF0000"/>
        </w:rPr>
      </w:pPr>
      <w:r w:rsidRPr="0068008D">
        <w:rPr>
          <w:color w:val="FF0000"/>
        </w:rPr>
        <w:t>説明と同意取得の手順、説明文書・同意書</w:t>
      </w:r>
      <w:r w:rsidR="00467090" w:rsidRPr="0068008D">
        <w:rPr>
          <w:color w:val="FF0000"/>
        </w:rPr>
        <w:t>（</w:t>
      </w:r>
      <w:r w:rsidRPr="0068008D">
        <w:rPr>
          <w:color w:val="FF0000"/>
        </w:rPr>
        <w:t>様式</w:t>
      </w:r>
      <w:r w:rsidR="00467090" w:rsidRPr="0068008D">
        <w:rPr>
          <w:color w:val="FF0000"/>
        </w:rPr>
        <w:t>）</w:t>
      </w:r>
      <w:r w:rsidRPr="0068008D">
        <w:rPr>
          <w:color w:val="FF0000"/>
        </w:rPr>
        <w:t>の交付・保管、説明文書改訂時の手順を記載する。</w:t>
      </w:r>
    </w:p>
    <w:p w14:paraId="745BE962" w14:textId="247DD71A" w:rsidR="00E4117F" w:rsidRDefault="006A6983" w:rsidP="00E4117F">
      <w:pPr>
        <w:pStyle w:val="a3"/>
        <w:numPr>
          <w:ilvl w:val="0"/>
          <w:numId w:val="6"/>
        </w:numPr>
        <w:ind w:leftChars="0" w:left="840"/>
        <w:rPr>
          <w:color w:val="FF0000"/>
        </w:rPr>
      </w:pPr>
      <w:r w:rsidRPr="00616FE2">
        <w:rPr>
          <w:rFonts w:hint="eastAsia"/>
          <w:color w:val="FF0000"/>
        </w:rPr>
        <w:t>介入・侵襲がある臨床研究は</w:t>
      </w:r>
      <w:r w:rsidR="00EE3621" w:rsidRPr="00616FE2">
        <w:rPr>
          <w:rFonts w:hint="eastAsia"/>
          <w:color w:val="FF0000"/>
        </w:rPr>
        <w:t>文書を用いた説明と文書による同意が必須である</w:t>
      </w:r>
      <w:r w:rsidR="001C282F" w:rsidRPr="00616FE2">
        <w:rPr>
          <w:rFonts w:hint="eastAsia"/>
          <w:color w:val="FF0000"/>
        </w:rPr>
        <w:t>が、文書によるインフォームド・コンセントに代えて、電磁的方法（デジタルデバイスやネットワークを介する方法）によりインフォームド・コンセントを受けることができる。</w:t>
      </w:r>
    </w:p>
    <w:p w14:paraId="62ABF16D" w14:textId="5B054604" w:rsidR="002D3CB9" w:rsidRPr="00616FE2" w:rsidRDefault="002D3CB9" w:rsidP="00616FE2">
      <w:pPr>
        <w:pStyle w:val="a3"/>
        <w:numPr>
          <w:ilvl w:val="0"/>
          <w:numId w:val="6"/>
        </w:numPr>
        <w:ind w:leftChars="0" w:left="840"/>
        <w:rPr>
          <w:color w:val="FF0000"/>
        </w:rPr>
      </w:pPr>
      <w:r w:rsidRPr="00616FE2">
        <w:rPr>
          <w:rFonts w:hint="eastAsia"/>
          <w:color w:val="FF0000"/>
        </w:rPr>
        <w:t>電磁的方法による</w:t>
      </w:r>
      <w:r w:rsidR="00662A7F" w:rsidRPr="00616FE2">
        <w:rPr>
          <w:rFonts w:hint="eastAsia"/>
          <w:color w:val="FF0000"/>
        </w:rPr>
        <w:t>インフォームド・コンセントの手順については、「人を対象とする生命科学・医学系研究に関する倫理指針」</w:t>
      </w:r>
      <w:r w:rsidRPr="00616FE2">
        <w:rPr>
          <w:rFonts w:hint="eastAsia"/>
          <w:color w:val="FF0000"/>
        </w:rPr>
        <w:t>ガイダンス</w:t>
      </w:r>
      <w:r w:rsidR="00662A7F" w:rsidRPr="00616FE2">
        <w:rPr>
          <w:rFonts w:hint="eastAsia"/>
          <w:color w:val="FF0000"/>
        </w:rPr>
        <w:t>第</w:t>
      </w:r>
      <w:r w:rsidR="00662A7F" w:rsidRPr="00616FE2">
        <w:rPr>
          <w:rFonts w:hint="eastAsia"/>
          <w:color w:val="FF0000"/>
        </w:rPr>
        <w:t>8</w:t>
      </w:r>
      <w:r w:rsidR="00662A7F" w:rsidRPr="00616FE2">
        <w:rPr>
          <w:rFonts w:hint="eastAsia"/>
          <w:color w:val="FF0000"/>
        </w:rPr>
        <w:t>の</w:t>
      </w:r>
      <w:r w:rsidR="00662A7F" w:rsidRPr="00616FE2">
        <w:rPr>
          <w:rFonts w:hint="eastAsia"/>
          <w:color w:val="FF0000"/>
        </w:rPr>
        <w:t>2</w:t>
      </w:r>
      <w:r w:rsidR="00662A7F" w:rsidRPr="00616FE2">
        <w:rPr>
          <w:rFonts w:hint="eastAsia"/>
          <w:color w:val="FF0000"/>
        </w:rPr>
        <w:t>項「電磁的方法によるインフォームド・コンセント」</w:t>
      </w:r>
      <w:r w:rsidRPr="00616FE2">
        <w:rPr>
          <w:rFonts w:hint="eastAsia"/>
          <w:color w:val="FF0000"/>
        </w:rPr>
        <w:t>を参照し、</w:t>
      </w:r>
      <w:r w:rsidR="009B2B58" w:rsidRPr="00616FE2">
        <w:rPr>
          <w:rFonts w:hint="eastAsia"/>
          <w:color w:val="FF0000"/>
        </w:rPr>
        <w:t>説明と同意取得の手順等について</w:t>
      </w:r>
      <w:r w:rsidRPr="00616FE2">
        <w:rPr>
          <w:rFonts w:hint="eastAsia"/>
          <w:color w:val="FF0000"/>
        </w:rPr>
        <w:t>詳細を記載すること。</w:t>
      </w:r>
    </w:p>
    <w:p w14:paraId="70871C94" w14:textId="74352C92" w:rsidR="006A6983" w:rsidRDefault="004E348B" w:rsidP="007A2C5D">
      <w:pPr>
        <w:pStyle w:val="a3"/>
        <w:numPr>
          <w:ilvl w:val="0"/>
          <w:numId w:val="6"/>
        </w:numPr>
        <w:ind w:leftChars="0" w:left="840"/>
        <w:rPr>
          <w:color w:val="FF0000"/>
        </w:rPr>
      </w:pPr>
      <w:r w:rsidRPr="006A6983">
        <w:rPr>
          <w:color w:val="FF0000"/>
        </w:rPr>
        <w:t>代諾者から同意を取得する必要がある場合には、</w:t>
      </w:r>
      <w:r w:rsidR="00A66237" w:rsidRPr="006A6983">
        <w:rPr>
          <w:rFonts w:hint="eastAsia"/>
          <w:color w:val="FF0000"/>
        </w:rPr>
        <w:t>代諾者等の選定方針</w:t>
      </w:r>
      <w:r w:rsidR="006A6983" w:rsidRPr="006A6983">
        <w:rPr>
          <w:rFonts w:hint="eastAsia"/>
          <w:color w:val="FF0000"/>
        </w:rPr>
        <w:t>、</w:t>
      </w:r>
      <w:r w:rsidR="00A66237" w:rsidRPr="006A6983">
        <w:rPr>
          <w:rFonts w:hint="eastAsia"/>
          <w:color w:val="FF0000"/>
        </w:rPr>
        <w:t>代諾者等への説明事項</w:t>
      </w:r>
      <w:r w:rsidR="006A6983" w:rsidRPr="006A6983">
        <w:rPr>
          <w:rFonts w:hint="eastAsia"/>
          <w:color w:val="FF0000"/>
        </w:rPr>
        <w:t>、</w:t>
      </w:r>
      <w:r w:rsidR="00A66237" w:rsidRPr="006A6983">
        <w:rPr>
          <w:rFonts w:hint="eastAsia"/>
          <w:color w:val="FF0000"/>
        </w:rPr>
        <w:t>当該者を研究対象者とすることが必要な理由</w:t>
      </w:r>
      <w:r w:rsidR="006A6983">
        <w:rPr>
          <w:rFonts w:hint="eastAsia"/>
          <w:color w:val="FF0000"/>
        </w:rPr>
        <w:t>を記載すること。</w:t>
      </w:r>
    </w:p>
    <w:p w14:paraId="12E854E4" w14:textId="620D6B57" w:rsidR="00304233" w:rsidRDefault="00EA502C" w:rsidP="007A2C5D">
      <w:pPr>
        <w:pStyle w:val="a3"/>
        <w:numPr>
          <w:ilvl w:val="0"/>
          <w:numId w:val="6"/>
        </w:numPr>
        <w:ind w:leftChars="0" w:left="840"/>
        <w:rPr>
          <w:color w:val="FF0000"/>
        </w:rPr>
      </w:pPr>
      <w:r>
        <w:rPr>
          <w:rFonts w:hint="eastAsia"/>
          <w:color w:val="FF0000"/>
        </w:rPr>
        <w:lastRenderedPageBreak/>
        <w:t>研究対象者</w:t>
      </w:r>
      <w:r w:rsidR="00F02DBD" w:rsidRPr="0068008D">
        <w:rPr>
          <w:color w:val="FF0000"/>
        </w:rPr>
        <w:t>が未成年の場合、</w:t>
      </w:r>
      <w:r>
        <w:rPr>
          <w:rFonts w:hint="eastAsia"/>
          <w:color w:val="FF0000"/>
        </w:rPr>
        <w:t>研究対象者</w:t>
      </w:r>
      <w:r w:rsidR="00F02DBD" w:rsidRPr="0068008D">
        <w:rPr>
          <w:color w:val="FF0000"/>
        </w:rPr>
        <w:t>にわかりやすい言葉で十分な説明を行い、本人の理解を得るように努めること。</w:t>
      </w:r>
    </w:p>
    <w:p w14:paraId="37F62A25" w14:textId="43D47678" w:rsidR="008D0628" w:rsidRDefault="008D0628" w:rsidP="007A2C5D">
      <w:pPr>
        <w:pStyle w:val="a3"/>
        <w:numPr>
          <w:ilvl w:val="0"/>
          <w:numId w:val="6"/>
        </w:numPr>
        <w:ind w:leftChars="0" w:left="840"/>
        <w:rPr>
          <w:color w:val="FF0000"/>
        </w:rPr>
      </w:pPr>
      <w:r w:rsidRPr="008D0628">
        <w:rPr>
          <w:rFonts w:hint="eastAsia"/>
          <w:color w:val="FF0000"/>
        </w:rPr>
        <w:t>インフォームド・アセントを得る場合、</w:t>
      </w:r>
      <w:r>
        <w:rPr>
          <w:rFonts w:hint="eastAsia"/>
          <w:color w:val="FF0000"/>
        </w:rPr>
        <w:t>その手順、年齢区分、取得方法（文書・口頭）を記載する。</w:t>
      </w:r>
    </w:p>
    <w:p w14:paraId="56AB172E" w14:textId="05FE72BC" w:rsidR="00F02DBD" w:rsidRDefault="00EA502C" w:rsidP="007A2C5D">
      <w:pPr>
        <w:pStyle w:val="a3"/>
        <w:numPr>
          <w:ilvl w:val="0"/>
          <w:numId w:val="6"/>
        </w:numPr>
        <w:ind w:leftChars="0" w:left="840"/>
        <w:rPr>
          <w:color w:val="FF0000"/>
        </w:rPr>
      </w:pPr>
      <w:r>
        <w:rPr>
          <w:rFonts w:hint="eastAsia"/>
          <w:color w:val="FF0000"/>
        </w:rPr>
        <w:t>研究対象者</w:t>
      </w:r>
      <w:r w:rsidR="00F02DBD" w:rsidRPr="0068008D">
        <w:rPr>
          <w:color w:val="FF0000"/>
        </w:rPr>
        <w:t>が</w:t>
      </w:r>
      <w:r w:rsidR="00F02DBD" w:rsidRPr="0068008D">
        <w:rPr>
          <w:color w:val="FF0000"/>
        </w:rPr>
        <w:t>16</w:t>
      </w:r>
      <w:r w:rsidR="00F02DBD" w:rsidRPr="0068008D">
        <w:rPr>
          <w:color w:val="FF0000"/>
        </w:rPr>
        <w:t>歳以上の未成年者</w:t>
      </w:r>
      <w:r w:rsidR="00304233">
        <w:rPr>
          <w:rFonts w:hint="eastAsia"/>
          <w:color w:val="FF0000"/>
        </w:rPr>
        <w:t>で十分な判断力がある</w:t>
      </w:r>
      <w:r w:rsidR="00F02DBD" w:rsidRPr="0068008D">
        <w:rPr>
          <w:color w:val="FF0000"/>
        </w:rPr>
        <w:t>場合は代諾者とともに</w:t>
      </w:r>
      <w:r>
        <w:rPr>
          <w:rFonts w:hint="eastAsia"/>
          <w:color w:val="FF0000"/>
        </w:rPr>
        <w:t>研究対象者</w:t>
      </w:r>
      <w:r w:rsidR="00F02DBD" w:rsidRPr="0068008D">
        <w:rPr>
          <w:color w:val="FF0000"/>
        </w:rPr>
        <w:t>からも同意を得なければならない。</w:t>
      </w:r>
    </w:p>
    <w:p w14:paraId="65D9266D" w14:textId="0D844C40" w:rsidR="00863533" w:rsidRDefault="00304233" w:rsidP="008F3DB7">
      <w:pPr>
        <w:pStyle w:val="a3"/>
        <w:numPr>
          <w:ilvl w:val="0"/>
          <w:numId w:val="6"/>
        </w:numPr>
        <w:ind w:leftChars="0" w:left="840"/>
        <w:rPr>
          <w:color w:val="FF0000"/>
        </w:rPr>
      </w:pPr>
      <w:r w:rsidRPr="00304233">
        <w:rPr>
          <w:rFonts w:hint="eastAsia"/>
          <w:color w:val="FF0000"/>
        </w:rPr>
        <w:t>小児</w:t>
      </w:r>
      <w:r w:rsidR="00EA502C">
        <w:rPr>
          <w:rFonts w:hint="eastAsia"/>
          <w:color w:val="FF0000"/>
        </w:rPr>
        <w:t>の研究対象者</w:t>
      </w:r>
      <w:r w:rsidRPr="00304233">
        <w:rPr>
          <w:rFonts w:hint="eastAsia"/>
          <w:color w:val="FF0000"/>
        </w:rPr>
        <w:t>からアセントを取得する年齢について、米国小児学会のガイドライン</w:t>
      </w:r>
      <w:r w:rsidR="00D10CF4">
        <w:rPr>
          <w:rFonts w:hint="eastAsia"/>
          <w:color w:val="FF0000"/>
        </w:rPr>
        <w:t>では</w:t>
      </w:r>
      <w:r w:rsidRPr="00304233">
        <w:rPr>
          <w:rFonts w:hint="eastAsia"/>
          <w:color w:val="FF0000"/>
        </w:rPr>
        <w:t>、おおむね７歳以上（文書によるアセントは、おおむね中学生以上）との目安を示して</w:t>
      </w:r>
      <w:r w:rsidR="00D10CF4">
        <w:rPr>
          <w:rFonts w:hint="eastAsia"/>
          <w:color w:val="FF0000"/>
        </w:rPr>
        <w:t>いる。</w:t>
      </w:r>
      <w:r w:rsidRPr="00304233">
        <w:rPr>
          <w:rFonts w:hint="eastAsia"/>
          <w:color w:val="FF0000"/>
        </w:rPr>
        <w:t>研究の内容に応じて</w:t>
      </w:r>
      <w:r w:rsidR="00D10CF4">
        <w:rPr>
          <w:rFonts w:hint="eastAsia"/>
          <w:color w:val="FF0000"/>
        </w:rPr>
        <w:t>検討すること</w:t>
      </w:r>
      <w:r w:rsidRPr="00304233">
        <w:rPr>
          <w:rFonts w:hint="eastAsia"/>
          <w:color w:val="FF0000"/>
        </w:rPr>
        <w:t>。</w:t>
      </w:r>
    </w:p>
    <w:p w14:paraId="00D2365E" w14:textId="77777777" w:rsidR="008F3DB7" w:rsidRPr="008F3DB7" w:rsidRDefault="008F3DB7" w:rsidP="008F3DB7">
      <w:pPr>
        <w:pStyle w:val="a3"/>
        <w:ind w:leftChars="0"/>
        <w:rPr>
          <w:color w:val="FF0000"/>
        </w:rPr>
      </w:pPr>
    </w:p>
    <w:p w14:paraId="7CA52A7B" w14:textId="5715A359" w:rsidR="004E348B" w:rsidRPr="0068008D" w:rsidRDefault="003B7E60" w:rsidP="00DB5838">
      <w:pPr>
        <w:rPr>
          <w:color w:val="0070C0"/>
        </w:rPr>
      </w:pPr>
      <w:r w:rsidRPr="0068008D">
        <w:rPr>
          <w:color w:val="0070C0"/>
        </w:rPr>
        <w:t>（例</w:t>
      </w:r>
      <w:r w:rsidR="00DB5838" w:rsidRPr="0068008D">
        <w:rPr>
          <w:color w:val="0070C0"/>
        </w:rPr>
        <w:t>）</w:t>
      </w:r>
    </w:p>
    <w:p w14:paraId="675BAAAA" w14:textId="504BD95A" w:rsidR="009775BA" w:rsidRPr="0068008D" w:rsidRDefault="00D261DF" w:rsidP="007A2C5D">
      <w:pPr>
        <w:ind w:left="363"/>
        <w:rPr>
          <w:color w:val="0070C0"/>
        </w:rPr>
      </w:pPr>
      <w:r>
        <w:rPr>
          <w:rFonts w:hint="eastAsia"/>
          <w:color w:val="0070C0"/>
        </w:rPr>
        <w:t>研究責任者</w:t>
      </w:r>
      <w:r w:rsidR="009775BA" w:rsidRPr="0068008D">
        <w:rPr>
          <w:color w:val="0070C0"/>
        </w:rPr>
        <w:t>または</w:t>
      </w:r>
      <w:r w:rsidRPr="00D261DF">
        <w:rPr>
          <w:rFonts w:hint="eastAsia"/>
          <w:color w:val="0070C0"/>
        </w:rPr>
        <w:t>研究分担者</w:t>
      </w:r>
      <w:r w:rsidR="009775BA" w:rsidRPr="0068008D">
        <w:rPr>
          <w:color w:val="0070C0"/>
        </w:rPr>
        <w:t>は、</w:t>
      </w:r>
      <w:r w:rsidR="00E8000B">
        <w:rPr>
          <w:rFonts w:hint="eastAsia"/>
          <w:color w:val="0070C0"/>
        </w:rPr>
        <w:t>研究</w:t>
      </w:r>
      <w:r w:rsidR="009775BA" w:rsidRPr="0068008D">
        <w:rPr>
          <w:color w:val="0070C0"/>
        </w:rPr>
        <w:t>の開始に先立ち、手順に従って作成された</w:t>
      </w:r>
      <w:r w:rsidR="00184954" w:rsidRPr="00184954">
        <w:rPr>
          <w:rFonts w:hint="eastAsia"/>
          <w:color w:val="0070C0"/>
        </w:rPr>
        <w:t>説明文書・同意書</w:t>
      </w:r>
      <w:r w:rsidR="009775BA" w:rsidRPr="0068008D">
        <w:rPr>
          <w:color w:val="0070C0"/>
        </w:rPr>
        <w:t>を用いて、</w:t>
      </w:r>
      <w:bookmarkStart w:id="31" w:name="_Hlk73364451"/>
      <w:r w:rsidR="00D56BC9" w:rsidRPr="00D56BC9">
        <w:rPr>
          <w:rFonts w:hint="eastAsia"/>
          <w:color w:val="0070C0"/>
        </w:rPr>
        <w:t>研究対象者</w:t>
      </w:r>
      <w:bookmarkEnd w:id="31"/>
      <w:r w:rsidR="009775BA" w:rsidRPr="0068008D">
        <w:rPr>
          <w:color w:val="0070C0"/>
        </w:rPr>
        <w:t>にわかりやすく説明し、</w:t>
      </w:r>
      <w:r w:rsidR="00E8000B" w:rsidRPr="00E8000B">
        <w:rPr>
          <w:rFonts w:hint="eastAsia"/>
          <w:color w:val="0070C0"/>
        </w:rPr>
        <w:t>研究</w:t>
      </w:r>
      <w:r w:rsidR="009775BA" w:rsidRPr="0068008D">
        <w:rPr>
          <w:color w:val="0070C0"/>
        </w:rPr>
        <w:t>参加について自由意志による同意を文書で得る。同意を得る際には、</w:t>
      </w:r>
      <w:r w:rsidR="00D56BC9" w:rsidRPr="00D56BC9">
        <w:rPr>
          <w:rFonts w:hint="eastAsia"/>
          <w:color w:val="0070C0"/>
        </w:rPr>
        <w:t>研究対象者</w:t>
      </w:r>
      <w:r w:rsidR="009775BA" w:rsidRPr="0068008D">
        <w:rPr>
          <w:color w:val="0070C0"/>
        </w:rPr>
        <w:t>に</w:t>
      </w:r>
      <w:r w:rsidR="00E8000B" w:rsidRPr="00E8000B">
        <w:rPr>
          <w:rFonts w:hint="eastAsia"/>
          <w:color w:val="0070C0"/>
        </w:rPr>
        <w:t>研究</w:t>
      </w:r>
      <w:r w:rsidR="009775BA" w:rsidRPr="0068008D">
        <w:rPr>
          <w:color w:val="0070C0"/>
        </w:rPr>
        <w:t>に参加するか否を判断するのに十分な時間と質問する機会を設け、質問には十分に答える。</w:t>
      </w:r>
    </w:p>
    <w:p w14:paraId="42AF30DF" w14:textId="4D616224" w:rsidR="009775BA" w:rsidRPr="0068008D" w:rsidRDefault="009775BA" w:rsidP="007A2C5D">
      <w:pPr>
        <w:ind w:left="363"/>
        <w:rPr>
          <w:color w:val="0070C0"/>
        </w:rPr>
      </w:pPr>
      <w:r w:rsidRPr="0068008D">
        <w:rPr>
          <w:color w:val="0070C0"/>
        </w:rPr>
        <w:t>説明した</w:t>
      </w:r>
      <w:r w:rsidR="003B613E">
        <w:rPr>
          <w:rFonts w:hint="eastAsia"/>
          <w:color w:val="0070C0"/>
        </w:rPr>
        <w:t>研究責任者もしくは研究分担者</w:t>
      </w:r>
      <w:r w:rsidRPr="0068008D">
        <w:rPr>
          <w:color w:val="0070C0"/>
        </w:rPr>
        <w:t>ならびに</w:t>
      </w:r>
      <w:r w:rsidR="00D56BC9" w:rsidRPr="00D56BC9">
        <w:rPr>
          <w:rFonts w:hint="eastAsia"/>
          <w:color w:val="0070C0"/>
        </w:rPr>
        <w:t>研究対象者</w:t>
      </w:r>
      <w:r w:rsidRPr="0068008D">
        <w:rPr>
          <w:color w:val="0070C0"/>
        </w:rPr>
        <w:t>は、同意書に記名・捺印または署名し、各自日付を記入する。同意書の写し</w:t>
      </w:r>
      <w:r w:rsidR="00671FF0">
        <w:rPr>
          <w:rFonts w:hint="eastAsia"/>
          <w:color w:val="0070C0"/>
        </w:rPr>
        <w:t>及び</w:t>
      </w:r>
      <w:r w:rsidRPr="0068008D">
        <w:rPr>
          <w:color w:val="0070C0"/>
        </w:rPr>
        <w:t>説明文書は</w:t>
      </w:r>
      <w:r w:rsidR="00D56BC9" w:rsidRPr="00D56BC9">
        <w:rPr>
          <w:rFonts w:hint="eastAsia"/>
          <w:color w:val="0070C0"/>
        </w:rPr>
        <w:t>研究対象者</w:t>
      </w:r>
      <w:r w:rsidRPr="0068008D">
        <w:rPr>
          <w:color w:val="0070C0"/>
        </w:rPr>
        <w:t>に渡し、同意書の原本は</w:t>
      </w:r>
      <w:r w:rsidR="000541CB" w:rsidRPr="000541CB">
        <w:rPr>
          <w:rFonts w:hint="eastAsia"/>
          <w:color w:val="0070C0"/>
        </w:rPr>
        <w:t>研究機関</w:t>
      </w:r>
      <w:r w:rsidRPr="0068008D">
        <w:rPr>
          <w:color w:val="0070C0"/>
        </w:rPr>
        <w:t>で保存する。</w:t>
      </w:r>
    </w:p>
    <w:p w14:paraId="55F2B12E" w14:textId="6B169E11" w:rsidR="009775BA" w:rsidRPr="0068008D" w:rsidRDefault="002C01CC" w:rsidP="007A2C5D">
      <w:pPr>
        <w:ind w:left="363"/>
        <w:rPr>
          <w:color w:val="0070C0"/>
        </w:rPr>
      </w:pPr>
      <w:r w:rsidRPr="002C01CC">
        <w:rPr>
          <w:rFonts w:hint="eastAsia"/>
          <w:color w:val="0070C0"/>
        </w:rPr>
        <w:t>研究責任者</w:t>
      </w:r>
      <w:r w:rsidR="009775BA" w:rsidRPr="0068008D">
        <w:rPr>
          <w:color w:val="0070C0"/>
        </w:rPr>
        <w:t>は当該試験薬の安全性などに関する新たな重要な情報を得た場合や、</w:t>
      </w:r>
      <w:r w:rsidR="00D56BC9" w:rsidRPr="00D56BC9">
        <w:rPr>
          <w:rFonts w:hint="eastAsia"/>
          <w:color w:val="0070C0"/>
        </w:rPr>
        <w:t>研究対象者</w:t>
      </w:r>
      <w:r w:rsidR="009775BA" w:rsidRPr="0068008D">
        <w:rPr>
          <w:color w:val="0070C0"/>
        </w:rPr>
        <w:t>の同意の意思に影響を及ぼす可能性のある重要な情報が得られた場合には、その旨を速やかに</w:t>
      </w:r>
      <w:r w:rsidR="00D56BC9" w:rsidRPr="00D56BC9">
        <w:rPr>
          <w:rFonts w:hint="eastAsia"/>
          <w:color w:val="0070C0"/>
        </w:rPr>
        <w:t>研究対象者</w:t>
      </w:r>
      <w:r w:rsidR="009775BA" w:rsidRPr="0068008D">
        <w:rPr>
          <w:color w:val="0070C0"/>
        </w:rPr>
        <w:t>に説明し、</w:t>
      </w:r>
      <w:r w:rsidR="00BA6751">
        <w:rPr>
          <w:rFonts w:hint="eastAsia"/>
          <w:color w:val="0070C0"/>
        </w:rPr>
        <w:t>プロトコル</w:t>
      </w:r>
      <w:r w:rsidR="009775BA" w:rsidRPr="0068008D">
        <w:rPr>
          <w:color w:val="0070C0"/>
        </w:rPr>
        <w:t>治療継続の意思を確認する。</w:t>
      </w:r>
      <w:r w:rsidRPr="002C01CC">
        <w:rPr>
          <w:rFonts w:hint="eastAsia"/>
          <w:color w:val="0070C0"/>
        </w:rPr>
        <w:t>研究責任者</w:t>
      </w:r>
      <w:r w:rsidR="009775BA" w:rsidRPr="0068008D">
        <w:rPr>
          <w:color w:val="0070C0"/>
        </w:rPr>
        <w:t>または</w:t>
      </w:r>
      <w:r w:rsidR="00D261DF">
        <w:rPr>
          <w:rFonts w:hint="eastAsia"/>
          <w:color w:val="0070C0"/>
        </w:rPr>
        <w:t>研究分担者</w:t>
      </w:r>
      <w:r w:rsidR="009775BA" w:rsidRPr="0068008D">
        <w:rPr>
          <w:color w:val="0070C0"/>
        </w:rPr>
        <w:t>は説明日、説明者、説明内容、継続の意思</w:t>
      </w:r>
      <w:r w:rsidR="00671FF0" w:rsidRPr="00671FF0">
        <w:rPr>
          <w:color w:val="0070C0"/>
        </w:rPr>
        <w:t>及</w:t>
      </w:r>
      <w:r w:rsidR="00671FF0" w:rsidRPr="00671FF0">
        <w:rPr>
          <w:rFonts w:hint="eastAsia"/>
          <w:color w:val="0070C0"/>
        </w:rPr>
        <w:t>び</w:t>
      </w:r>
      <w:r w:rsidR="009775BA" w:rsidRPr="0068008D">
        <w:rPr>
          <w:color w:val="0070C0"/>
        </w:rPr>
        <w:t>確認日をカルテなどの文書に記録する。</w:t>
      </w:r>
    </w:p>
    <w:p w14:paraId="5A840734" w14:textId="652B44DA" w:rsidR="004E348B" w:rsidRPr="0068008D" w:rsidRDefault="009775BA" w:rsidP="007A2C5D">
      <w:pPr>
        <w:ind w:left="363"/>
        <w:rPr>
          <w:color w:val="0070C0"/>
          <w:szCs w:val="21"/>
        </w:rPr>
      </w:pPr>
      <w:r w:rsidRPr="0068008D">
        <w:rPr>
          <w:color w:val="0070C0"/>
        </w:rPr>
        <w:t>また、必要に応じて</w:t>
      </w:r>
      <w:r w:rsidR="002C01CC" w:rsidRPr="002C01CC">
        <w:rPr>
          <w:rFonts w:hint="eastAsia"/>
          <w:color w:val="0070C0"/>
        </w:rPr>
        <w:t>研究責任者</w:t>
      </w:r>
      <w:r w:rsidRPr="0068008D">
        <w:rPr>
          <w:color w:val="0070C0"/>
        </w:rPr>
        <w:t>は</w:t>
      </w:r>
      <w:r w:rsidR="00184954" w:rsidRPr="00184954">
        <w:rPr>
          <w:rFonts w:hint="eastAsia"/>
          <w:color w:val="0070C0"/>
        </w:rPr>
        <w:t>説明文書・同意書</w:t>
      </w:r>
      <w:r w:rsidRPr="0068008D">
        <w:rPr>
          <w:color w:val="0070C0"/>
        </w:rPr>
        <w:t>を改訂し、</w:t>
      </w:r>
      <w:r w:rsidR="000541CB" w:rsidRPr="000541CB">
        <w:rPr>
          <w:rFonts w:hint="eastAsia"/>
          <w:color w:val="0070C0"/>
        </w:rPr>
        <w:t>研究機関</w:t>
      </w:r>
      <w:r w:rsidRPr="0068008D">
        <w:rPr>
          <w:color w:val="0070C0"/>
        </w:rPr>
        <w:t>の長に報告し、臨床研究倫理審査委員会で</w:t>
      </w:r>
      <w:r w:rsidR="00E8000B" w:rsidRPr="00E8000B">
        <w:rPr>
          <w:rFonts w:hint="eastAsia"/>
          <w:color w:val="0070C0"/>
        </w:rPr>
        <w:t>研究</w:t>
      </w:r>
      <w:r w:rsidRPr="0068008D">
        <w:rPr>
          <w:color w:val="0070C0"/>
        </w:rPr>
        <w:t>継続の承認を得る。既</w:t>
      </w:r>
      <w:r w:rsidRPr="0068008D">
        <w:rPr>
          <w:color w:val="0070C0"/>
          <w:szCs w:val="21"/>
        </w:rPr>
        <w:t>に</w:t>
      </w:r>
      <w:r w:rsidR="00BA6751">
        <w:rPr>
          <w:rFonts w:hint="eastAsia"/>
          <w:color w:val="0070C0"/>
          <w:szCs w:val="21"/>
        </w:rPr>
        <w:t>プロトコル</w:t>
      </w:r>
      <w:r w:rsidRPr="0068008D">
        <w:rPr>
          <w:color w:val="0070C0"/>
          <w:szCs w:val="21"/>
        </w:rPr>
        <w:t>治療実施中の</w:t>
      </w:r>
      <w:r w:rsidR="00D56BC9" w:rsidRPr="00D56BC9">
        <w:rPr>
          <w:rFonts w:hint="eastAsia"/>
          <w:color w:val="0070C0"/>
        </w:rPr>
        <w:t>研究対象者</w:t>
      </w:r>
      <w:r w:rsidRPr="0068008D">
        <w:rPr>
          <w:color w:val="0070C0"/>
          <w:szCs w:val="21"/>
        </w:rPr>
        <w:t>が居る場合、</w:t>
      </w:r>
      <w:r w:rsidR="00D56BC9" w:rsidRPr="00D56BC9">
        <w:rPr>
          <w:rFonts w:hint="eastAsia"/>
          <w:color w:val="0070C0"/>
        </w:rPr>
        <w:t>研究対象者</w:t>
      </w:r>
      <w:r w:rsidRPr="0068008D">
        <w:rPr>
          <w:color w:val="0070C0"/>
          <w:szCs w:val="21"/>
        </w:rPr>
        <w:t>に変更の内容を説明し、参加の継続について改めて同意を取得する。</w:t>
      </w:r>
    </w:p>
    <w:p w14:paraId="1304D2DD" w14:textId="1E3C131C" w:rsidR="00F06205" w:rsidRPr="00F06205" w:rsidRDefault="00BF290E" w:rsidP="00E06CAC">
      <w:pPr>
        <w:ind w:leftChars="200" w:left="420"/>
        <w:rPr>
          <w:color w:val="0070C0"/>
          <w:szCs w:val="21"/>
        </w:rPr>
      </w:pPr>
      <w:r w:rsidRPr="00BF290E">
        <w:rPr>
          <w:rFonts w:hint="eastAsia"/>
          <w:color w:val="0070C0"/>
          <w:kern w:val="0"/>
          <w:szCs w:val="21"/>
        </w:rPr>
        <w:t>研究対象者</w:t>
      </w:r>
      <w:r w:rsidR="001D33DE" w:rsidRPr="0068008D">
        <w:rPr>
          <w:color w:val="0070C0"/>
          <w:kern w:val="0"/>
          <w:szCs w:val="21"/>
        </w:rPr>
        <w:t>が</w:t>
      </w:r>
      <w:r w:rsidR="001D33DE" w:rsidRPr="0068008D">
        <w:rPr>
          <w:color w:val="0070C0"/>
          <w:kern w:val="0"/>
          <w:szCs w:val="21"/>
        </w:rPr>
        <w:t>20</w:t>
      </w:r>
      <w:r w:rsidR="001D33DE" w:rsidRPr="0068008D">
        <w:rPr>
          <w:color w:val="0070C0"/>
          <w:kern w:val="0"/>
          <w:szCs w:val="21"/>
        </w:rPr>
        <w:t>歳以上の場合は</w:t>
      </w:r>
      <w:r w:rsidRPr="00BF290E">
        <w:rPr>
          <w:rFonts w:hint="eastAsia"/>
          <w:color w:val="0070C0"/>
          <w:kern w:val="0"/>
          <w:szCs w:val="21"/>
        </w:rPr>
        <w:t>研究対象者</w:t>
      </w:r>
      <w:r w:rsidR="001D33DE" w:rsidRPr="0068008D">
        <w:rPr>
          <w:color w:val="0070C0"/>
          <w:kern w:val="0"/>
          <w:szCs w:val="21"/>
        </w:rPr>
        <w:t>本人に対して説明と文書による同意取得を行う</w:t>
      </w:r>
      <w:r w:rsidR="004E348B" w:rsidRPr="0068008D">
        <w:rPr>
          <w:color w:val="0070C0"/>
          <w:kern w:val="0"/>
          <w:szCs w:val="21"/>
        </w:rPr>
        <w:t>。</w:t>
      </w:r>
      <w:r>
        <w:rPr>
          <w:rFonts w:eastAsiaTheme="minorEastAsia" w:hint="eastAsia"/>
          <w:color w:val="0070C0"/>
          <w:szCs w:val="21"/>
        </w:rPr>
        <w:t>研究対象者</w:t>
      </w:r>
      <w:r w:rsidR="001D33DE" w:rsidRPr="0068008D">
        <w:rPr>
          <w:color w:val="0070C0"/>
          <w:kern w:val="0"/>
          <w:szCs w:val="21"/>
        </w:rPr>
        <w:t>が</w:t>
      </w:r>
      <w:r w:rsidR="001D33DE" w:rsidRPr="0068008D">
        <w:rPr>
          <w:color w:val="0070C0"/>
          <w:kern w:val="0"/>
          <w:szCs w:val="21"/>
        </w:rPr>
        <w:t>20</w:t>
      </w:r>
      <w:r w:rsidR="001D33DE" w:rsidRPr="0068008D">
        <w:rPr>
          <w:color w:val="0070C0"/>
          <w:kern w:val="0"/>
          <w:szCs w:val="21"/>
        </w:rPr>
        <w:t>歳未満の場合は</w:t>
      </w:r>
      <w:r w:rsidR="004E348B" w:rsidRPr="0068008D">
        <w:rPr>
          <w:color w:val="0070C0"/>
          <w:kern w:val="0"/>
          <w:szCs w:val="21"/>
        </w:rPr>
        <w:t>、</w:t>
      </w:r>
      <w:r w:rsidR="001D33DE" w:rsidRPr="0068008D">
        <w:rPr>
          <w:color w:val="0070C0"/>
          <w:kern w:val="0"/>
          <w:szCs w:val="21"/>
        </w:rPr>
        <w:t>代諾者（法的保護者）から文書による同意を取得</w:t>
      </w:r>
      <w:r w:rsidR="004E348B" w:rsidRPr="0068008D">
        <w:rPr>
          <w:color w:val="0070C0"/>
          <w:kern w:val="0"/>
          <w:szCs w:val="21"/>
        </w:rPr>
        <w:t>する。</w:t>
      </w:r>
      <w:r w:rsidR="001D33DE" w:rsidRPr="0068008D">
        <w:rPr>
          <w:color w:val="0070C0"/>
          <w:kern w:val="0"/>
          <w:szCs w:val="21"/>
        </w:rPr>
        <w:t>ただし</w:t>
      </w:r>
      <w:r>
        <w:rPr>
          <w:rFonts w:eastAsiaTheme="minorEastAsia" w:hint="eastAsia"/>
          <w:color w:val="0070C0"/>
          <w:szCs w:val="21"/>
        </w:rPr>
        <w:t>研究対象者</w:t>
      </w:r>
      <w:r w:rsidR="001D33DE" w:rsidRPr="0068008D">
        <w:rPr>
          <w:color w:val="0070C0"/>
          <w:kern w:val="0"/>
          <w:szCs w:val="21"/>
        </w:rPr>
        <w:t>が</w:t>
      </w:r>
      <w:r w:rsidR="001D33DE" w:rsidRPr="0068008D">
        <w:rPr>
          <w:color w:val="0070C0"/>
          <w:szCs w:val="21"/>
        </w:rPr>
        <w:t>16</w:t>
      </w:r>
      <w:r w:rsidR="001D33DE" w:rsidRPr="0068008D">
        <w:rPr>
          <w:color w:val="0070C0"/>
          <w:szCs w:val="21"/>
        </w:rPr>
        <w:t>歳以上</w:t>
      </w:r>
      <w:r w:rsidR="001D33DE" w:rsidRPr="0068008D">
        <w:rPr>
          <w:color w:val="0070C0"/>
          <w:szCs w:val="21"/>
        </w:rPr>
        <w:t>20</w:t>
      </w:r>
      <w:r w:rsidR="003D2795">
        <w:rPr>
          <w:color w:val="0070C0"/>
          <w:szCs w:val="21"/>
        </w:rPr>
        <w:t>歳未満の場合は</w:t>
      </w:r>
      <w:r w:rsidR="003D2795">
        <w:rPr>
          <w:rFonts w:hint="eastAsia"/>
          <w:color w:val="0070C0"/>
          <w:szCs w:val="21"/>
        </w:rPr>
        <w:t>、</w:t>
      </w:r>
      <w:r>
        <w:rPr>
          <w:rFonts w:eastAsiaTheme="minorEastAsia" w:hint="eastAsia"/>
          <w:color w:val="0070C0"/>
          <w:szCs w:val="21"/>
        </w:rPr>
        <w:t>研究対象者</w:t>
      </w:r>
      <w:r w:rsidR="004E348B" w:rsidRPr="0068008D">
        <w:rPr>
          <w:color w:val="0070C0"/>
          <w:szCs w:val="21"/>
        </w:rPr>
        <w:t>本人からも文書による同意を取得する。</w:t>
      </w:r>
      <w:r w:rsidR="001D33DE" w:rsidRPr="0068008D">
        <w:rPr>
          <w:color w:val="0070C0"/>
          <w:kern w:val="0"/>
          <w:szCs w:val="21"/>
        </w:rPr>
        <w:t>説明文書（大人用）と同意書は</w:t>
      </w:r>
      <w:r w:rsidR="001D33DE" w:rsidRPr="0068008D">
        <w:rPr>
          <w:color w:val="0070C0"/>
          <w:kern w:val="0"/>
          <w:szCs w:val="21"/>
        </w:rPr>
        <w:t>16</w:t>
      </w:r>
      <w:r w:rsidR="001D33DE" w:rsidRPr="0068008D">
        <w:rPr>
          <w:color w:val="0070C0"/>
          <w:kern w:val="0"/>
          <w:szCs w:val="21"/>
        </w:rPr>
        <w:t>歳程度の理解力を想定し</w:t>
      </w:r>
      <w:r w:rsidR="00F738FA">
        <w:rPr>
          <w:rFonts w:hint="eastAsia"/>
          <w:color w:val="0070C0"/>
          <w:kern w:val="0"/>
          <w:szCs w:val="21"/>
        </w:rPr>
        <w:t>、</w:t>
      </w:r>
      <w:r w:rsidR="001D33DE" w:rsidRPr="0068008D">
        <w:rPr>
          <w:color w:val="0070C0"/>
          <w:kern w:val="0"/>
          <w:szCs w:val="21"/>
        </w:rPr>
        <w:t>児用の説明文書及びアセント文書は</w:t>
      </w:r>
      <w:r w:rsidR="00AC33BE" w:rsidRPr="0068008D">
        <w:rPr>
          <w:color w:val="0070C0"/>
          <w:kern w:val="0"/>
          <w:szCs w:val="21"/>
        </w:rPr>
        <w:t>7</w:t>
      </w:r>
      <w:r w:rsidR="001D33DE" w:rsidRPr="0068008D">
        <w:rPr>
          <w:color w:val="0070C0"/>
          <w:kern w:val="0"/>
          <w:szCs w:val="21"/>
        </w:rPr>
        <w:t>歳～</w:t>
      </w:r>
      <w:r w:rsidR="001D33DE" w:rsidRPr="0068008D">
        <w:rPr>
          <w:color w:val="0070C0"/>
          <w:kern w:val="0"/>
          <w:szCs w:val="21"/>
        </w:rPr>
        <w:t>12</w:t>
      </w:r>
      <w:r w:rsidR="004E348B" w:rsidRPr="0068008D">
        <w:rPr>
          <w:color w:val="0070C0"/>
          <w:kern w:val="0"/>
          <w:szCs w:val="21"/>
        </w:rPr>
        <w:t>歳程度、</w:t>
      </w:r>
      <w:r w:rsidR="001D33DE" w:rsidRPr="0068008D">
        <w:rPr>
          <w:color w:val="0070C0"/>
          <w:kern w:val="0"/>
          <w:szCs w:val="21"/>
        </w:rPr>
        <w:t>及び</w:t>
      </w:r>
      <w:r w:rsidR="001D33DE" w:rsidRPr="0068008D">
        <w:rPr>
          <w:color w:val="0070C0"/>
          <w:kern w:val="0"/>
          <w:szCs w:val="21"/>
        </w:rPr>
        <w:t>12</w:t>
      </w:r>
      <w:r w:rsidR="001D33DE" w:rsidRPr="0068008D">
        <w:rPr>
          <w:color w:val="0070C0"/>
          <w:kern w:val="0"/>
          <w:szCs w:val="21"/>
        </w:rPr>
        <w:t>歳～</w:t>
      </w:r>
      <w:r w:rsidR="001D33DE" w:rsidRPr="0068008D">
        <w:rPr>
          <w:color w:val="0070C0"/>
          <w:kern w:val="0"/>
          <w:szCs w:val="21"/>
        </w:rPr>
        <w:t>15</w:t>
      </w:r>
      <w:r w:rsidR="001D33DE" w:rsidRPr="0068008D">
        <w:rPr>
          <w:color w:val="0070C0"/>
          <w:kern w:val="0"/>
          <w:szCs w:val="21"/>
        </w:rPr>
        <w:t>歳程度の理解力を想定した</w:t>
      </w:r>
      <w:r w:rsidR="004945BF">
        <w:rPr>
          <w:color w:val="0070C0"/>
          <w:kern w:val="0"/>
          <w:szCs w:val="21"/>
        </w:rPr>
        <w:t>2</w:t>
      </w:r>
      <w:r w:rsidR="001D33DE" w:rsidRPr="0068008D">
        <w:rPr>
          <w:color w:val="0070C0"/>
          <w:kern w:val="0"/>
          <w:szCs w:val="21"/>
        </w:rPr>
        <w:t>種類を作成</w:t>
      </w:r>
      <w:r w:rsidR="004E348B" w:rsidRPr="0068008D">
        <w:rPr>
          <w:color w:val="0070C0"/>
          <w:kern w:val="0"/>
          <w:szCs w:val="21"/>
        </w:rPr>
        <w:t>する。</w:t>
      </w:r>
      <w:r w:rsidR="001D33DE" w:rsidRPr="0068008D">
        <w:rPr>
          <w:color w:val="0070C0"/>
          <w:kern w:val="0"/>
          <w:szCs w:val="21"/>
        </w:rPr>
        <w:t>7</w:t>
      </w:r>
      <w:r w:rsidR="001D33DE" w:rsidRPr="0068008D">
        <w:rPr>
          <w:color w:val="0070C0"/>
          <w:kern w:val="0"/>
          <w:szCs w:val="21"/>
        </w:rPr>
        <w:t>歳以上</w:t>
      </w:r>
      <w:r w:rsidR="001D33DE" w:rsidRPr="0068008D">
        <w:rPr>
          <w:color w:val="0070C0"/>
          <w:kern w:val="0"/>
          <w:szCs w:val="21"/>
        </w:rPr>
        <w:t>16</w:t>
      </w:r>
      <w:r w:rsidR="003D2795">
        <w:rPr>
          <w:color w:val="0070C0"/>
          <w:kern w:val="0"/>
          <w:szCs w:val="21"/>
        </w:rPr>
        <w:t>歳未満の</w:t>
      </w:r>
      <w:r>
        <w:rPr>
          <w:rFonts w:eastAsiaTheme="minorEastAsia" w:hint="eastAsia"/>
          <w:color w:val="0070C0"/>
          <w:szCs w:val="21"/>
        </w:rPr>
        <w:t>研究対象者</w:t>
      </w:r>
      <w:r w:rsidR="003D2795">
        <w:rPr>
          <w:color w:val="0070C0"/>
          <w:kern w:val="0"/>
          <w:szCs w:val="21"/>
        </w:rPr>
        <w:t>の場合は</w:t>
      </w:r>
      <w:r w:rsidR="003D2795">
        <w:rPr>
          <w:rFonts w:hint="eastAsia"/>
          <w:color w:val="0070C0"/>
          <w:kern w:val="0"/>
          <w:szCs w:val="21"/>
        </w:rPr>
        <w:t>、</w:t>
      </w:r>
      <w:r w:rsidR="004E348B" w:rsidRPr="0068008D">
        <w:rPr>
          <w:color w:val="0070C0"/>
          <w:kern w:val="0"/>
          <w:szCs w:val="21"/>
        </w:rPr>
        <w:t>アセント文書の内容を十分に理解した上、</w:t>
      </w:r>
      <w:r w:rsidR="001D33DE" w:rsidRPr="0068008D">
        <w:rPr>
          <w:color w:val="0070C0"/>
          <w:kern w:val="0"/>
          <w:szCs w:val="21"/>
        </w:rPr>
        <w:t>アセント文書に署名し</w:t>
      </w:r>
      <w:r w:rsidR="004E348B" w:rsidRPr="0068008D">
        <w:rPr>
          <w:color w:val="0070C0"/>
          <w:kern w:val="0"/>
          <w:szCs w:val="21"/>
        </w:rPr>
        <w:t>、日付を記入することによりアセント取得とする。</w:t>
      </w:r>
      <w:r w:rsidR="001D33DE" w:rsidRPr="0068008D">
        <w:rPr>
          <w:color w:val="0070C0"/>
          <w:kern w:val="0"/>
          <w:szCs w:val="21"/>
        </w:rPr>
        <w:t>但し</w:t>
      </w:r>
      <w:r w:rsidR="004E348B" w:rsidRPr="0068008D">
        <w:rPr>
          <w:color w:val="0070C0"/>
          <w:kern w:val="0"/>
          <w:szCs w:val="21"/>
        </w:rPr>
        <w:t>、</w:t>
      </w:r>
      <w:r>
        <w:rPr>
          <w:rFonts w:eastAsiaTheme="minorEastAsia" w:hint="eastAsia"/>
          <w:color w:val="0070C0"/>
          <w:szCs w:val="21"/>
        </w:rPr>
        <w:t>研究対象者</w:t>
      </w:r>
      <w:r w:rsidR="001D33DE" w:rsidRPr="0068008D">
        <w:rPr>
          <w:color w:val="0070C0"/>
          <w:kern w:val="0"/>
          <w:szCs w:val="21"/>
        </w:rPr>
        <w:t>が</w:t>
      </w:r>
      <w:r w:rsidR="001D33DE" w:rsidRPr="0068008D">
        <w:rPr>
          <w:color w:val="0070C0"/>
          <w:kern w:val="0"/>
          <w:szCs w:val="21"/>
        </w:rPr>
        <w:t>7</w:t>
      </w:r>
      <w:r w:rsidR="001D33DE" w:rsidRPr="0068008D">
        <w:rPr>
          <w:color w:val="0070C0"/>
          <w:kern w:val="0"/>
          <w:szCs w:val="21"/>
        </w:rPr>
        <w:t>歳以上</w:t>
      </w:r>
      <w:r w:rsidR="001D33DE" w:rsidRPr="0068008D">
        <w:rPr>
          <w:color w:val="0070C0"/>
          <w:kern w:val="0"/>
          <w:szCs w:val="21"/>
        </w:rPr>
        <w:t>12</w:t>
      </w:r>
      <w:r w:rsidR="001D33DE" w:rsidRPr="0068008D">
        <w:rPr>
          <w:color w:val="0070C0"/>
          <w:kern w:val="0"/>
          <w:szCs w:val="21"/>
        </w:rPr>
        <w:t>歳未満の場合は</w:t>
      </w:r>
      <w:r w:rsidR="004E348B" w:rsidRPr="0068008D">
        <w:rPr>
          <w:color w:val="0070C0"/>
          <w:kern w:val="0"/>
          <w:szCs w:val="21"/>
        </w:rPr>
        <w:t>、口頭でアセントを取得することも可能とし、</w:t>
      </w:r>
      <w:r w:rsidR="001D33DE" w:rsidRPr="0068008D">
        <w:rPr>
          <w:color w:val="0070C0"/>
          <w:kern w:val="0"/>
          <w:szCs w:val="21"/>
        </w:rPr>
        <w:t>代諾者（</w:t>
      </w:r>
      <w:r w:rsidR="001D33DE" w:rsidRPr="0068008D">
        <w:rPr>
          <w:color w:val="0070C0"/>
          <w:szCs w:val="21"/>
        </w:rPr>
        <w:t>法的保護者）が署名した</w:t>
      </w:r>
      <w:r w:rsidR="00184954" w:rsidRPr="00184954">
        <w:rPr>
          <w:rFonts w:hint="eastAsia"/>
          <w:color w:val="0070C0"/>
          <w:kern w:val="0"/>
          <w:szCs w:val="21"/>
        </w:rPr>
        <w:t>同意書</w:t>
      </w:r>
      <w:r w:rsidR="001D33DE" w:rsidRPr="0068008D">
        <w:rPr>
          <w:color w:val="0070C0"/>
          <w:kern w:val="0"/>
          <w:szCs w:val="21"/>
        </w:rPr>
        <w:t>に</w:t>
      </w:r>
      <w:r w:rsidR="001D33DE" w:rsidRPr="0068008D">
        <w:rPr>
          <w:color w:val="0070C0"/>
          <w:szCs w:val="21"/>
        </w:rPr>
        <w:t>本人から了解が取れたことを記載</w:t>
      </w:r>
      <w:r w:rsidR="004E348B" w:rsidRPr="0068008D">
        <w:rPr>
          <w:color w:val="0070C0"/>
          <w:szCs w:val="21"/>
        </w:rPr>
        <w:t>する。</w:t>
      </w:r>
    </w:p>
    <w:p w14:paraId="4747B9EC" w14:textId="77777777" w:rsidR="009775BA" w:rsidRPr="008E5520" w:rsidRDefault="009775BA" w:rsidP="00E13506">
      <w:pPr>
        <w:rPr>
          <w:sz w:val="24"/>
        </w:rPr>
      </w:pPr>
    </w:p>
    <w:p w14:paraId="7B56F461" w14:textId="02A2FB18" w:rsidR="008E5520" w:rsidRPr="00F341CE" w:rsidRDefault="008E5520" w:rsidP="00EB3448">
      <w:pPr>
        <w:pStyle w:val="2"/>
        <w:ind w:left="57" w:firstLineChars="100" w:firstLine="221"/>
        <w:rPr>
          <w:sz w:val="22"/>
          <w:szCs w:val="22"/>
        </w:rPr>
      </w:pPr>
      <w:bookmarkStart w:id="32" w:name="_Toc72307903"/>
      <w:bookmarkStart w:id="33" w:name="_Toc5896622"/>
      <w:bookmarkStart w:id="34" w:name="_Toc5896584"/>
      <w:proofErr w:type="spellStart"/>
      <w:r w:rsidRPr="00F341CE">
        <w:rPr>
          <w:rFonts w:hint="eastAsia"/>
          <w:sz w:val="22"/>
          <w:szCs w:val="22"/>
        </w:rPr>
        <w:t>同意の撤回</w:t>
      </w:r>
      <w:bookmarkEnd w:id="32"/>
      <w:proofErr w:type="spellEnd"/>
    </w:p>
    <w:p w14:paraId="77C8BB4D" w14:textId="01B5D066" w:rsidR="00A46ABA" w:rsidRPr="00A46ABA" w:rsidRDefault="00CB5F04" w:rsidP="00A46ABA">
      <w:pPr>
        <w:pStyle w:val="a3"/>
        <w:numPr>
          <w:ilvl w:val="0"/>
          <w:numId w:val="30"/>
        </w:numPr>
        <w:ind w:leftChars="0" w:left="840"/>
        <w:rPr>
          <w:color w:val="FF0000"/>
          <w:szCs w:val="21"/>
          <w:lang w:val="x-none"/>
        </w:rPr>
      </w:pPr>
      <w:r>
        <w:rPr>
          <w:rFonts w:hint="eastAsia"/>
          <w:color w:val="FF0000"/>
          <w:szCs w:val="21"/>
          <w:lang w:val="x-none"/>
        </w:rPr>
        <w:t>研究対象者</w:t>
      </w:r>
      <w:r w:rsidR="00A46ABA" w:rsidRPr="00A46ABA">
        <w:rPr>
          <w:rFonts w:hint="eastAsia"/>
          <w:color w:val="FF0000"/>
          <w:szCs w:val="21"/>
          <w:lang w:val="x-none"/>
        </w:rPr>
        <w:t>または代諾者</w:t>
      </w:r>
      <w:r w:rsidR="00A46ABA">
        <w:rPr>
          <w:rFonts w:hint="eastAsia"/>
          <w:color w:val="FF0000"/>
          <w:szCs w:val="21"/>
          <w:lang w:val="x-none"/>
        </w:rPr>
        <w:t>が</w:t>
      </w:r>
      <w:r w:rsidR="00A46ABA" w:rsidRPr="00A46ABA">
        <w:rPr>
          <w:rFonts w:hint="eastAsia"/>
          <w:color w:val="FF0000"/>
          <w:szCs w:val="21"/>
          <w:lang w:val="x-none"/>
        </w:rPr>
        <w:t>同意撤回を行う場合の手続きについて記載する。</w:t>
      </w:r>
    </w:p>
    <w:p w14:paraId="4C2F007C" w14:textId="77777777" w:rsidR="008B07BC" w:rsidRDefault="008B07BC" w:rsidP="004A5389">
      <w:pPr>
        <w:pStyle w:val="a3"/>
        <w:numPr>
          <w:ilvl w:val="0"/>
          <w:numId w:val="30"/>
        </w:numPr>
        <w:ind w:leftChars="0" w:left="840"/>
        <w:rPr>
          <w:color w:val="FF0000"/>
          <w:szCs w:val="21"/>
        </w:rPr>
      </w:pPr>
      <w:r w:rsidRPr="008B07BC">
        <w:rPr>
          <w:rFonts w:hint="eastAsia"/>
          <w:color w:val="FF0000"/>
          <w:szCs w:val="21"/>
        </w:rPr>
        <w:t>研究対象者等から、研究を実施又は継続されることについて同意の撤回又は拒否がなされる場</w:t>
      </w:r>
      <w:r w:rsidRPr="008B07BC">
        <w:rPr>
          <w:rFonts w:hint="eastAsia"/>
          <w:color w:val="FF0000"/>
          <w:szCs w:val="21"/>
        </w:rPr>
        <w:lastRenderedPageBreak/>
        <w:t>合は、その旨が文書により研究者等に表明されることが望ましい。一方で、文書が求められることにより、研究対象者等が同意の撤回又は拒否を行うことを躊躇することがないよう、研究責任者は、あらかじめ撤回又は拒否の文書様式を用意するなどの配慮をすることが適当である。</w:t>
      </w:r>
    </w:p>
    <w:p w14:paraId="40ED6F03" w14:textId="77777777" w:rsidR="008B07BC" w:rsidRDefault="008B07BC" w:rsidP="004A5389">
      <w:pPr>
        <w:pStyle w:val="a3"/>
        <w:numPr>
          <w:ilvl w:val="0"/>
          <w:numId w:val="30"/>
        </w:numPr>
        <w:ind w:leftChars="0" w:left="840"/>
        <w:rPr>
          <w:color w:val="FF0000"/>
          <w:szCs w:val="21"/>
        </w:rPr>
      </w:pPr>
      <w:r w:rsidRPr="008B07BC">
        <w:rPr>
          <w:rFonts w:hint="eastAsia"/>
          <w:color w:val="FF0000"/>
          <w:szCs w:val="21"/>
        </w:rPr>
        <w:t>ただし、研究対象者等から口頭で同意の撤回又は拒否がなされた場合には、文書による意思表示を待つことなく、速やかに必要な措置を取るなど、柔軟に対応することが望ましい。</w:t>
      </w:r>
    </w:p>
    <w:p w14:paraId="176DFBDC" w14:textId="20577314" w:rsidR="00A46ABA" w:rsidRPr="00A46ABA" w:rsidRDefault="008B07BC" w:rsidP="004A5389">
      <w:pPr>
        <w:pStyle w:val="a3"/>
        <w:numPr>
          <w:ilvl w:val="0"/>
          <w:numId w:val="30"/>
        </w:numPr>
        <w:ind w:leftChars="0" w:left="840"/>
        <w:rPr>
          <w:color w:val="FF0000"/>
          <w:szCs w:val="21"/>
        </w:rPr>
      </w:pPr>
      <w:r w:rsidRPr="008B07BC">
        <w:rPr>
          <w:rFonts w:hint="eastAsia"/>
          <w:color w:val="FF0000"/>
          <w:szCs w:val="21"/>
        </w:rPr>
        <w:t>同意の撤回又は拒否の申出に際して理由の提示を求めることは、当該申出を萎縮させることにつながるおそれがあるため、有害事象の発生が疑われる場合など必要な場合を除き、適切ではない。</w:t>
      </w:r>
    </w:p>
    <w:p w14:paraId="7163E9AE" w14:textId="5D4377BE" w:rsidR="00A46ABA" w:rsidRPr="00A46ABA" w:rsidRDefault="00A46ABA" w:rsidP="004A5389">
      <w:pPr>
        <w:pStyle w:val="a3"/>
        <w:numPr>
          <w:ilvl w:val="0"/>
          <w:numId w:val="30"/>
        </w:numPr>
        <w:ind w:leftChars="0" w:left="840"/>
        <w:rPr>
          <w:color w:val="FF0000"/>
          <w:szCs w:val="21"/>
        </w:rPr>
      </w:pPr>
      <w:r w:rsidRPr="00A46ABA">
        <w:rPr>
          <w:rFonts w:hint="eastAsia"/>
          <w:color w:val="FF0000"/>
          <w:szCs w:val="21"/>
        </w:rPr>
        <w:t>代諾</w:t>
      </w:r>
      <w:r w:rsidR="008B07BC">
        <w:rPr>
          <w:rFonts w:hint="eastAsia"/>
          <w:color w:val="FF0000"/>
          <w:szCs w:val="21"/>
        </w:rPr>
        <w:t>者が同意</w:t>
      </w:r>
      <w:r w:rsidRPr="00A46ABA">
        <w:rPr>
          <w:rFonts w:hint="eastAsia"/>
          <w:color w:val="FF0000"/>
          <w:szCs w:val="21"/>
        </w:rPr>
        <w:t>を</w:t>
      </w:r>
      <w:r w:rsidR="008B07BC">
        <w:rPr>
          <w:rFonts w:hint="eastAsia"/>
          <w:color w:val="FF0000"/>
          <w:szCs w:val="21"/>
        </w:rPr>
        <w:t>与えた研究であって</w:t>
      </w:r>
      <w:r w:rsidRPr="00A46ABA">
        <w:rPr>
          <w:rFonts w:hint="eastAsia"/>
          <w:color w:val="FF0000"/>
          <w:szCs w:val="21"/>
        </w:rPr>
        <w:t>、</w:t>
      </w:r>
      <w:r w:rsidR="008B07BC">
        <w:rPr>
          <w:rFonts w:hint="eastAsia"/>
          <w:color w:val="FF0000"/>
          <w:szCs w:val="21"/>
        </w:rPr>
        <w:t>その</w:t>
      </w:r>
      <w:r w:rsidR="008B07BC" w:rsidRPr="00AD0DE2">
        <w:rPr>
          <w:rFonts w:hint="eastAsia"/>
          <w:color w:val="FF0000"/>
          <w:szCs w:val="21"/>
        </w:rPr>
        <w:t>後、</w:t>
      </w:r>
      <w:r w:rsidR="00D56BC9" w:rsidRPr="00616FE2">
        <w:rPr>
          <w:rFonts w:hint="eastAsia"/>
          <w:color w:val="FF0000"/>
        </w:rPr>
        <w:t>研究対象者</w:t>
      </w:r>
      <w:r w:rsidRPr="00616FE2">
        <w:rPr>
          <w:rFonts w:hint="eastAsia"/>
          <w:color w:val="FF0000"/>
          <w:szCs w:val="21"/>
        </w:rPr>
        <w:t>の病態の変化等により</w:t>
      </w:r>
      <w:r w:rsidR="00D56BC9" w:rsidRPr="00616FE2">
        <w:rPr>
          <w:rFonts w:hint="eastAsia"/>
          <w:color w:val="FF0000"/>
        </w:rPr>
        <w:t>研究対象者</w:t>
      </w:r>
      <w:r w:rsidRPr="00A46ABA">
        <w:rPr>
          <w:rFonts w:hint="eastAsia"/>
          <w:color w:val="FF0000"/>
          <w:szCs w:val="21"/>
        </w:rPr>
        <w:t>本人からの意思確認が可能になること</w:t>
      </w:r>
      <w:r w:rsidR="008B07BC">
        <w:rPr>
          <w:rFonts w:hint="eastAsia"/>
          <w:color w:val="FF0000"/>
          <w:szCs w:val="21"/>
        </w:rPr>
        <w:t>が</w:t>
      </w:r>
      <w:r w:rsidR="0049667A">
        <w:rPr>
          <w:rFonts w:hint="eastAsia"/>
          <w:color w:val="FF0000"/>
          <w:szCs w:val="21"/>
        </w:rPr>
        <w:t>見込まれる</w:t>
      </w:r>
      <w:r w:rsidRPr="00A46ABA">
        <w:rPr>
          <w:rFonts w:hint="eastAsia"/>
          <w:color w:val="FF0000"/>
          <w:szCs w:val="21"/>
        </w:rPr>
        <w:t>場合は、対応方法について</w:t>
      </w:r>
      <w:r w:rsidR="004A5389">
        <w:rPr>
          <w:rFonts w:hint="eastAsia"/>
          <w:color w:val="FF0000"/>
          <w:szCs w:val="21"/>
        </w:rPr>
        <w:t>記載</w:t>
      </w:r>
      <w:r w:rsidRPr="00A46ABA">
        <w:rPr>
          <w:rFonts w:hint="eastAsia"/>
          <w:color w:val="FF0000"/>
          <w:szCs w:val="21"/>
        </w:rPr>
        <w:t>する。</w:t>
      </w:r>
    </w:p>
    <w:p w14:paraId="41876EC2" w14:textId="5AAD6CA0" w:rsidR="00570E56" w:rsidRPr="003B460E" w:rsidRDefault="00570E56" w:rsidP="008B07BC">
      <w:pPr>
        <w:pStyle w:val="a3"/>
        <w:ind w:leftChars="0"/>
        <w:rPr>
          <w:color w:val="FF0000"/>
          <w:lang w:val="x-none" w:eastAsia="x-none"/>
        </w:rPr>
      </w:pPr>
    </w:p>
    <w:p w14:paraId="3130DD7F" w14:textId="0A58C048" w:rsidR="00570E56" w:rsidRPr="00C76FB0" w:rsidRDefault="00570E56" w:rsidP="00570E56">
      <w:pPr>
        <w:rPr>
          <w:color w:val="0070C0"/>
          <w:lang w:val="x-none" w:eastAsia="x-none"/>
        </w:rPr>
      </w:pPr>
      <w:r w:rsidRPr="00C76FB0">
        <w:rPr>
          <w:rFonts w:hint="eastAsia"/>
          <w:color w:val="0070C0"/>
          <w:lang w:val="x-none"/>
        </w:rPr>
        <w:t>（例）</w:t>
      </w:r>
    </w:p>
    <w:p w14:paraId="4CCAF1B3" w14:textId="6A6021C9" w:rsidR="00A46ABA" w:rsidRPr="0068008D" w:rsidRDefault="00A46ABA" w:rsidP="00570E56">
      <w:pPr>
        <w:ind w:left="363"/>
        <w:rPr>
          <w:color w:val="0070C0"/>
          <w:szCs w:val="21"/>
        </w:rPr>
      </w:pPr>
      <w:r w:rsidRPr="0068008D">
        <w:rPr>
          <w:color w:val="0070C0"/>
          <w:szCs w:val="21"/>
        </w:rPr>
        <w:t>代諾者より研究への協力に対する同意の撤回の申し出があった場合には、以下に従って対応する。</w:t>
      </w:r>
    </w:p>
    <w:p w14:paraId="20A73F7D" w14:textId="53BCCBB3" w:rsidR="00A46ABA" w:rsidRPr="0068008D" w:rsidRDefault="008B07BC" w:rsidP="00385029">
      <w:pPr>
        <w:pStyle w:val="a3"/>
        <w:numPr>
          <w:ilvl w:val="0"/>
          <w:numId w:val="74"/>
        </w:numPr>
        <w:ind w:leftChars="0"/>
        <w:rPr>
          <w:color w:val="0070C0"/>
          <w:szCs w:val="21"/>
        </w:rPr>
      </w:pPr>
      <w:r>
        <w:rPr>
          <w:rFonts w:hint="eastAsia"/>
          <w:color w:val="0070C0"/>
          <w:szCs w:val="21"/>
        </w:rPr>
        <w:t>研究責任者もしくは研究分担者</w:t>
      </w:r>
      <w:r w:rsidR="00A46ABA" w:rsidRPr="0068008D">
        <w:rPr>
          <w:color w:val="0070C0"/>
          <w:szCs w:val="21"/>
        </w:rPr>
        <w:t>は、別紙</w:t>
      </w:r>
      <w:r w:rsidR="00A46ABA" w:rsidRPr="0068008D">
        <w:rPr>
          <w:color w:val="0070C0"/>
          <w:szCs w:val="21"/>
        </w:rPr>
        <w:t>XX</w:t>
      </w:r>
      <w:r w:rsidR="00A46ABA" w:rsidRPr="0068008D">
        <w:rPr>
          <w:color w:val="0070C0"/>
          <w:szCs w:val="21"/>
        </w:rPr>
        <w:t>を用いて代諾者の研究参加への同意撤回を文書で確認する。</w:t>
      </w:r>
    </w:p>
    <w:p w14:paraId="4B3B619F" w14:textId="0CDF668D" w:rsidR="00A46ABA" w:rsidRPr="0068008D" w:rsidRDefault="00A46ABA" w:rsidP="00385029">
      <w:pPr>
        <w:pStyle w:val="a3"/>
        <w:numPr>
          <w:ilvl w:val="0"/>
          <w:numId w:val="74"/>
        </w:numPr>
        <w:ind w:leftChars="0"/>
        <w:rPr>
          <w:color w:val="0070C0"/>
          <w:szCs w:val="21"/>
        </w:rPr>
      </w:pPr>
      <w:r w:rsidRPr="0068008D">
        <w:rPr>
          <w:color w:val="0070C0"/>
          <w:szCs w:val="21"/>
        </w:rPr>
        <w:t>研究機関の研究責任者もしくは</w:t>
      </w:r>
      <w:r w:rsidR="008B07BC">
        <w:rPr>
          <w:rFonts w:hint="eastAsia"/>
          <w:color w:val="0070C0"/>
          <w:szCs w:val="21"/>
        </w:rPr>
        <w:t>研究分担者</w:t>
      </w:r>
      <w:r w:rsidRPr="0068008D">
        <w:rPr>
          <w:color w:val="0070C0"/>
          <w:szCs w:val="21"/>
        </w:rPr>
        <w:t>は、研究事務局に研究参加への同意撤回ならびに該当する試料の破棄を依頼する。</w:t>
      </w:r>
    </w:p>
    <w:p w14:paraId="401CE7FB" w14:textId="0055ABFD" w:rsidR="00A46ABA" w:rsidRPr="0068008D" w:rsidRDefault="00A46ABA" w:rsidP="00385029">
      <w:pPr>
        <w:pStyle w:val="a3"/>
        <w:numPr>
          <w:ilvl w:val="0"/>
          <w:numId w:val="74"/>
        </w:numPr>
        <w:ind w:leftChars="0"/>
        <w:rPr>
          <w:color w:val="0070C0"/>
          <w:szCs w:val="21"/>
        </w:rPr>
      </w:pPr>
      <w:r w:rsidRPr="0068008D">
        <w:rPr>
          <w:color w:val="0070C0"/>
          <w:szCs w:val="21"/>
        </w:rPr>
        <w:t>研究事務局は該当する</w:t>
      </w:r>
      <w:r w:rsidR="00971838">
        <w:rPr>
          <w:rFonts w:hint="eastAsia"/>
          <w:color w:val="0070C0"/>
          <w:szCs w:val="21"/>
        </w:rPr>
        <w:t>研究対象者</w:t>
      </w:r>
      <w:r w:rsidRPr="0068008D">
        <w:rPr>
          <w:color w:val="0070C0"/>
          <w:szCs w:val="21"/>
        </w:rPr>
        <w:t>の試料の破棄を試料保存センターに依頼し、試料保存センターは試料（血清）を破棄する。</w:t>
      </w:r>
    </w:p>
    <w:p w14:paraId="2FFC4C25" w14:textId="7AA9B7C0" w:rsidR="00A46ABA" w:rsidRPr="00F260EF" w:rsidRDefault="00A46ABA" w:rsidP="00385029">
      <w:pPr>
        <w:pStyle w:val="a3"/>
        <w:numPr>
          <w:ilvl w:val="0"/>
          <w:numId w:val="74"/>
        </w:numPr>
        <w:ind w:leftChars="0"/>
        <w:rPr>
          <w:color w:val="0070C0"/>
          <w:szCs w:val="21"/>
        </w:rPr>
      </w:pPr>
      <w:r w:rsidRPr="0068008D">
        <w:rPr>
          <w:color w:val="0070C0"/>
          <w:szCs w:val="21"/>
        </w:rPr>
        <w:t>試料保存センターは試料の破棄を研究事務局に別紙</w:t>
      </w:r>
      <w:r w:rsidRPr="0068008D">
        <w:rPr>
          <w:color w:val="0070C0"/>
          <w:szCs w:val="21"/>
        </w:rPr>
        <w:t>XX</w:t>
      </w:r>
      <w:r w:rsidRPr="0068008D">
        <w:rPr>
          <w:color w:val="0070C0"/>
          <w:szCs w:val="21"/>
        </w:rPr>
        <w:t>を用いて連絡する。</w:t>
      </w:r>
      <w:r w:rsidRPr="00F260EF">
        <w:rPr>
          <w:color w:val="0070C0"/>
          <w:szCs w:val="21"/>
        </w:rPr>
        <w:t>研究事務局は同意撤回の申し出があった研究機関の研究責任者に資料の破棄を電話もしくは電子メールにより通知する。</w:t>
      </w:r>
    </w:p>
    <w:p w14:paraId="7A8B986C" w14:textId="77777777" w:rsidR="00570E56" w:rsidRPr="00570E56" w:rsidRDefault="00570E56" w:rsidP="00570E56">
      <w:pPr>
        <w:rPr>
          <w:lang w:val="x-none" w:eastAsia="x-none"/>
        </w:rPr>
      </w:pPr>
    </w:p>
    <w:p w14:paraId="61396570" w14:textId="47204905" w:rsidR="008E5520" w:rsidRPr="00C76FB0" w:rsidRDefault="008E5520" w:rsidP="00570E56">
      <w:pPr>
        <w:pStyle w:val="2"/>
        <w:ind w:left="57" w:firstLineChars="100" w:firstLine="221"/>
        <w:rPr>
          <w:sz w:val="22"/>
          <w:szCs w:val="22"/>
        </w:rPr>
      </w:pPr>
      <w:bookmarkStart w:id="35" w:name="_Toc72307904"/>
      <w:proofErr w:type="spellStart"/>
      <w:r w:rsidRPr="00C76FB0">
        <w:rPr>
          <w:sz w:val="22"/>
          <w:szCs w:val="22"/>
        </w:rPr>
        <w:t>説明文書・同意書の作成と改訂</w:t>
      </w:r>
      <w:bookmarkEnd w:id="33"/>
      <w:bookmarkEnd w:id="35"/>
      <w:proofErr w:type="spellEnd"/>
    </w:p>
    <w:p w14:paraId="4F5A954F" w14:textId="3C9E2D44" w:rsidR="00815001" w:rsidRPr="0068008D" w:rsidRDefault="00815001" w:rsidP="00F260EF">
      <w:pPr>
        <w:pStyle w:val="a3"/>
        <w:numPr>
          <w:ilvl w:val="0"/>
          <w:numId w:val="30"/>
        </w:numPr>
        <w:ind w:leftChars="0" w:left="840"/>
        <w:rPr>
          <w:color w:val="FF0000"/>
          <w:szCs w:val="21"/>
        </w:rPr>
      </w:pPr>
      <w:r w:rsidRPr="0068008D">
        <w:rPr>
          <w:color w:val="FF0000"/>
          <w:szCs w:val="21"/>
        </w:rPr>
        <w:t>説明文書・同意書（様式）の必要項目を記載する。</w:t>
      </w:r>
    </w:p>
    <w:p w14:paraId="611EE817" w14:textId="71B3B4F7" w:rsidR="00815001" w:rsidRPr="00616FE2" w:rsidRDefault="00815001" w:rsidP="00F260EF">
      <w:pPr>
        <w:pStyle w:val="a3"/>
        <w:numPr>
          <w:ilvl w:val="1"/>
          <w:numId w:val="30"/>
        </w:numPr>
        <w:ind w:leftChars="0" w:left="1276"/>
        <w:rPr>
          <w:color w:val="FF0000"/>
          <w:szCs w:val="21"/>
        </w:rPr>
      </w:pPr>
      <w:r w:rsidRPr="0068008D">
        <w:rPr>
          <w:color w:val="FF0000"/>
          <w:szCs w:val="21"/>
        </w:rPr>
        <w:t>説明文書：臨床</w:t>
      </w:r>
      <w:r w:rsidR="00E8000B" w:rsidRPr="00E8000B">
        <w:rPr>
          <w:rFonts w:hint="eastAsia"/>
          <w:color w:val="FF0000"/>
          <w:szCs w:val="21"/>
        </w:rPr>
        <w:t>研究</w:t>
      </w:r>
      <w:r w:rsidRPr="0068008D">
        <w:rPr>
          <w:color w:val="FF0000"/>
          <w:szCs w:val="21"/>
        </w:rPr>
        <w:t>の意義、目的、方法等を分かりやすく記述した文書であり、</w:t>
      </w:r>
      <w:r w:rsidR="00D56BC9" w:rsidRPr="00616FE2">
        <w:rPr>
          <w:rFonts w:hint="eastAsia"/>
          <w:color w:val="FF0000"/>
        </w:rPr>
        <w:t>研究対象者</w:t>
      </w:r>
      <w:r w:rsidRPr="00616FE2">
        <w:rPr>
          <w:color w:val="FF0000"/>
          <w:szCs w:val="21"/>
        </w:rPr>
        <w:t>にそれらを説明する際に用いられる。</w:t>
      </w:r>
    </w:p>
    <w:p w14:paraId="087A7552" w14:textId="16326072" w:rsidR="00815001" w:rsidRPr="00616FE2" w:rsidRDefault="00815001" w:rsidP="008C3196">
      <w:pPr>
        <w:pStyle w:val="a3"/>
        <w:numPr>
          <w:ilvl w:val="1"/>
          <w:numId w:val="30"/>
        </w:numPr>
        <w:ind w:leftChars="0" w:left="1276"/>
        <w:rPr>
          <w:color w:val="FF0000"/>
          <w:szCs w:val="21"/>
        </w:rPr>
      </w:pPr>
      <w:r w:rsidRPr="00616FE2">
        <w:rPr>
          <w:color w:val="FF0000"/>
          <w:szCs w:val="21"/>
        </w:rPr>
        <w:t>同意書：</w:t>
      </w:r>
      <w:r w:rsidR="00D56BC9" w:rsidRPr="00616FE2">
        <w:rPr>
          <w:rFonts w:hint="eastAsia"/>
          <w:color w:val="FF0000"/>
        </w:rPr>
        <w:t>研究対象者</w:t>
      </w:r>
      <w:r w:rsidRPr="00616FE2">
        <w:rPr>
          <w:color w:val="FF0000"/>
          <w:szCs w:val="21"/>
        </w:rPr>
        <w:t>が当該</w:t>
      </w:r>
      <w:r w:rsidR="00E8000B" w:rsidRPr="00616FE2">
        <w:rPr>
          <w:rFonts w:hint="eastAsia"/>
          <w:color w:val="FF0000"/>
          <w:szCs w:val="21"/>
        </w:rPr>
        <w:t>研究</w:t>
      </w:r>
      <w:r w:rsidRPr="00616FE2">
        <w:rPr>
          <w:color w:val="FF0000"/>
          <w:szCs w:val="21"/>
        </w:rPr>
        <w:t>への参加の意思を表明する文書</w:t>
      </w:r>
    </w:p>
    <w:p w14:paraId="022EE02D" w14:textId="25AAA8E4" w:rsidR="00815001" w:rsidRPr="00616FE2" w:rsidRDefault="00815001" w:rsidP="00F260EF">
      <w:pPr>
        <w:pStyle w:val="a3"/>
        <w:numPr>
          <w:ilvl w:val="0"/>
          <w:numId w:val="30"/>
        </w:numPr>
        <w:ind w:leftChars="0" w:left="840"/>
        <w:rPr>
          <w:color w:val="FF0000"/>
          <w:szCs w:val="21"/>
        </w:rPr>
      </w:pPr>
      <w:r w:rsidRPr="00616FE2">
        <w:rPr>
          <w:color w:val="FF0000"/>
          <w:szCs w:val="21"/>
        </w:rPr>
        <w:t>必要項目については、「</w:t>
      </w:r>
      <w:r w:rsidR="00DB0E1B" w:rsidRPr="00616FE2">
        <w:rPr>
          <w:rFonts w:hint="eastAsia"/>
          <w:color w:val="FF0000"/>
          <w:szCs w:val="21"/>
        </w:rPr>
        <w:t>人を対象とする生命科学・医学系研究に関する倫理指針</w:t>
      </w:r>
      <w:r w:rsidRPr="00616FE2">
        <w:rPr>
          <w:color w:val="FF0000"/>
          <w:szCs w:val="21"/>
        </w:rPr>
        <w:t>」を遵守する。</w:t>
      </w:r>
    </w:p>
    <w:p w14:paraId="08BFDDE7" w14:textId="1F1E0481" w:rsidR="00CF130A" w:rsidRDefault="00CF130A" w:rsidP="00CF130A">
      <w:pPr>
        <w:pStyle w:val="a3"/>
        <w:numPr>
          <w:ilvl w:val="0"/>
          <w:numId w:val="30"/>
        </w:numPr>
        <w:ind w:leftChars="0" w:left="840"/>
        <w:rPr>
          <w:color w:val="FF0000"/>
          <w:szCs w:val="21"/>
        </w:rPr>
      </w:pPr>
      <w:r w:rsidRPr="00616FE2">
        <w:rPr>
          <w:rFonts w:hint="eastAsia"/>
          <w:color w:val="FF0000"/>
          <w:szCs w:val="21"/>
        </w:rPr>
        <w:t>作成又は改訂された説明文書・同意書は、</w:t>
      </w:r>
      <w:r w:rsidR="00D56BC9" w:rsidRPr="00616FE2">
        <w:rPr>
          <w:rFonts w:hint="eastAsia"/>
          <w:color w:val="FF0000"/>
        </w:rPr>
        <w:t>研究対象者</w:t>
      </w:r>
      <w:r w:rsidRPr="00616FE2">
        <w:rPr>
          <w:rFonts w:hint="eastAsia"/>
          <w:color w:val="FF0000"/>
          <w:szCs w:val="21"/>
        </w:rPr>
        <w:t>から臨床研究への参加の同意を</w:t>
      </w:r>
      <w:r w:rsidRPr="00CF130A">
        <w:rPr>
          <w:rFonts w:hint="eastAsia"/>
          <w:color w:val="FF0000"/>
          <w:szCs w:val="21"/>
        </w:rPr>
        <w:t>得る前、あらかじめ倫理審査委員会の承認を得る</w:t>
      </w:r>
    </w:p>
    <w:p w14:paraId="5B5AC862" w14:textId="3F59C015" w:rsidR="00815001" w:rsidRDefault="00DB0E1B" w:rsidP="00F260EF">
      <w:pPr>
        <w:pStyle w:val="a3"/>
        <w:numPr>
          <w:ilvl w:val="0"/>
          <w:numId w:val="30"/>
        </w:numPr>
        <w:ind w:leftChars="0" w:left="840"/>
        <w:rPr>
          <w:color w:val="FF0000"/>
          <w:szCs w:val="21"/>
        </w:rPr>
      </w:pPr>
      <w:r w:rsidRPr="00DB0E1B">
        <w:rPr>
          <w:rFonts w:hint="eastAsia"/>
          <w:color w:val="FF0000"/>
          <w:szCs w:val="21"/>
        </w:rPr>
        <w:t>人を対象とする生命科学・医学系研究に関する倫理指針</w:t>
      </w:r>
      <w:r w:rsidR="00815001" w:rsidRPr="00191A68">
        <w:rPr>
          <w:rFonts w:hint="eastAsia"/>
          <w:color w:val="FF0000"/>
          <w:szCs w:val="21"/>
        </w:rPr>
        <w:t>第</w:t>
      </w:r>
      <w:r>
        <w:rPr>
          <w:rFonts w:hint="eastAsia"/>
          <w:color w:val="FF0000"/>
          <w:szCs w:val="21"/>
        </w:rPr>
        <w:t>4</w:t>
      </w:r>
      <w:r w:rsidR="00815001" w:rsidRPr="00191A68">
        <w:rPr>
          <w:rFonts w:hint="eastAsia"/>
          <w:color w:val="FF0000"/>
          <w:szCs w:val="21"/>
        </w:rPr>
        <w:t>章第</w:t>
      </w:r>
      <w:r>
        <w:rPr>
          <w:rFonts w:hint="eastAsia"/>
          <w:color w:val="FF0000"/>
          <w:szCs w:val="21"/>
        </w:rPr>
        <w:t>8</w:t>
      </w:r>
      <w:r w:rsidR="00481467">
        <w:rPr>
          <w:rFonts w:hint="eastAsia"/>
          <w:color w:val="FF0000"/>
          <w:szCs w:val="21"/>
        </w:rPr>
        <w:t>の</w:t>
      </w:r>
      <w:r>
        <w:rPr>
          <w:rFonts w:hint="eastAsia"/>
          <w:color w:val="FF0000"/>
          <w:szCs w:val="21"/>
        </w:rPr>
        <w:t>5</w:t>
      </w:r>
      <w:r w:rsidR="00815001" w:rsidRPr="00191A68">
        <w:rPr>
          <w:rFonts w:hint="eastAsia"/>
          <w:color w:val="FF0000"/>
          <w:szCs w:val="21"/>
        </w:rPr>
        <w:t>に記載されている</w:t>
      </w:r>
      <w:r w:rsidR="00815001" w:rsidRPr="00191A68">
        <w:rPr>
          <w:rFonts w:hint="eastAsia"/>
          <w:color w:val="FF0000"/>
          <w:szCs w:val="21"/>
        </w:rPr>
        <w:t>21</w:t>
      </w:r>
      <w:r w:rsidR="00815001" w:rsidRPr="00191A68">
        <w:rPr>
          <w:rFonts w:hint="eastAsia"/>
          <w:color w:val="FF0000"/>
          <w:szCs w:val="21"/>
        </w:rPr>
        <w:t>項目</w:t>
      </w:r>
      <w:r w:rsidR="00815001">
        <w:rPr>
          <w:rFonts w:hint="eastAsia"/>
          <w:color w:val="FF0000"/>
          <w:szCs w:val="21"/>
        </w:rPr>
        <w:t>は以下の通り。</w:t>
      </w:r>
    </w:p>
    <w:p w14:paraId="44C62D9F" w14:textId="33118F11"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①</w:t>
      </w:r>
      <w:r w:rsidR="00C72D06">
        <w:rPr>
          <w:rFonts w:hint="eastAsia"/>
          <w:color w:val="FF0000"/>
          <w:szCs w:val="21"/>
        </w:rPr>
        <w:tab/>
      </w:r>
      <w:r w:rsidRPr="00191A68">
        <w:rPr>
          <w:rFonts w:hint="eastAsia"/>
          <w:color w:val="FF0000"/>
          <w:szCs w:val="21"/>
        </w:rPr>
        <w:t>研究の名称及び当該研究の実施について研究機関の長の許可を受けている旨</w:t>
      </w:r>
    </w:p>
    <w:p w14:paraId="01D10B53"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②</w:t>
      </w:r>
      <w:r w:rsidRPr="00191A68">
        <w:rPr>
          <w:rFonts w:hint="eastAsia"/>
          <w:color w:val="FF0000"/>
          <w:szCs w:val="21"/>
        </w:rPr>
        <w:tab/>
      </w:r>
      <w:r w:rsidRPr="00191A68">
        <w:rPr>
          <w:rFonts w:hint="eastAsia"/>
          <w:color w:val="FF0000"/>
          <w:szCs w:val="21"/>
        </w:rPr>
        <w:t>研究機関の名称及び研究責任者の氏名（他の研究機関と共同して研究を実施する場合には、共同研究機関の名称及び共同研究機関の研究責任者の氏名を含む。）</w:t>
      </w:r>
    </w:p>
    <w:p w14:paraId="4BAC2B78"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③</w:t>
      </w:r>
      <w:r w:rsidRPr="00191A68">
        <w:rPr>
          <w:rFonts w:hint="eastAsia"/>
          <w:color w:val="FF0000"/>
          <w:szCs w:val="21"/>
        </w:rPr>
        <w:tab/>
      </w:r>
      <w:r w:rsidRPr="00191A68">
        <w:rPr>
          <w:rFonts w:hint="eastAsia"/>
          <w:color w:val="FF0000"/>
          <w:szCs w:val="21"/>
        </w:rPr>
        <w:t>研究の目的及び意義</w:t>
      </w:r>
    </w:p>
    <w:p w14:paraId="270C7CE7"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④</w:t>
      </w:r>
      <w:r w:rsidRPr="00191A68">
        <w:rPr>
          <w:rFonts w:hint="eastAsia"/>
          <w:color w:val="FF0000"/>
          <w:szCs w:val="21"/>
        </w:rPr>
        <w:tab/>
      </w:r>
      <w:r w:rsidRPr="00191A68">
        <w:rPr>
          <w:rFonts w:hint="eastAsia"/>
          <w:color w:val="FF0000"/>
          <w:szCs w:val="21"/>
        </w:rPr>
        <w:t>研究の方法（研究対象者から取得された試料・情報の利用目的を含む。）及び期間</w:t>
      </w:r>
    </w:p>
    <w:p w14:paraId="25208063"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lastRenderedPageBreak/>
        <w:t>⑤</w:t>
      </w:r>
      <w:r w:rsidRPr="00191A68">
        <w:rPr>
          <w:rFonts w:hint="eastAsia"/>
          <w:color w:val="FF0000"/>
          <w:szCs w:val="21"/>
        </w:rPr>
        <w:tab/>
      </w:r>
      <w:r w:rsidRPr="00191A68">
        <w:rPr>
          <w:rFonts w:hint="eastAsia"/>
          <w:color w:val="FF0000"/>
          <w:szCs w:val="21"/>
        </w:rPr>
        <w:t>研究対象者として選定された理由</w:t>
      </w:r>
    </w:p>
    <w:p w14:paraId="6AEA20F7"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⑥</w:t>
      </w:r>
      <w:r w:rsidRPr="00191A68">
        <w:rPr>
          <w:rFonts w:hint="eastAsia"/>
          <w:color w:val="FF0000"/>
          <w:szCs w:val="21"/>
        </w:rPr>
        <w:tab/>
      </w:r>
      <w:r w:rsidRPr="00191A68">
        <w:rPr>
          <w:rFonts w:hint="eastAsia"/>
          <w:color w:val="FF0000"/>
          <w:szCs w:val="21"/>
        </w:rPr>
        <w:t>研究対象者に生じる負担並びに予測されるリスク及び利益</w:t>
      </w:r>
    </w:p>
    <w:p w14:paraId="32FF9D1E"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⑦</w:t>
      </w:r>
      <w:r w:rsidRPr="00191A68">
        <w:rPr>
          <w:rFonts w:hint="eastAsia"/>
          <w:color w:val="FF0000"/>
          <w:szCs w:val="21"/>
        </w:rPr>
        <w:tab/>
      </w:r>
      <w:r w:rsidRPr="00191A68">
        <w:rPr>
          <w:rFonts w:hint="eastAsia"/>
          <w:color w:val="FF0000"/>
          <w:szCs w:val="21"/>
        </w:rPr>
        <w:t>研究が実施又は継続されることに同意した場合であっても随時これを撤回できる旨（研究対象者等からの撤回の内容に従った措置を講じることが困難となる場合があるときは、その旨及びその理由）</w:t>
      </w:r>
    </w:p>
    <w:p w14:paraId="133B4545"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⑧</w:t>
      </w:r>
      <w:r w:rsidRPr="00191A68">
        <w:rPr>
          <w:rFonts w:hint="eastAsia"/>
          <w:color w:val="FF0000"/>
          <w:szCs w:val="21"/>
        </w:rPr>
        <w:tab/>
      </w:r>
      <w:r w:rsidRPr="00191A68">
        <w:rPr>
          <w:rFonts w:hint="eastAsia"/>
          <w:color w:val="FF0000"/>
          <w:szCs w:val="21"/>
        </w:rPr>
        <w:t>研究が実施又は継続されることに同意しないこと又は同意を撤回することによって研究対象者等が不利益な取扱いを受けない旨</w:t>
      </w:r>
    </w:p>
    <w:p w14:paraId="63DD1279"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⑨</w:t>
      </w:r>
      <w:r w:rsidRPr="00191A68">
        <w:rPr>
          <w:rFonts w:hint="eastAsia"/>
          <w:color w:val="FF0000"/>
          <w:szCs w:val="21"/>
        </w:rPr>
        <w:tab/>
      </w:r>
      <w:r w:rsidRPr="00191A68">
        <w:rPr>
          <w:rFonts w:hint="eastAsia"/>
          <w:color w:val="FF0000"/>
          <w:szCs w:val="21"/>
        </w:rPr>
        <w:t>研究に関する情報公開の方法</w:t>
      </w:r>
    </w:p>
    <w:p w14:paraId="331AA4D1"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⑩</w:t>
      </w:r>
      <w:r w:rsidRPr="00191A68">
        <w:rPr>
          <w:rFonts w:hint="eastAsia"/>
          <w:color w:val="FF0000"/>
          <w:szCs w:val="21"/>
        </w:rPr>
        <w:tab/>
      </w:r>
      <w:r w:rsidRPr="00191A68">
        <w:rPr>
          <w:rFonts w:hint="eastAsia"/>
          <w:color w:val="FF0000"/>
          <w:szCs w:val="21"/>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2031BF3E"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⑪</w:t>
      </w:r>
      <w:r w:rsidRPr="00191A68">
        <w:rPr>
          <w:rFonts w:hint="eastAsia"/>
          <w:color w:val="FF0000"/>
          <w:szCs w:val="21"/>
        </w:rPr>
        <w:tab/>
      </w:r>
      <w:r w:rsidRPr="00191A68">
        <w:rPr>
          <w:rFonts w:hint="eastAsia"/>
          <w:color w:val="FF0000"/>
          <w:szCs w:val="21"/>
        </w:rPr>
        <w:t>個人情報等の取扱い（匿名化する場合にはその方法、匿名加工情報又は非識別加工情報を作成する場合にはその旨を含む。）</w:t>
      </w:r>
    </w:p>
    <w:p w14:paraId="2F8274C8"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⑫</w:t>
      </w:r>
      <w:r w:rsidRPr="00191A68">
        <w:rPr>
          <w:rFonts w:hint="eastAsia"/>
          <w:color w:val="FF0000"/>
          <w:szCs w:val="21"/>
        </w:rPr>
        <w:tab/>
      </w:r>
      <w:r w:rsidRPr="00191A68">
        <w:rPr>
          <w:rFonts w:hint="eastAsia"/>
          <w:color w:val="FF0000"/>
          <w:szCs w:val="21"/>
        </w:rPr>
        <w:t>試料・情報の保管及び廃棄の方法</w:t>
      </w:r>
    </w:p>
    <w:p w14:paraId="3AC6EC88"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⑬</w:t>
      </w:r>
      <w:r w:rsidRPr="00191A68">
        <w:rPr>
          <w:rFonts w:hint="eastAsia"/>
          <w:color w:val="FF0000"/>
          <w:szCs w:val="21"/>
        </w:rPr>
        <w:tab/>
      </w:r>
      <w:r w:rsidRPr="00191A68">
        <w:rPr>
          <w:rFonts w:hint="eastAsia"/>
          <w:color w:val="FF0000"/>
          <w:szCs w:val="21"/>
        </w:rPr>
        <w:t>研究の資金源等、研究機関の研究に係る利益相反及び個人の収益等、研究者等の研究に係る利益相反に関する状況</w:t>
      </w:r>
    </w:p>
    <w:p w14:paraId="7C6CE901"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⑭</w:t>
      </w:r>
      <w:r w:rsidRPr="00191A68">
        <w:rPr>
          <w:rFonts w:hint="eastAsia"/>
          <w:color w:val="FF0000"/>
          <w:szCs w:val="21"/>
        </w:rPr>
        <w:tab/>
      </w:r>
      <w:r w:rsidRPr="00191A68">
        <w:rPr>
          <w:rFonts w:hint="eastAsia"/>
          <w:color w:val="FF0000"/>
          <w:szCs w:val="21"/>
        </w:rPr>
        <w:t>研究対象者等及びその関係者からの相談等への対応</w:t>
      </w:r>
    </w:p>
    <w:p w14:paraId="7933D621"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⑮</w:t>
      </w:r>
      <w:r w:rsidRPr="00191A68">
        <w:rPr>
          <w:rFonts w:hint="eastAsia"/>
          <w:color w:val="FF0000"/>
          <w:szCs w:val="21"/>
        </w:rPr>
        <w:tab/>
      </w:r>
      <w:r w:rsidRPr="00191A68">
        <w:rPr>
          <w:rFonts w:hint="eastAsia"/>
          <w:color w:val="FF0000"/>
          <w:szCs w:val="21"/>
        </w:rPr>
        <w:t>研究対象者等に経済的負担又は謝礼がある場合には、その旨及びその内容</w:t>
      </w:r>
    </w:p>
    <w:p w14:paraId="54AA991D"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⑯</w:t>
      </w:r>
      <w:r w:rsidRPr="00191A68">
        <w:rPr>
          <w:rFonts w:hint="eastAsia"/>
          <w:color w:val="FF0000"/>
          <w:szCs w:val="21"/>
        </w:rPr>
        <w:tab/>
      </w:r>
      <w:r w:rsidRPr="00191A68">
        <w:rPr>
          <w:rFonts w:hint="eastAsia"/>
          <w:color w:val="FF0000"/>
          <w:szCs w:val="21"/>
        </w:rPr>
        <w:t>通常の診療を超える医療行為を伴う研究の場合には、他の治療方法等に関する事項</w:t>
      </w:r>
    </w:p>
    <w:p w14:paraId="2FC0C162"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⑰</w:t>
      </w:r>
      <w:r w:rsidRPr="00191A68">
        <w:rPr>
          <w:rFonts w:hint="eastAsia"/>
          <w:color w:val="FF0000"/>
          <w:szCs w:val="21"/>
        </w:rPr>
        <w:tab/>
      </w:r>
      <w:r w:rsidRPr="00191A68">
        <w:rPr>
          <w:rFonts w:hint="eastAsia"/>
          <w:color w:val="FF0000"/>
          <w:szCs w:val="21"/>
        </w:rPr>
        <w:t>通常の診療を超える医療行為を伴う研究の場合には、研究対象者への研究実施後における医療の提供に関する対応</w:t>
      </w:r>
    </w:p>
    <w:p w14:paraId="10C789E5"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⑱</w:t>
      </w:r>
      <w:r w:rsidRPr="00191A68">
        <w:rPr>
          <w:rFonts w:hint="eastAsia"/>
          <w:color w:val="FF0000"/>
          <w:szCs w:val="21"/>
        </w:rPr>
        <w:tab/>
      </w:r>
      <w:r w:rsidRPr="00191A68">
        <w:rPr>
          <w:rFonts w:hint="eastAsia"/>
          <w:color w:val="FF0000"/>
          <w:szCs w:val="21"/>
        </w:rPr>
        <w:t>研究の実施に伴い、研究対象者の健康、子孫に受け継がれ得る遺伝的特徴等に関する重要な知見が得られる可能性がある場合には、研究対象者に係る研究結果（偶発的所見を含む。）の取扱い</w:t>
      </w:r>
    </w:p>
    <w:p w14:paraId="5201DFFF" w14:textId="77777777" w:rsidR="00815001" w:rsidRPr="00191A68" w:rsidRDefault="00815001" w:rsidP="00971838">
      <w:pPr>
        <w:pStyle w:val="a3"/>
        <w:ind w:leftChars="136" w:left="567" w:hangingChars="134" w:hanging="281"/>
        <w:rPr>
          <w:color w:val="FF0000"/>
          <w:szCs w:val="21"/>
        </w:rPr>
      </w:pPr>
      <w:r w:rsidRPr="00191A68">
        <w:rPr>
          <w:rFonts w:hint="eastAsia"/>
          <w:color w:val="FF0000"/>
          <w:szCs w:val="21"/>
        </w:rPr>
        <w:t>⑲</w:t>
      </w:r>
      <w:r w:rsidRPr="00191A68">
        <w:rPr>
          <w:rFonts w:hint="eastAsia"/>
          <w:color w:val="FF0000"/>
          <w:szCs w:val="21"/>
        </w:rPr>
        <w:tab/>
      </w:r>
      <w:r w:rsidRPr="00191A68">
        <w:rPr>
          <w:rFonts w:hint="eastAsia"/>
          <w:color w:val="FF0000"/>
          <w:szCs w:val="21"/>
        </w:rPr>
        <w:t>侵襲を伴う研究の場合には、当該研究によって生じた健康被害に対する補償の有無及びその内容</w:t>
      </w:r>
    </w:p>
    <w:p w14:paraId="3A10C885" w14:textId="77777777" w:rsidR="00815001" w:rsidRDefault="00815001" w:rsidP="00971838">
      <w:pPr>
        <w:pStyle w:val="a3"/>
        <w:ind w:leftChars="136" w:left="567" w:hangingChars="134" w:hanging="281"/>
        <w:rPr>
          <w:color w:val="FF0000"/>
          <w:szCs w:val="21"/>
        </w:rPr>
      </w:pPr>
      <w:r w:rsidRPr="00191A68">
        <w:rPr>
          <w:rFonts w:hint="eastAsia"/>
          <w:color w:val="FF0000"/>
          <w:szCs w:val="21"/>
        </w:rPr>
        <w:t>⑳</w:t>
      </w:r>
      <w:r w:rsidRPr="00191A68">
        <w:rPr>
          <w:rFonts w:hint="eastAsia"/>
          <w:color w:val="FF0000"/>
          <w:szCs w:val="21"/>
        </w:rPr>
        <w:tab/>
      </w:r>
      <w:r w:rsidRPr="00191A68">
        <w:rPr>
          <w:rFonts w:hint="eastAsia"/>
          <w:color w:val="FF0000"/>
          <w:szCs w:val="21"/>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128452B1" w14:textId="3B116033" w:rsidR="008E5520" w:rsidRDefault="00815001" w:rsidP="00971838">
      <w:pPr>
        <w:pStyle w:val="a3"/>
        <w:ind w:leftChars="136" w:left="567" w:hangingChars="134" w:hanging="281"/>
        <w:rPr>
          <w:color w:val="FF0000"/>
          <w:szCs w:val="21"/>
        </w:rPr>
      </w:pPr>
      <w:r>
        <w:rPr>
          <w:rFonts w:hint="eastAsia"/>
          <w:color w:val="FF0000"/>
          <w:szCs w:val="21"/>
        </w:rPr>
        <w:t>㉑</w:t>
      </w:r>
      <w:r w:rsidR="00F260EF">
        <w:rPr>
          <w:color w:val="FF0000"/>
          <w:szCs w:val="21"/>
        </w:rPr>
        <w:tab/>
      </w:r>
      <w:r w:rsidRPr="00191A68">
        <w:rPr>
          <w:rFonts w:hint="eastAsia"/>
          <w:color w:val="FF0000"/>
          <w:szCs w:val="21"/>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17E0923C" w14:textId="77777777" w:rsidR="00815001" w:rsidRDefault="00815001" w:rsidP="00815001">
      <w:pPr>
        <w:pStyle w:val="a3"/>
        <w:rPr>
          <w:color w:val="FF0000"/>
          <w:szCs w:val="21"/>
        </w:rPr>
      </w:pPr>
    </w:p>
    <w:p w14:paraId="0331AFC3" w14:textId="77777777" w:rsidR="00815001" w:rsidRPr="00815001" w:rsidRDefault="00815001" w:rsidP="00EB4F74">
      <w:pPr>
        <w:ind w:firstLineChars="50" w:firstLine="105"/>
        <w:rPr>
          <w:rFonts w:cs="ＭＳ 明朝"/>
          <w:color w:val="0070C0"/>
          <w:szCs w:val="21"/>
        </w:rPr>
      </w:pPr>
      <w:r w:rsidRPr="00815001">
        <w:rPr>
          <w:rFonts w:cs="ＭＳ 明朝"/>
          <w:color w:val="0070C0"/>
          <w:szCs w:val="21"/>
        </w:rPr>
        <w:t>（例）</w:t>
      </w:r>
    </w:p>
    <w:p w14:paraId="492399C4" w14:textId="111423DA" w:rsidR="0050172A" w:rsidRPr="008C3196" w:rsidRDefault="0050172A" w:rsidP="008C3196">
      <w:pPr>
        <w:ind w:leftChars="100" w:left="210"/>
        <w:rPr>
          <w:rFonts w:ascii="Book Antiqua" w:hAnsi="Book Antiqua"/>
          <w:color w:val="0070C0"/>
          <w:szCs w:val="21"/>
        </w:rPr>
      </w:pPr>
      <w:r w:rsidRPr="008C3196">
        <w:rPr>
          <w:rFonts w:ascii="Book Antiqua" w:hAnsi="Book Antiqua"/>
          <w:color w:val="0070C0"/>
          <w:szCs w:val="21"/>
        </w:rPr>
        <w:t>本</w:t>
      </w:r>
      <w:r w:rsidRPr="008C3196">
        <w:rPr>
          <w:rFonts w:ascii="Book Antiqua" w:hAnsi="Book Antiqua" w:hint="eastAsia"/>
          <w:color w:val="0070C0"/>
          <w:szCs w:val="21"/>
        </w:rPr>
        <w:t>研究</w:t>
      </w:r>
      <w:r w:rsidRPr="008C3196">
        <w:rPr>
          <w:rFonts w:ascii="Book Antiqua" w:hAnsi="Book Antiqua"/>
          <w:color w:val="0070C0"/>
          <w:szCs w:val="21"/>
        </w:rPr>
        <w:t>の研究責任</w:t>
      </w:r>
      <w:r w:rsidRPr="008C3196">
        <w:rPr>
          <w:rFonts w:ascii="Book Antiqua" w:hAnsi="Book Antiqua" w:hint="eastAsia"/>
          <w:color w:val="0070C0"/>
          <w:szCs w:val="21"/>
        </w:rPr>
        <w:t>者もしくは研究分担者は</w:t>
      </w:r>
      <w:r w:rsidRPr="008C3196">
        <w:rPr>
          <w:rFonts w:ascii="Book Antiqua" w:hAnsi="Book Antiqua"/>
          <w:color w:val="0070C0"/>
          <w:szCs w:val="21"/>
        </w:rPr>
        <w:t>、</w:t>
      </w:r>
      <w:r w:rsidR="00D56BC9" w:rsidRPr="00D56BC9">
        <w:rPr>
          <w:rFonts w:hint="eastAsia"/>
          <w:color w:val="0070C0"/>
        </w:rPr>
        <w:t>研究対象者</w:t>
      </w:r>
      <w:r w:rsidRPr="008C3196">
        <w:rPr>
          <w:rFonts w:ascii="Book Antiqua" w:hAnsi="Book Antiqua"/>
          <w:color w:val="0070C0"/>
          <w:szCs w:val="21"/>
        </w:rPr>
        <w:t>から臨床</w:t>
      </w:r>
      <w:r w:rsidR="00E8000B" w:rsidRPr="00E8000B">
        <w:rPr>
          <w:rFonts w:ascii="Book Antiqua" w:hAnsi="Book Antiqua" w:hint="eastAsia"/>
          <w:color w:val="0070C0"/>
          <w:szCs w:val="21"/>
        </w:rPr>
        <w:t>研究</w:t>
      </w:r>
      <w:r w:rsidRPr="008C3196">
        <w:rPr>
          <w:rFonts w:ascii="Book Antiqua" w:hAnsi="Book Antiqua"/>
          <w:color w:val="0070C0"/>
          <w:szCs w:val="21"/>
        </w:rPr>
        <w:t>への参加の同意を得るために同意文書及び説明文書を作成し、必要な場合にはこれを改訂するものとする。作成又は改訂された当該文書は、</w:t>
      </w:r>
      <w:r w:rsidR="00D56BC9" w:rsidRPr="00D56BC9">
        <w:rPr>
          <w:rFonts w:hint="eastAsia"/>
          <w:color w:val="0070C0"/>
        </w:rPr>
        <w:t>研究対象者</w:t>
      </w:r>
      <w:r w:rsidR="007F26C1" w:rsidRPr="007F26C1">
        <w:rPr>
          <w:rFonts w:ascii="Book Antiqua" w:hAnsi="Book Antiqua" w:hint="eastAsia"/>
          <w:color w:val="0070C0"/>
          <w:szCs w:val="21"/>
        </w:rPr>
        <w:t>から臨床研究への参加の同意</w:t>
      </w:r>
      <w:r w:rsidR="007F26C1">
        <w:rPr>
          <w:rFonts w:ascii="Book Antiqua" w:hAnsi="Book Antiqua" w:hint="eastAsia"/>
          <w:color w:val="0070C0"/>
          <w:szCs w:val="21"/>
        </w:rPr>
        <w:t>を得る前、</w:t>
      </w:r>
      <w:r w:rsidRPr="008C3196">
        <w:rPr>
          <w:rFonts w:ascii="Book Antiqua" w:hAnsi="Book Antiqua"/>
          <w:color w:val="0070C0"/>
          <w:szCs w:val="21"/>
        </w:rPr>
        <w:t>あらかじめ倫理</w:t>
      </w:r>
      <w:r w:rsidR="006D0A97">
        <w:rPr>
          <w:rFonts w:ascii="Book Antiqua" w:hAnsi="Book Antiqua" w:hint="eastAsia"/>
          <w:color w:val="0070C0"/>
          <w:szCs w:val="21"/>
        </w:rPr>
        <w:t>審査</w:t>
      </w:r>
      <w:r w:rsidRPr="008C3196">
        <w:rPr>
          <w:rFonts w:ascii="Book Antiqua" w:hAnsi="Book Antiqua"/>
          <w:color w:val="0070C0"/>
          <w:szCs w:val="21"/>
        </w:rPr>
        <w:t>委員会の承認</w:t>
      </w:r>
      <w:r w:rsidR="00F2570F">
        <w:rPr>
          <w:rFonts w:ascii="Book Antiqua" w:hAnsi="Book Antiqua" w:hint="eastAsia"/>
          <w:color w:val="0070C0"/>
          <w:szCs w:val="21"/>
        </w:rPr>
        <w:t>を得るものとする</w:t>
      </w:r>
      <w:r w:rsidRPr="008C3196">
        <w:rPr>
          <w:rFonts w:ascii="Book Antiqua" w:hAnsi="Book Antiqua"/>
          <w:color w:val="0070C0"/>
          <w:szCs w:val="21"/>
        </w:rPr>
        <w:t>。</w:t>
      </w:r>
    </w:p>
    <w:p w14:paraId="3E34049C" w14:textId="77777777" w:rsidR="00815001" w:rsidRPr="008C3196" w:rsidRDefault="00815001" w:rsidP="00ED3A59">
      <w:pPr>
        <w:ind w:left="363"/>
        <w:rPr>
          <w:rFonts w:cs="ＭＳ 明朝"/>
          <w:color w:val="0070C0"/>
          <w:szCs w:val="21"/>
        </w:rPr>
      </w:pPr>
    </w:p>
    <w:p w14:paraId="10858ECD" w14:textId="38576BAB" w:rsidR="00815001" w:rsidRPr="00815001" w:rsidRDefault="0050172A" w:rsidP="00815001">
      <w:pPr>
        <w:ind w:leftChars="200" w:left="420"/>
        <w:rPr>
          <w:color w:val="0070C0"/>
          <w:szCs w:val="21"/>
        </w:rPr>
      </w:pPr>
      <w:r>
        <w:rPr>
          <w:rFonts w:cs="Times New Roman,ＭＳ 明朝" w:hint="eastAsia"/>
          <w:color w:val="0070C0"/>
          <w:szCs w:val="21"/>
        </w:rPr>
        <w:t>【</w:t>
      </w:r>
      <w:r w:rsidR="00815001" w:rsidRPr="00815001">
        <w:rPr>
          <w:rFonts w:cs="Times New Roman,ＭＳ 明朝"/>
          <w:color w:val="0070C0"/>
          <w:szCs w:val="21"/>
        </w:rPr>
        <w:t>説明事項】</w:t>
      </w:r>
    </w:p>
    <w:p w14:paraId="6EC406AB" w14:textId="68B880E6"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①</w:t>
      </w:r>
      <w:r w:rsidR="00ED3A59">
        <w:rPr>
          <w:color w:val="0070C0"/>
          <w:szCs w:val="21"/>
        </w:rPr>
        <w:tab/>
      </w:r>
      <w:r w:rsidRPr="00815001">
        <w:rPr>
          <w:rFonts w:hint="eastAsia"/>
          <w:color w:val="0070C0"/>
          <w:szCs w:val="21"/>
        </w:rPr>
        <w:t>研究の名称及び当該研究の実施について研究機関の長の許可を受けている旨</w:t>
      </w:r>
    </w:p>
    <w:p w14:paraId="7140B0CD"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lastRenderedPageBreak/>
        <w:t>②</w:t>
      </w:r>
      <w:r w:rsidRPr="00815001">
        <w:rPr>
          <w:rFonts w:hint="eastAsia"/>
          <w:color w:val="0070C0"/>
          <w:szCs w:val="21"/>
        </w:rPr>
        <w:tab/>
      </w:r>
      <w:r w:rsidRPr="00815001">
        <w:rPr>
          <w:rFonts w:hint="eastAsia"/>
          <w:color w:val="0070C0"/>
          <w:szCs w:val="21"/>
        </w:rPr>
        <w:t>研究機関の名称及び研究責任者の氏名</w:t>
      </w:r>
    </w:p>
    <w:p w14:paraId="59CB8ADA"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③</w:t>
      </w:r>
      <w:r w:rsidRPr="00815001">
        <w:rPr>
          <w:rFonts w:hint="eastAsia"/>
          <w:color w:val="0070C0"/>
          <w:szCs w:val="21"/>
        </w:rPr>
        <w:tab/>
      </w:r>
      <w:r w:rsidRPr="00815001">
        <w:rPr>
          <w:rFonts w:hint="eastAsia"/>
          <w:color w:val="0070C0"/>
          <w:szCs w:val="21"/>
        </w:rPr>
        <w:t>研究の目的及び意義</w:t>
      </w:r>
    </w:p>
    <w:p w14:paraId="709ABA10"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④</w:t>
      </w:r>
      <w:r w:rsidRPr="00815001">
        <w:rPr>
          <w:rFonts w:hint="eastAsia"/>
          <w:color w:val="0070C0"/>
          <w:szCs w:val="21"/>
        </w:rPr>
        <w:tab/>
      </w:r>
      <w:r w:rsidRPr="00815001">
        <w:rPr>
          <w:rFonts w:hint="eastAsia"/>
          <w:color w:val="0070C0"/>
          <w:szCs w:val="21"/>
        </w:rPr>
        <w:t>研究の方法及び期間</w:t>
      </w:r>
    </w:p>
    <w:p w14:paraId="7AE0F517"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⑤</w:t>
      </w:r>
      <w:r w:rsidRPr="00815001">
        <w:rPr>
          <w:rFonts w:hint="eastAsia"/>
          <w:color w:val="0070C0"/>
          <w:szCs w:val="21"/>
        </w:rPr>
        <w:tab/>
      </w:r>
      <w:r w:rsidRPr="00815001">
        <w:rPr>
          <w:rFonts w:hint="eastAsia"/>
          <w:color w:val="0070C0"/>
          <w:szCs w:val="21"/>
        </w:rPr>
        <w:t>研究対象者として選定された理由</w:t>
      </w:r>
    </w:p>
    <w:p w14:paraId="2327682C"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⑥</w:t>
      </w:r>
      <w:r w:rsidRPr="00815001">
        <w:rPr>
          <w:rFonts w:hint="eastAsia"/>
          <w:color w:val="0070C0"/>
          <w:szCs w:val="21"/>
        </w:rPr>
        <w:tab/>
      </w:r>
      <w:r w:rsidRPr="00815001">
        <w:rPr>
          <w:rFonts w:hint="eastAsia"/>
          <w:color w:val="0070C0"/>
          <w:szCs w:val="21"/>
        </w:rPr>
        <w:t>研究対象者に生じる負担並びに予測されるリスク及び利益</w:t>
      </w:r>
    </w:p>
    <w:p w14:paraId="39D41A5B"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⑦</w:t>
      </w:r>
      <w:r w:rsidRPr="00815001">
        <w:rPr>
          <w:rFonts w:hint="eastAsia"/>
          <w:color w:val="0070C0"/>
          <w:szCs w:val="21"/>
        </w:rPr>
        <w:tab/>
      </w:r>
      <w:r w:rsidRPr="00815001">
        <w:rPr>
          <w:rFonts w:hint="eastAsia"/>
          <w:color w:val="0070C0"/>
          <w:szCs w:val="21"/>
        </w:rPr>
        <w:t>研究が実施又は継続されることに同意した場合であっても随時これを撤回できる旨</w:t>
      </w:r>
    </w:p>
    <w:p w14:paraId="1903DBA5"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⑧</w:t>
      </w:r>
      <w:r w:rsidRPr="00815001">
        <w:rPr>
          <w:rFonts w:hint="eastAsia"/>
          <w:color w:val="0070C0"/>
          <w:szCs w:val="21"/>
        </w:rPr>
        <w:tab/>
      </w:r>
      <w:r w:rsidRPr="00815001">
        <w:rPr>
          <w:rFonts w:hint="eastAsia"/>
          <w:color w:val="0070C0"/>
          <w:szCs w:val="21"/>
        </w:rPr>
        <w:t>同意しないこと又は同意を撤回することによって研究対象者等が不利益な取扱いを受けない旨</w:t>
      </w:r>
    </w:p>
    <w:p w14:paraId="440E0077"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⑨</w:t>
      </w:r>
      <w:r w:rsidRPr="00815001">
        <w:rPr>
          <w:rFonts w:hint="eastAsia"/>
          <w:color w:val="0070C0"/>
          <w:szCs w:val="21"/>
        </w:rPr>
        <w:tab/>
      </w:r>
      <w:r w:rsidRPr="00815001">
        <w:rPr>
          <w:rFonts w:hint="eastAsia"/>
          <w:color w:val="0070C0"/>
          <w:szCs w:val="21"/>
        </w:rPr>
        <w:t>研究に関する情報公開の方法</w:t>
      </w:r>
    </w:p>
    <w:p w14:paraId="68349F8F"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⑩</w:t>
      </w:r>
      <w:r w:rsidRPr="00815001">
        <w:rPr>
          <w:rFonts w:hint="eastAsia"/>
          <w:color w:val="0070C0"/>
          <w:szCs w:val="21"/>
        </w:rPr>
        <w:tab/>
      </w:r>
      <w:r w:rsidRPr="00815001">
        <w:rPr>
          <w:rFonts w:hint="eastAsia"/>
          <w:color w:val="0070C0"/>
          <w:szCs w:val="21"/>
        </w:rPr>
        <w:t>研究対象者等の求めに応じて研究計画書及び研究の方法に関する資料を閲覧できる旨並びに閲覧の方法</w:t>
      </w:r>
    </w:p>
    <w:p w14:paraId="45DA11FB"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⑪</w:t>
      </w:r>
      <w:r w:rsidRPr="00815001">
        <w:rPr>
          <w:rFonts w:hint="eastAsia"/>
          <w:color w:val="0070C0"/>
          <w:szCs w:val="21"/>
        </w:rPr>
        <w:tab/>
      </w:r>
      <w:r w:rsidRPr="00815001">
        <w:rPr>
          <w:rFonts w:hint="eastAsia"/>
          <w:color w:val="0070C0"/>
          <w:szCs w:val="21"/>
        </w:rPr>
        <w:t>個人情報等の取扱い</w:t>
      </w:r>
    </w:p>
    <w:p w14:paraId="59F0ACA3"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⑫</w:t>
      </w:r>
      <w:r w:rsidRPr="00815001">
        <w:rPr>
          <w:rFonts w:hint="eastAsia"/>
          <w:color w:val="0070C0"/>
          <w:szCs w:val="21"/>
        </w:rPr>
        <w:tab/>
      </w:r>
      <w:r w:rsidRPr="00815001">
        <w:rPr>
          <w:rFonts w:hint="eastAsia"/>
          <w:color w:val="0070C0"/>
          <w:szCs w:val="21"/>
        </w:rPr>
        <w:t>試料・情報の保管及び廃棄の方法</w:t>
      </w:r>
    </w:p>
    <w:p w14:paraId="011BDCFC"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⑬</w:t>
      </w:r>
      <w:r w:rsidRPr="00815001">
        <w:rPr>
          <w:rFonts w:hint="eastAsia"/>
          <w:color w:val="0070C0"/>
          <w:szCs w:val="21"/>
        </w:rPr>
        <w:tab/>
      </w:r>
      <w:r w:rsidRPr="00815001">
        <w:rPr>
          <w:rFonts w:hint="eastAsia"/>
          <w:color w:val="0070C0"/>
          <w:szCs w:val="21"/>
        </w:rPr>
        <w:t>利益相反に関する状況</w:t>
      </w:r>
    </w:p>
    <w:p w14:paraId="24F95503"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⑭</w:t>
      </w:r>
      <w:r w:rsidRPr="00815001">
        <w:rPr>
          <w:rFonts w:hint="eastAsia"/>
          <w:color w:val="0070C0"/>
          <w:szCs w:val="21"/>
        </w:rPr>
        <w:tab/>
      </w:r>
      <w:r w:rsidRPr="00815001">
        <w:rPr>
          <w:rFonts w:hint="eastAsia"/>
          <w:color w:val="0070C0"/>
          <w:szCs w:val="21"/>
        </w:rPr>
        <w:t>研究対象者等及びその関係者からの相談等への対応</w:t>
      </w:r>
    </w:p>
    <w:p w14:paraId="0C3F270A"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⑮</w:t>
      </w:r>
      <w:r w:rsidRPr="00815001">
        <w:rPr>
          <w:rFonts w:hint="eastAsia"/>
          <w:color w:val="0070C0"/>
          <w:szCs w:val="21"/>
        </w:rPr>
        <w:tab/>
      </w:r>
      <w:r w:rsidRPr="00815001">
        <w:rPr>
          <w:rFonts w:hint="eastAsia"/>
          <w:color w:val="0070C0"/>
          <w:szCs w:val="21"/>
        </w:rPr>
        <w:t>研究対象者への経済的負担と謝礼</w:t>
      </w:r>
    </w:p>
    <w:p w14:paraId="6DC96C88"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⑯</w:t>
      </w:r>
      <w:r w:rsidRPr="00815001">
        <w:rPr>
          <w:rFonts w:hint="eastAsia"/>
          <w:color w:val="0070C0"/>
          <w:szCs w:val="21"/>
        </w:rPr>
        <w:tab/>
      </w:r>
      <w:r w:rsidRPr="00815001">
        <w:rPr>
          <w:rFonts w:hint="eastAsia"/>
          <w:color w:val="0070C0"/>
          <w:szCs w:val="21"/>
        </w:rPr>
        <w:t>他の治療方法等</w:t>
      </w:r>
    </w:p>
    <w:p w14:paraId="635580F2"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⑰</w:t>
      </w:r>
      <w:r w:rsidRPr="00815001">
        <w:rPr>
          <w:rFonts w:hint="eastAsia"/>
          <w:color w:val="0070C0"/>
          <w:szCs w:val="21"/>
        </w:rPr>
        <w:tab/>
      </w:r>
      <w:r w:rsidRPr="00815001">
        <w:rPr>
          <w:rFonts w:hint="eastAsia"/>
          <w:color w:val="0070C0"/>
          <w:szCs w:val="21"/>
        </w:rPr>
        <w:t>研究実施後の医療の提供に関する対応</w:t>
      </w:r>
    </w:p>
    <w:p w14:paraId="6240BCEC"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⑱</w:t>
      </w:r>
      <w:r w:rsidRPr="00815001">
        <w:rPr>
          <w:rFonts w:hint="eastAsia"/>
          <w:color w:val="0070C0"/>
          <w:szCs w:val="21"/>
        </w:rPr>
        <w:tab/>
      </w:r>
      <w:r w:rsidRPr="00815001">
        <w:rPr>
          <w:rFonts w:hint="eastAsia"/>
          <w:color w:val="0070C0"/>
          <w:szCs w:val="21"/>
        </w:rPr>
        <w:t>遺伝的特徴等に関する重要な知見が得られた場合の研究結果の取扱い</w:t>
      </w:r>
    </w:p>
    <w:p w14:paraId="689C90FC"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⑲</w:t>
      </w:r>
      <w:r w:rsidRPr="00815001">
        <w:rPr>
          <w:rFonts w:hint="eastAsia"/>
          <w:color w:val="0070C0"/>
          <w:szCs w:val="21"/>
        </w:rPr>
        <w:tab/>
      </w:r>
      <w:r w:rsidRPr="00815001">
        <w:rPr>
          <w:rFonts w:hint="eastAsia"/>
          <w:color w:val="0070C0"/>
          <w:szCs w:val="21"/>
        </w:rPr>
        <w:t>当該研究によって生じた健康被害に対する補償の有無及びその内容</w:t>
      </w:r>
    </w:p>
    <w:p w14:paraId="5972F8EC" w14:textId="77777777"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⑳</w:t>
      </w:r>
      <w:r w:rsidRPr="00815001">
        <w:rPr>
          <w:rFonts w:hint="eastAsia"/>
          <w:color w:val="0070C0"/>
          <w:szCs w:val="21"/>
        </w:rPr>
        <w:tab/>
      </w:r>
      <w:r w:rsidRPr="00815001">
        <w:rPr>
          <w:rFonts w:hint="eastAsia"/>
          <w:color w:val="0070C0"/>
          <w:szCs w:val="21"/>
        </w:rPr>
        <w:t>将来の研究のために用いられる可能性と、現時点で想定される内容</w:t>
      </w:r>
    </w:p>
    <w:p w14:paraId="2AC46CB9" w14:textId="14CC7AB6" w:rsidR="00815001" w:rsidRPr="00815001" w:rsidRDefault="00815001" w:rsidP="00815677">
      <w:pPr>
        <w:spacing w:line="240" w:lineRule="atLeast"/>
        <w:ind w:leftChars="201" w:left="708" w:hangingChars="136" w:hanging="286"/>
        <w:rPr>
          <w:color w:val="0070C0"/>
          <w:szCs w:val="21"/>
        </w:rPr>
      </w:pPr>
      <w:r w:rsidRPr="00815001">
        <w:rPr>
          <w:rFonts w:hint="eastAsia"/>
          <w:color w:val="0070C0"/>
          <w:szCs w:val="21"/>
        </w:rPr>
        <w:t>㉑</w:t>
      </w:r>
      <w:r>
        <w:rPr>
          <w:rFonts w:hint="eastAsia"/>
          <w:color w:val="0070C0"/>
          <w:szCs w:val="21"/>
        </w:rPr>
        <w:tab/>
      </w:r>
      <w:r w:rsidRPr="00815001">
        <w:rPr>
          <w:rFonts w:hint="eastAsia"/>
          <w:color w:val="0070C0"/>
          <w:szCs w:val="21"/>
        </w:rPr>
        <w:t>モニタリングに従事する者及び監査に従事する者並びに倫理審査委員会が、必要な範囲内において当該研究対象者に関する試料・情報を閲覧する旨</w:t>
      </w:r>
    </w:p>
    <w:p w14:paraId="79651635" w14:textId="548D1A93" w:rsidR="008E5520" w:rsidRDefault="008E5520" w:rsidP="008E5520">
      <w:pPr>
        <w:rPr>
          <w:szCs w:val="21"/>
        </w:rPr>
      </w:pPr>
    </w:p>
    <w:p w14:paraId="44414DEC" w14:textId="77777777" w:rsidR="0045060F" w:rsidRPr="0068008D" w:rsidRDefault="0045060F" w:rsidP="008E5520">
      <w:pPr>
        <w:rPr>
          <w:szCs w:val="21"/>
        </w:rPr>
      </w:pPr>
    </w:p>
    <w:p w14:paraId="0CAFBD33" w14:textId="7551ABC1" w:rsidR="0032657A" w:rsidRPr="00EC2474" w:rsidRDefault="0032657A" w:rsidP="005E5CD9">
      <w:pPr>
        <w:pStyle w:val="1"/>
      </w:pPr>
      <w:bookmarkStart w:id="36" w:name="_Toc5896588"/>
      <w:bookmarkStart w:id="37" w:name="_Toc72307905"/>
      <w:bookmarkEnd w:id="34"/>
      <w:proofErr w:type="spellStart"/>
      <w:r w:rsidRPr="00EC2474">
        <w:t>治療計画</w:t>
      </w:r>
      <w:bookmarkEnd w:id="36"/>
      <w:bookmarkEnd w:id="37"/>
      <w:proofErr w:type="spellEnd"/>
    </w:p>
    <w:p w14:paraId="2D58DCCC" w14:textId="2171EA39" w:rsidR="006D7043" w:rsidRPr="008C3196" w:rsidRDefault="001A5B6A" w:rsidP="00EB3448">
      <w:pPr>
        <w:pStyle w:val="2"/>
        <w:ind w:left="57" w:firstLineChars="100" w:firstLine="221"/>
        <w:rPr>
          <w:sz w:val="22"/>
          <w:szCs w:val="22"/>
        </w:rPr>
      </w:pPr>
      <w:bookmarkStart w:id="38" w:name="_Toc5896589"/>
      <w:bookmarkStart w:id="39" w:name="_Toc72307906"/>
      <w:proofErr w:type="spellStart"/>
      <w:r w:rsidRPr="008C3196">
        <w:rPr>
          <w:rFonts w:hint="eastAsia"/>
          <w:sz w:val="22"/>
          <w:szCs w:val="22"/>
        </w:rPr>
        <w:t>プロトコル</w:t>
      </w:r>
      <w:r w:rsidR="0044353C" w:rsidRPr="008C3196">
        <w:rPr>
          <w:sz w:val="22"/>
          <w:szCs w:val="22"/>
        </w:rPr>
        <w:t>治療</w:t>
      </w:r>
      <w:bookmarkEnd w:id="38"/>
      <w:bookmarkEnd w:id="39"/>
      <w:proofErr w:type="spellEnd"/>
    </w:p>
    <w:p w14:paraId="451B4238" w14:textId="361202FA" w:rsidR="006A0762" w:rsidRPr="0068008D" w:rsidRDefault="00BA6751" w:rsidP="00ED3A59">
      <w:pPr>
        <w:pStyle w:val="a3"/>
        <w:numPr>
          <w:ilvl w:val="0"/>
          <w:numId w:val="8"/>
        </w:numPr>
        <w:ind w:leftChars="0" w:left="840"/>
        <w:rPr>
          <w:color w:val="FF0000"/>
        </w:rPr>
      </w:pPr>
      <w:r>
        <w:rPr>
          <w:rFonts w:hint="eastAsia"/>
          <w:color w:val="FF0000"/>
        </w:rPr>
        <w:t>プロトコル</w:t>
      </w:r>
      <w:r w:rsidR="0032657A" w:rsidRPr="0068008D">
        <w:rPr>
          <w:color w:val="FF0000"/>
        </w:rPr>
        <w:t>治療の詳細を治療群別に記載する。</w:t>
      </w:r>
      <w:r w:rsidR="00B87501" w:rsidRPr="0068008D">
        <w:rPr>
          <w:color w:val="FF0000"/>
        </w:rPr>
        <w:t>具体的には</w:t>
      </w:r>
      <w:r w:rsidR="007F26C1">
        <w:rPr>
          <w:rFonts w:hint="eastAsia"/>
          <w:color w:val="FF0000"/>
        </w:rPr>
        <w:t>必要に応じて</w:t>
      </w:r>
      <w:r w:rsidR="00B87501" w:rsidRPr="0068008D">
        <w:rPr>
          <w:color w:val="FF0000"/>
        </w:rPr>
        <w:t>以下の項目を記載する。</w:t>
      </w:r>
    </w:p>
    <w:p w14:paraId="41C83C74" w14:textId="1C56D077" w:rsidR="007E3378" w:rsidRPr="0068008D" w:rsidRDefault="006E62DF" w:rsidP="00ED3A59">
      <w:pPr>
        <w:pStyle w:val="a3"/>
        <w:numPr>
          <w:ilvl w:val="1"/>
          <w:numId w:val="8"/>
        </w:numPr>
        <w:ind w:leftChars="0" w:left="1276"/>
        <w:rPr>
          <w:color w:val="FF0000"/>
        </w:rPr>
      </w:pPr>
      <w:r>
        <w:rPr>
          <w:color w:val="FF0000"/>
        </w:rPr>
        <w:t>登録症例</w:t>
      </w:r>
      <w:r w:rsidR="007E3378" w:rsidRPr="0068008D">
        <w:rPr>
          <w:color w:val="FF0000"/>
        </w:rPr>
        <w:t>から治療開始までの期間</w:t>
      </w:r>
      <w:r w:rsidR="00851188" w:rsidRPr="0068008D">
        <w:rPr>
          <w:color w:val="FF0000"/>
        </w:rPr>
        <w:t>、</w:t>
      </w:r>
      <w:r w:rsidR="007E3378" w:rsidRPr="0068008D">
        <w:rPr>
          <w:color w:val="FF0000"/>
        </w:rPr>
        <w:t>治療開始が遅れ</w:t>
      </w:r>
      <w:r w:rsidR="00B87501" w:rsidRPr="0068008D">
        <w:rPr>
          <w:color w:val="FF0000"/>
        </w:rPr>
        <w:t>た</w:t>
      </w:r>
      <w:r w:rsidR="007E3378" w:rsidRPr="0068008D">
        <w:rPr>
          <w:color w:val="FF0000"/>
        </w:rPr>
        <w:t>場合</w:t>
      </w:r>
      <w:r w:rsidR="00851188" w:rsidRPr="0068008D">
        <w:rPr>
          <w:color w:val="FF0000"/>
        </w:rPr>
        <w:t>の規定</w:t>
      </w:r>
    </w:p>
    <w:p w14:paraId="39C40D60" w14:textId="310EFECF" w:rsidR="007E3378" w:rsidRPr="0068008D" w:rsidRDefault="00BA6751" w:rsidP="00ED3A59">
      <w:pPr>
        <w:pStyle w:val="a3"/>
        <w:numPr>
          <w:ilvl w:val="1"/>
          <w:numId w:val="8"/>
        </w:numPr>
        <w:ind w:leftChars="0" w:left="1276"/>
        <w:rPr>
          <w:color w:val="FF0000"/>
        </w:rPr>
      </w:pPr>
      <w:r w:rsidRPr="00BA6751">
        <w:rPr>
          <w:rFonts w:hint="eastAsia"/>
          <w:color w:val="FF0000"/>
        </w:rPr>
        <w:t>プロトコル</w:t>
      </w:r>
      <w:r w:rsidR="00851188" w:rsidRPr="0068008D">
        <w:rPr>
          <w:color w:val="FF0000"/>
        </w:rPr>
        <w:t>治療の定義、</w:t>
      </w:r>
      <w:r w:rsidR="00B87501" w:rsidRPr="0068008D">
        <w:rPr>
          <w:color w:val="FF0000"/>
        </w:rPr>
        <w:t>基準日</w:t>
      </w:r>
      <w:r w:rsidR="00851188" w:rsidRPr="0068008D">
        <w:rPr>
          <w:color w:val="FF0000"/>
        </w:rPr>
        <w:t>、後治療と</w:t>
      </w:r>
      <w:r w:rsidR="007E3378" w:rsidRPr="0068008D">
        <w:rPr>
          <w:color w:val="FF0000"/>
        </w:rPr>
        <w:t>の区別</w:t>
      </w:r>
    </w:p>
    <w:p w14:paraId="3141F08C" w14:textId="77777777" w:rsidR="007E3378" w:rsidRPr="0068008D" w:rsidRDefault="007E3378" w:rsidP="00ED3A59">
      <w:pPr>
        <w:pStyle w:val="a3"/>
        <w:numPr>
          <w:ilvl w:val="1"/>
          <w:numId w:val="8"/>
        </w:numPr>
        <w:ind w:leftChars="0" w:left="1276"/>
        <w:rPr>
          <w:color w:val="FF0000"/>
        </w:rPr>
      </w:pPr>
      <w:r w:rsidRPr="0068008D">
        <w:rPr>
          <w:color w:val="FF0000"/>
        </w:rPr>
        <w:t>前</w:t>
      </w:r>
      <w:r w:rsidR="00B87501" w:rsidRPr="0068008D">
        <w:rPr>
          <w:color w:val="FF0000"/>
        </w:rPr>
        <w:t>・後</w:t>
      </w:r>
      <w:r w:rsidRPr="0068008D">
        <w:rPr>
          <w:color w:val="FF0000"/>
        </w:rPr>
        <w:t>観察</w:t>
      </w:r>
      <w:r w:rsidR="00B87501" w:rsidRPr="0068008D">
        <w:rPr>
          <w:color w:val="FF0000"/>
        </w:rPr>
        <w:t>がある場合はその</w:t>
      </w:r>
      <w:r w:rsidRPr="0068008D">
        <w:rPr>
          <w:color w:val="FF0000"/>
        </w:rPr>
        <w:t>期間</w:t>
      </w:r>
    </w:p>
    <w:p w14:paraId="49B5E813" w14:textId="77777777" w:rsidR="00B87501" w:rsidRPr="0068008D" w:rsidRDefault="007E3378" w:rsidP="00ED3A59">
      <w:pPr>
        <w:pStyle w:val="a3"/>
        <w:numPr>
          <w:ilvl w:val="1"/>
          <w:numId w:val="8"/>
        </w:numPr>
        <w:ind w:leftChars="0" w:left="1276"/>
        <w:rPr>
          <w:color w:val="FF0000"/>
        </w:rPr>
      </w:pPr>
      <w:r w:rsidRPr="0068008D">
        <w:rPr>
          <w:color w:val="FF0000"/>
        </w:rPr>
        <w:t>前治療に関する規定</w:t>
      </w:r>
    </w:p>
    <w:p w14:paraId="62950A1A" w14:textId="77777777" w:rsidR="007E3378" w:rsidRPr="0068008D" w:rsidRDefault="007E3378" w:rsidP="00ED3A59">
      <w:pPr>
        <w:pStyle w:val="a3"/>
        <w:numPr>
          <w:ilvl w:val="1"/>
          <w:numId w:val="8"/>
        </w:numPr>
        <w:ind w:leftChars="0" w:left="1276"/>
        <w:rPr>
          <w:color w:val="FF0000"/>
        </w:rPr>
      </w:pPr>
      <w:r w:rsidRPr="0068008D">
        <w:rPr>
          <w:color w:val="FF0000"/>
        </w:rPr>
        <w:t>ウォッシュアウト期間</w:t>
      </w:r>
    </w:p>
    <w:p w14:paraId="0AB16230" w14:textId="083E66B4" w:rsidR="007E3378" w:rsidRPr="0068008D" w:rsidRDefault="00BA6751" w:rsidP="00ED3A59">
      <w:pPr>
        <w:pStyle w:val="a3"/>
        <w:numPr>
          <w:ilvl w:val="1"/>
          <w:numId w:val="8"/>
        </w:numPr>
        <w:ind w:leftChars="0" w:left="1276"/>
        <w:rPr>
          <w:color w:val="FF0000"/>
        </w:rPr>
      </w:pPr>
      <w:r w:rsidRPr="00BA6751">
        <w:rPr>
          <w:rFonts w:hint="eastAsia"/>
          <w:color w:val="FF0000"/>
        </w:rPr>
        <w:t>プロトコル</w:t>
      </w:r>
      <w:r w:rsidR="007E3378" w:rsidRPr="0068008D">
        <w:rPr>
          <w:color w:val="FF0000"/>
        </w:rPr>
        <w:t>治療中の入院、外来の別</w:t>
      </w:r>
    </w:p>
    <w:p w14:paraId="52107DA4" w14:textId="44CAD7F4" w:rsidR="007E3378" w:rsidRPr="0068008D" w:rsidRDefault="00B87501" w:rsidP="00ED3A59">
      <w:pPr>
        <w:pStyle w:val="a3"/>
        <w:numPr>
          <w:ilvl w:val="1"/>
          <w:numId w:val="8"/>
        </w:numPr>
        <w:ind w:leftChars="0" w:left="1276"/>
        <w:rPr>
          <w:color w:val="FF0000"/>
        </w:rPr>
      </w:pPr>
      <w:r w:rsidRPr="0068008D">
        <w:rPr>
          <w:color w:val="FF0000"/>
        </w:rPr>
        <w:t>薬剤名、</w:t>
      </w:r>
      <w:r w:rsidR="008267B1">
        <w:rPr>
          <w:rFonts w:hint="eastAsia"/>
          <w:color w:val="FF0000"/>
        </w:rPr>
        <w:t>用法・用量</w:t>
      </w:r>
      <w:r w:rsidRPr="0068008D">
        <w:rPr>
          <w:color w:val="FF0000"/>
        </w:rPr>
        <w:t>、投与</w:t>
      </w:r>
      <w:r w:rsidR="008267B1">
        <w:rPr>
          <w:rFonts w:hint="eastAsia"/>
          <w:color w:val="FF0000"/>
        </w:rPr>
        <w:t>期間</w:t>
      </w:r>
      <w:r w:rsidR="00467090" w:rsidRPr="0068008D">
        <w:rPr>
          <w:color w:val="FF0000"/>
        </w:rPr>
        <w:t>（</w:t>
      </w:r>
      <w:r w:rsidRPr="0068008D">
        <w:rPr>
          <w:color w:val="FF0000"/>
        </w:rPr>
        <w:t>がん</w:t>
      </w:r>
      <w:r w:rsidR="007E3378" w:rsidRPr="0068008D">
        <w:rPr>
          <w:color w:val="FF0000"/>
        </w:rPr>
        <w:t>臨床</w:t>
      </w:r>
      <w:r w:rsidR="008B38E1" w:rsidRPr="008B38E1">
        <w:rPr>
          <w:rFonts w:hint="eastAsia"/>
          <w:color w:val="FF0000"/>
        </w:rPr>
        <w:t>研究</w:t>
      </w:r>
      <w:r w:rsidR="007E3378" w:rsidRPr="0068008D">
        <w:rPr>
          <w:color w:val="FF0000"/>
        </w:rPr>
        <w:t>の場合は</w:t>
      </w:r>
      <w:r w:rsidR="004B3294" w:rsidRPr="0068008D">
        <w:rPr>
          <w:color w:val="FF0000"/>
        </w:rPr>
        <w:t>治療レジメン</w:t>
      </w:r>
      <w:r w:rsidR="00467090" w:rsidRPr="0068008D">
        <w:rPr>
          <w:color w:val="FF0000"/>
        </w:rPr>
        <w:t>）</w:t>
      </w:r>
    </w:p>
    <w:p w14:paraId="5DB0CAE0" w14:textId="37766C9C" w:rsidR="00B87501" w:rsidRDefault="008267B1" w:rsidP="00ED3A59">
      <w:pPr>
        <w:pStyle w:val="a3"/>
        <w:numPr>
          <w:ilvl w:val="0"/>
          <w:numId w:val="8"/>
        </w:numPr>
        <w:ind w:leftChars="0" w:left="840"/>
        <w:rPr>
          <w:color w:val="FF0000"/>
        </w:rPr>
      </w:pPr>
      <w:r>
        <w:rPr>
          <w:rFonts w:hint="eastAsia"/>
          <w:color w:val="FF0000"/>
        </w:rPr>
        <w:t>プロトコル</w:t>
      </w:r>
      <w:r w:rsidR="00B87501" w:rsidRPr="0068008D">
        <w:rPr>
          <w:color w:val="FF0000"/>
        </w:rPr>
        <w:t>治療</w:t>
      </w:r>
      <w:r>
        <w:rPr>
          <w:rFonts w:hint="eastAsia"/>
          <w:color w:val="FF0000"/>
        </w:rPr>
        <w:t>の</w:t>
      </w:r>
      <w:r w:rsidR="00B87501" w:rsidRPr="0068008D">
        <w:rPr>
          <w:color w:val="FF0000"/>
        </w:rPr>
        <w:t>スケジュールが複雑な場合は、図を用いて説明する。</w:t>
      </w:r>
    </w:p>
    <w:p w14:paraId="55316EDE" w14:textId="77777777" w:rsidR="007E734A" w:rsidRPr="008F3DB7" w:rsidRDefault="007E734A" w:rsidP="008F3DB7">
      <w:pPr>
        <w:ind w:left="420"/>
        <w:rPr>
          <w:color w:val="FF0000"/>
        </w:rPr>
      </w:pPr>
    </w:p>
    <w:p w14:paraId="6263EC75" w14:textId="1C73F73E" w:rsidR="00BB256D" w:rsidRPr="0068008D" w:rsidRDefault="00BB256D" w:rsidP="00EB4F74">
      <w:pPr>
        <w:ind w:firstLineChars="50" w:firstLine="105"/>
        <w:rPr>
          <w:color w:val="0070C0"/>
        </w:rPr>
      </w:pPr>
      <w:r w:rsidRPr="0068008D">
        <w:rPr>
          <w:color w:val="0070C0"/>
        </w:rPr>
        <w:t>（例）</w:t>
      </w:r>
    </w:p>
    <w:p w14:paraId="2E7332BA" w14:textId="77777777" w:rsidR="00BB256D" w:rsidRPr="0068008D" w:rsidRDefault="00BB256D" w:rsidP="003C63E1">
      <w:pPr>
        <w:ind w:firstLineChars="100" w:firstLine="210"/>
        <w:rPr>
          <w:color w:val="0070C0"/>
        </w:rPr>
      </w:pPr>
      <w:r w:rsidRPr="0068008D">
        <w:rPr>
          <w:color w:val="0070C0"/>
        </w:rPr>
        <w:t>＜</w:t>
      </w:r>
      <w:r w:rsidRPr="0068008D">
        <w:rPr>
          <w:color w:val="0070C0"/>
        </w:rPr>
        <w:t>A</w:t>
      </w:r>
      <w:r w:rsidRPr="0068008D">
        <w:rPr>
          <w:color w:val="0070C0"/>
        </w:rPr>
        <w:t>群：</w:t>
      </w:r>
      <w:r w:rsidRPr="0068008D">
        <w:rPr>
          <w:color w:val="0070C0"/>
        </w:rPr>
        <w:t>IVIG</w:t>
      </w:r>
      <w:r w:rsidRPr="0068008D">
        <w:rPr>
          <w:color w:val="0070C0"/>
        </w:rPr>
        <w:t>療法＞</w:t>
      </w:r>
    </w:p>
    <w:p w14:paraId="146DC478" w14:textId="032F3878" w:rsidR="00BB256D" w:rsidRPr="0068008D" w:rsidRDefault="007F4FBD" w:rsidP="009227F8">
      <w:pPr>
        <w:ind w:leftChars="200" w:left="420"/>
        <w:jc w:val="left"/>
        <w:rPr>
          <w:color w:val="0070C0"/>
        </w:rPr>
      </w:pPr>
      <w:r w:rsidRPr="0068008D">
        <w:rPr>
          <w:noProof/>
          <w:color w:val="0070C0"/>
          <w:szCs w:val="21"/>
        </w:rPr>
        <w:lastRenderedPageBreak/>
        <w:drawing>
          <wp:inline distT="0" distB="0" distL="0" distR="0" wp14:anchorId="3A91E038" wp14:editId="0953974B">
            <wp:extent cx="3962400" cy="708660"/>
            <wp:effectExtent l="0" t="0" r="0" b="0"/>
            <wp:docPr id="56" name="図 56" descr="ＩＶＩＧ療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ＩＶＩＧ療法"/>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2400" cy="708660"/>
                    </a:xfrm>
                    <a:prstGeom prst="rect">
                      <a:avLst/>
                    </a:prstGeom>
                    <a:noFill/>
                    <a:ln>
                      <a:noFill/>
                    </a:ln>
                  </pic:spPr>
                </pic:pic>
              </a:graphicData>
            </a:graphic>
          </wp:inline>
        </w:drawing>
      </w:r>
    </w:p>
    <w:p w14:paraId="5216DA3A" w14:textId="77777777" w:rsidR="004A28D6" w:rsidRPr="0068008D" w:rsidRDefault="004A28D6" w:rsidP="00C26941">
      <w:pPr>
        <w:ind w:leftChars="200" w:left="420"/>
        <w:rPr>
          <w:color w:val="0070C0"/>
        </w:rPr>
      </w:pPr>
      <w:r w:rsidRPr="0068008D">
        <w:rPr>
          <w:color w:val="0070C0"/>
        </w:rPr>
        <w:t>IVIG 2g/kg</w:t>
      </w:r>
      <w:r w:rsidRPr="0068008D">
        <w:rPr>
          <w:color w:val="0070C0"/>
        </w:rPr>
        <w:t xml:space="preserve">　</w:t>
      </w:r>
      <w:r w:rsidRPr="0068008D">
        <w:rPr>
          <w:color w:val="0070C0"/>
        </w:rPr>
        <w:t>24</w:t>
      </w:r>
      <w:r w:rsidRPr="0068008D">
        <w:rPr>
          <w:color w:val="0070C0"/>
        </w:rPr>
        <w:t>時間かけて点滴静注。製剤、ロットナンバーを統一する必要はない。</w:t>
      </w:r>
    </w:p>
    <w:p w14:paraId="51BECA78" w14:textId="2B15E002" w:rsidR="004A28D6" w:rsidRPr="0068008D" w:rsidRDefault="004A28D6" w:rsidP="00C26941">
      <w:pPr>
        <w:ind w:leftChars="200" w:left="420"/>
        <w:rPr>
          <w:color w:val="0070C0"/>
        </w:rPr>
      </w:pPr>
      <w:r w:rsidRPr="0068008D">
        <w:rPr>
          <w:color w:val="0070C0"/>
        </w:rPr>
        <w:t>初期治療として</w:t>
      </w:r>
      <w:r w:rsidRPr="0068008D">
        <w:rPr>
          <w:color w:val="0070C0"/>
        </w:rPr>
        <w:t>ASA 30mg/kg/day</w:t>
      </w:r>
      <w:r w:rsidRPr="0068008D">
        <w:rPr>
          <w:color w:val="0070C0"/>
        </w:rPr>
        <w:t>分</w:t>
      </w:r>
      <w:r w:rsidRPr="0068008D">
        <w:rPr>
          <w:color w:val="0070C0"/>
        </w:rPr>
        <w:t>3</w:t>
      </w:r>
      <w:r w:rsidRPr="0068008D">
        <w:rPr>
          <w:color w:val="0070C0"/>
        </w:rPr>
        <w:t>を併用し、解熱確認後は</w:t>
      </w:r>
      <w:r w:rsidRPr="0068008D">
        <w:rPr>
          <w:color w:val="0070C0"/>
        </w:rPr>
        <w:t>5mg/kg/day</w:t>
      </w:r>
      <w:r w:rsidRPr="0068008D">
        <w:rPr>
          <w:color w:val="0070C0"/>
        </w:rPr>
        <w:t>分</w:t>
      </w:r>
      <w:r w:rsidRPr="0068008D">
        <w:rPr>
          <w:color w:val="0070C0"/>
        </w:rPr>
        <w:t>1</w:t>
      </w:r>
      <w:r w:rsidRPr="0068008D">
        <w:rPr>
          <w:color w:val="0070C0"/>
        </w:rPr>
        <w:t>に減量してよい。</w:t>
      </w:r>
      <w:r w:rsidRPr="0068008D">
        <w:rPr>
          <w:color w:val="0070C0"/>
        </w:rPr>
        <w:t>ASA</w:t>
      </w:r>
      <w:r w:rsidRPr="0068008D">
        <w:rPr>
          <w:color w:val="0070C0"/>
        </w:rPr>
        <w:t>は発症後</w:t>
      </w:r>
      <w:r w:rsidRPr="0068008D">
        <w:rPr>
          <w:color w:val="0070C0"/>
        </w:rPr>
        <w:t>1</w:t>
      </w:r>
      <w:bookmarkStart w:id="40" w:name="OLE_LINK2"/>
      <w:r w:rsidRPr="0068008D">
        <w:rPr>
          <w:color w:val="0070C0"/>
        </w:rPr>
        <w:t>ヶ月以上の期間投与することし、</w:t>
      </w:r>
      <w:r w:rsidR="00160D36">
        <w:rPr>
          <w:rFonts w:hint="eastAsia"/>
          <w:color w:val="0070C0"/>
        </w:rPr>
        <w:t>1</w:t>
      </w:r>
      <w:r w:rsidRPr="0068008D">
        <w:rPr>
          <w:color w:val="0070C0"/>
        </w:rPr>
        <w:t>ヶ月以降は各</w:t>
      </w:r>
      <w:r w:rsidR="00190B1E" w:rsidRPr="00190B1E">
        <w:rPr>
          <w:rFonts w:hint="eastAsia"/>
          <w:color w:val="0070C0"/>
        </w:rPr>
        <w:t>研究機関</w:t>
      </w:r>
      <w:r w:rsidRPr="0068008D">
        <w:rPr>
          <w:color w:val="0070C0"/>
        </w:rPr>
        <w:t>の方針に従う。</w:t>
      </w:r>
    </w:p>
    <w:bookmarkEnd w:id="40"/>
    <w:p w14:paraId="55EBDEA9" w14:textId="21B9EDE9" w:rsidR="000505FF" w:rsidRDefault="000505FF" w:rsidP="009500F3">
      <w:pPr>
        <w:rPr>
          <w:color w:val="0070C0"/>
        </w:rPr>
      </w:pPr>
    </w:p>
    <w:p w14:paraId="74E8D0BE" w14:textId="4C64E64C" w:rsidR="00374459" w:rsidRDefault="00374459" w:rsidP="009500F3">
      <w:pPr>
        <w:rPr>
          <w:color w:val="0070C0"/>
        </w:rPr>
      </w:pPr>
    </w:p>
    <w:p w14:paraId="55E3C1DC" w14:textId="77777777" w:rsidR="00374459" w:rsidRPr="0068008D" w:rsidRDefault="00374459" w:rsidP="009500F3">
      <w:pPr>
        <w:rPr>
          <w:color w:val="0070C0"/>
        </w:rPr>
      </w:pPr>
    </w:p>
    <w:p w14:paraId="4CAEC306" w14:textId="77777777" w:rsidR="00BB256D" w:rsidRPr="0068008D" w:rsidRDefault="00BB256D" w:rsidP="009227F8">
      <w:pPr>
        <w:ind w:leftChars="200" w:left="420"/>
        <w:rPr>
          <w:color w:val="0070C0"/>
        </w:rPr>
      </w:pPr>
      <w:r w:rsidRPr="0068008D">
        <w:rPr>
          <w:color w:val="0070C0"/>
        </w:rPr>
        <w:t>＜</w:t>
      </w:r>
      <w:r w:rsidRPr="0068008D">
        <w:rPr>
          <w:color w:val="0070C0"/>
        </w:rPr>
        <w:t>B</w:t>
      </w:r>
      <w:r w:rsidRPr="0068008D">
        <w:rPr>
          <w:color w:val="0070C0"/>
        </w:rPr>
        <w:t>群：</w:t>
      </w:r>
      <w:r w:rsidRPr="0068008D">
        <w:rPr>
          <w:color w:val="0070C0"/>
        </w:rPr>
        <w:t>IVIG+PSL</w:t>
      </w:r>
      <w:r w:rsidRPr="0068008D">
        <w:rPr>
          <w:color w:val="0070C0"/>
        </w:rPr>
        <w:t>療法＞</w:t>
      </w:r>
    </w:p>
    <w:p w14:paraId="677CA8D9" w14:textId="58D2FBF3" w:rsidR="004A28D6" w:rsidRPr="0068008D" w:rsidRDefault="007F4FBD" w:rsidP="009227F8">
      <w:pPr>
        <w:ind w:leftChars="200" w:left="420"/>
        <w:rPr>
          <w:color w:val="0070C0"/>
        </w:rPr>
      </w:pPr>
      <w:r w:rsidRPr="0068008D">
        <w:rPr>
          <w:noProof/>
          <w:color w:val="0070C0"/>
        </w:rPr>
        <w:drawing>
          <wp:inline distT="0" distB="0" distL="0" distR="0" wp14:anchorId="66DFCEA4" wp14:editId="330764D6">
            <wp:extent cx="3992880" cy="1135380"/>
            <wp:effectExtent l="0" t="0" r="7620" b="7620"/>
            <wp:docPr id="57" name="図 57" descr="ＩＶＩＧ＋ＰＳＬ療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ＩＶＩＧ＋ＰＳＬ療法"/>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92880" cy="1135380"/>
                    </a:xfrm>
                    <a:prstGeom prst="rect">
                      <a:avLst/>
                    </a:prstGeom>
                    <a:noFill/>
                    <a:ln>
                      <a:noFill/>
                    </a:ln>
                  </pic:spPr>
                </pic:pic>
              </a:graphicData>
            </a:graphic>
          </wp:inline>
        </w:drawing>
      </w:r>
    </w:p>
    <w:p w14:paraId="34668DB6" w14:textId="77777777" w:rsidR="00BB256D" w:rsidRPr="0068008D" w:rsidRDefault="00BB256D" w:rsidP="00360DD1">
      <w:pPr>
        <w:ind w:leftChars="200" w:left="420"/>
        <w:rPr>
          <w:color w:val="0070C0"/>
        </w:rPr>
      </w:pPr>
      <w:r w:rsidRPr="0068008D">
        <w:rPr>
          <w:color w:val="0070C0"/>
        </w:rPr>
        <w:t>IVIG 2g/kg</w:t>
      </w:r>
      <w:r w:rsidRPr="0068008D">
        <w:rPr>
          <w:color w:val="0070C0"/>
        </w:rPr>
        <w:t xml:space="preserve">　</w:t>
      </w:r>
      <w:r w:rsidRPr="0068008D">
        <w:rPr>
          <w:color w:val="0070C0"/>
        </w:rPr>
        <w:t>24</w:t>
      </w:r>
      <w:r w:rsidRPr="0068008D">
        <w:rPr>
          <w:color w:val="0070C0"/>
        </w:rPr>
        <w:t>時間かけて点滴静注。製剤、ロットナンバーを統一する必要はない。</w:t>
      </w:r>
    </w:p>
    <w:p w14:paraId="5D5742C7" w14:textId="77777777" w:rsidR="00BB256D" w:rsidRPr="0068008D" w:rsidRDefault="00BB256D" w:rsidP="00360DD1">
      <w:pPr>
        <w:ind w:leftChars="200" w:left="420"/>
        <w:rPr>
          <w:color w:val="0070C0"/>
        </w:rPr>
      </w:pPr>
      <w:r w:rsidRPr="0068008D">
        <w:rPr>
          <w:color w:val="0070C0"/>
        </w:rPr>
        <w:t>PSL 2mg/kg/day</w:t>
      </w:r>
      <w:r w:rsidRPr="0068008D">
        <w:rPr>
          <w:color w:val="0070C0"/>
        </w:rPr>
        <w:t>静注を初期治療として併用する。原則として投与開始後</w:t>
      </w:r>
      <w:r w:rsidRPr="0068008D">
        <w:rPr>
          <w:color w:val="0070C0"/>
        </w:rPr>
        <w:t>5</w:t>
      </w:r>
      <w:r w:rsidRPr="0068008D">
        <w:rPr>
          <w:color w:val="0070C0"/>
        </w:rPr>
        <w:t>日間</w:t>
      </w:r>
      <w:r w:rsidRPr="0068008D">
        <w:rPr>
          <w:color w:val="0070C0"/>
        </w:rPr>
        <w:t>PSL</w:t>
      </w:r>
      <w:r w:rsidRPr="0068008D">
        <w:rPr>
          <w:color w:val="0070C0"/>
        </w:rPr>
        <w:t>は経静脈的に投与する。</w:t>
      </w:r>
      <w:r w:rsidRPr="0068008D">
        <w:rPr>
          <w:color w:val="0070C0"/>
        </w:rPr>
        <w:t>PSL</w:t>
      </w:r>
      <w:r w:rsidRPr="0068008D">
        <w:rPr>
          <w:color w:val="0070C0"/>
        </w:rPr>
        <w:t>投与開始</w:t>
      </w:r>
      <w:r w:rsidRPr="0068008D">
        <w:rPr>
          <w:color w:val="0070C0"/>
        </w:rPr>
        <w:t>6</w:t>
      </w:r>
      <w:r w:rsidRPr="0068008D">
        <w:rPr>
          <w:color w:val="0070C0"/>
        </w:rPr>
        <w:t>日後以降、解熱しているようであれば投与方法を経口に変更してもよい。ただし経口不可の際は静注の投与を続ける。</w:t>
      </w:r>
      <w:r w:rsidRPr="0068008D">
        <w:rPr>
          <w:color w:val="0070C0"/>
        </w:rPr>
        <w:t>CRP 0.5mg/dL</w:t>
      </w:r>
      <w:r w:rsidRPr="0068008D">
        <w:rPr>
          <w:color w:val="0070C0"/>
        </w:rPr>
        <w:t>以下になった時点を１日目として</w:t>
      </w:r>
      <w:r w:rsidRPr="0068008D">
        <w:rPr>
          <w:color w:val="0070C0"/>
        </w:rPr>
        <w:t>5</w:t>
      </w:r>
      <w:r w:rsidRPr="0068008D">
        <w:rPr>
          <w:color w:val="0070C0"/>
        </w:rPr>
        <w:t>日目まで</w:t>
      </w:r>
      <w:r w:rsidRPr="0068008D">
        <w:rPr>
          <w:color w:val="0070C0"/>
        </w:rPr>
        <w:t>2mg/kg/day</w:t>
      </w:r>
      <w:r w:rsidRPr="0068008D">
        <w:rPr>
          <w:color w:val="0070C0"/>
        </w:rPr>
        <w:t>の投与を継続する。</w:t>
      </w:r>
      <w:r w:rsidRPr="0068008D">
        <w:rPr>
          <w:color w:val="0070C0"/>
        </w:rPr>
        <w:t>6</w:t>
      </w:r>
      <w:r w:rsidRPr="0068008D">
        <w:rPr>
          <w:color w:val="0070C0"/>
        </w:rPr>
        <w:t>～</w:t>
      </w:r>
      <w:r w:rsidRPr="0068008D">
        <w:rPr>
          <w:color w:val="0070C0"/>
        </w:rPr>
        <w:t>10</w:t>
      </w:r>
      <w:r w:rsidRPr="0068008D">
        <w:rPr>
          <w:color w:val="0070C0"/>
        </w:rPr>
        <w:t>日目まで</w:t>
      </w:r>
      <w:r w:rsidRPr="0068008D">
        <w:rPr>
          <w:color w:val="0070C0"/>
        </w:rPr>
        <w:t>1mg/kg/day</w:t>
      </w:r>
      <w:r w:rsidRPr="0068008D">
        <w:rPr>
          <w:color w:val="0070C0"/>
        </w:rPr>
        <w:t>、</w:t>
      </w:r>
      <w:r w:rsidRPr="0068008D">
        <w:rPr>
          <w:color w:val="0070C0"/>
        </w:rPr>
        <w:t>11</w:t>
      </w:r>
      <w:r w:rsidRPr="0068008D">
        <w:rPr>
          <w:color w:val="0070C0"/>
        </w:rPr>
        <w:t>～</w:t>
      </w:r>
      <w:r w:rsidRPr="0068008D">
        <w:rPr>
          <w:color w:val="0070C0"/>
        </w:rPr>
        <w:t>15</w:t>
      </w:r>
      <w:r w:rsidRPr="0068008D">
        <w:rPr>
          <w:color w:val="0070C0"/>
        </w:rPr>
        <w:t>日目まで</w:t>
      </w:r>
      <w:r w:rsidRPr="0068008D">
        <w:rPr>
          <w:color w:val="0070C0"/>
        </w:rPr>
        <w:t>0.5mg/kg/day</w:t>
      </w:r>
      <w:r w:rsidRPr="0068008D">
        <w:rPr>
          <w:color w:val="0070C0"/>
        </w:rPr>
        <w:t>と漸減中止する。ステロイド減量中の再燃は</w:t>
      </w:r>
      <w:r w:rsidRPr="0068008D">
        <w:rPr>
          <w:color w:val="0070C0"/>
        </w:rPr>
        <w:t>1mg/kg/day</w:t>
      </w:r>
      <w:r w:rsidRPr="0068008D">
        <w:rPr>
          <w:color w:val="0070C0"/>
        </w:rPr>
        <w:t>に減量したあたりで多く認められる。</w:t>
      </w:r>
      <w:r w:rsidRPr="0068008D">
        <w:rPr>
          <w:color w:val="0070C0"/>
        </w:rPr>
        <w:t>PSL</w:t>
      </w:r>
      <w:r w:rsidRPr="0068008D">
        <w:rPr>
          <w:color w:val="0070C0"/>
        </w:rPr>
        <w:t>投与中はファモチジン</w:t>
      </w:r>
      <w:r w:rsidRPr="0068008D">
        <w:rPr>
          <w:color w:val="0070C0"/>
        </w:rPr>
        <w:t>0.5mg/kg/day</w:t>
      </w:r>
      <w:r w:rsidRPr="0068008D">
        <w:rPr>
          <w:color w:val="0070C0"/>
        </w:rPr>
        <w:t>を併用する。</w:t>
      </w:r>
    </w:p>
    <w:p w14:paraId="77A9A6F4" w14:textId="7ED0B5C3" w:rsidR="00BB256D" w:rsidRPr="0068008D" w:rsidRDefault="00BB256D" w:rsidP="00360DD1">
      <w:pPr>
        <w:ind w:leftChars="200" w:left="420"/>
        <w:rPr>
          <w:color w:val="0070C0"/>
        </w:rPr>
      </w:pPr>
      <w:r w:rsidRPr="0068008D">
        <w:rPr>
          <w:color w:val="0070C0"/>
        </w:rPr>
        <w:t>初期治療として</w:t>
      </w:r>
      <w:r w:rsidRPr="0068008D">
        <w:rPr>
          <w:color w:val="0070C0"/>
        </w:rPr>
        <w:t>ASA 30mg/kg/day</w:t>
      </w:r>
      <w:r w:rsidRPr="0068008D">
        <w:rPr>
          <w:color w:val="0070C0"/>
        </w:rPr>
        <w:t>分</w:t>
      </w:r>
      <w:r w:rsidRPr="0068008D">
        <w:rPr>
          <w:color w:val="0070C0"/>
        </w:rPr>
        <w:t>3</w:t>
      </w:r>
      <w:r w:rsidRPr="0068008D">
        <w:rPr>
          <w:color w:val="0070C0"/>
        </w:rPr>
        <w:t>を併用し、解熱確認後は</w:t>
      </w:r>
      <w:r w:rsidRPr="0068008D">
        <w:rPr>
          <w:color w:val="0070C0"/>
        </w:rPr>
        <w:t>5mg/kg/day</w:t>
      </w:r>
      <w:r w:rsidRPr="0068008D">
        <w:rPr>
          <w:color w:val="0070C0"/>
        </w:rPr>
        <w:t>分</w:t>
      </w:r>
      <w:r w:rsidRPr="0068008D">
        <w:rPr>
          <w:color w:val="0070C0"/>
        </w:rPr>
        <w:t>1</w:t>
      </w:r>
      <w:r w:rsidRPr="0068008D">
        <w:rPr>
          <w:color w:val="0070C0"/>
        </w:rPr>
        <w:t>に減量しても可とする。</w:t>
      </w:r>
      <w:bookmarkStart w:id="41" w:name="OLE_LINK1"/>
      <w:r w:rsidRPr="0068008D">
        <w:rPr>
          <w:color w:val="0070C0"/>
        </w:rPr>
        <w:t>ASA</w:t>
      </w:r>
      <w:r w:rsidRPr="0068008D">
        <w:rPr>
          <w:color w:val="0070C0"/>
        </w:rPr>
        <w:t>は発症後</w:t>
      </w:r>
      <w:r w:rsidRPr="0068008D">
        <w:rPr>
          <w:color w:val="0070C0"/>
        </w:rPr>
        <w:t>1</w:t>
      </w:r>
      <w:r w:rsidRPr="0068008D">
        <w:rPr>
          <w:color w:val="0070C0"/>
        </w:rPr>
        <w:t>ヶ月以上の期間投与することとし、</w:t>
      </w:r>
      <w:r w:rsidRPr="0068008D">
        <w:rPr>
          <w:color w:val="0070C0"/>
        </w:rPr>
        <w:t>1</w:t>
      </w:r>
      <w:r w:rsidRPr="0068008D">
        <w:rPr>
          <w:color w:val="0070C0"/>
        </w:rPr>
        <w:t>ヶ月以降は各</w:t>
      </w:r>
      <w:r w:rsidR="00190B1E" w:rsidRPr="00190B1E">
        <w:rPr>
          <w:rFonts w:hint="eastAsia"/>
          <w:color w:val="0070C0"/>
        </w:rPr>
        <w:t>研究機関</w:t>
      </w:r>
      <w:r w:rsidRPr="0068008D">
        <w:rPr>
          <w:color w:val="0070C0"/>
        </w:rPr>
        <w:t>の方針に従う。</w:t>
      </w:r>
    </w:p>
    <w:bookmarkEnd w:id="41"/>
    <w:p w14:paraId="6413A471" w14:textId="7830363D" w:rsidR="00BB256D" w:rsidRPr="0068008D" w:rsidRDefault="00BB256D" w:rsidP="00B87501"/>
    <w:p w14:paraId="60985C5D" w14:textId="0958D931" w:rsidR="004B3294" w:rsidRPr="008C3196" w:rsidRDefault="000A3731" w:rsidP="00B54D06">
      <w:pPr>
        <w:pStyle w:val="2"/>
        <w:ind w:left="57" w:firstLineChars="100" w:firstLine="221"/>
        <w:rPr>
          <w:sz w:val="22"/>
          <w:szCs w:val="22"/>
        </w:rPr>
      </w:pPr>
      <w:bookmarkStart w:id="42" w:name="_Toc5896590"/>
      <w:bookmarkStart w:id="43" w:name="_Toc72307907"/>
      <w:proofErr w:type="spellStart"/>
      <w:r w:rsidRPr="008C3196">
        <w:rPr>
          <w:rFonts w:hint="eastAsia"/>
          <w:sz w:val="22"/>
          <w:szCs w:val="22"/>
        </w:rPr>
        <w:t>プロトコル治療</w:t>
      </w:r>
      <w:r w:rsidR="00BC1E0B">
        <w:rPr>
          <w:rFonts w:hint="eastAsia"/>
          <w:sz w:val="22"/>
          <w:szCs w:val="22"/>
          <w:lang w:eastAsia="ja-JP"/>
        </w:rPr>
        <w:t>の</w:t>
      </w:r>
      <w:r w:rsidR="00F17D83" w:rsidRPr="008C3196">
        <w:rPr>
          <w:rFonts w:hint="eastAsia"/>
          <w:sz w:val="22"/>
          <w:szCs w:val="22"/>
          <w:lang w:eastAsia="ja-JP"/>
        </w:rPr>
        <w:t>変更基準</w:t>
      </w:r>
      <w:bookmarkEnd w:id="42"/>
      <w:bookmarkEnd w:id="43"/>
      <w:proofErr w:type="spellEnd"/>
    </w:p>
    <w:p w14:paraId="501C4968" w14:textId="0B521A97" w:rsidR="004B3294" w:rsidRPr="0068008D" w:rsidRDefault="004B3294" w:rsidP="00C37C58">
      <w:pPr>
        <w:pStyle w:val="a3"/>
        <w:numPr>
          <w:ilvl w:val="0"/>
          <w:numId w:val="9"/>
        </w:numPr>
        <w:ind w:leftChars="0" w:left="840"/>
        <w:rPr>
          <w:color w:val="FF0000"/>
        </w:rPr>
      </w:pPr>
      <w:r w:rsidRPr="0068008D">
        <w:rPr>
          <w:color w:val="FF0000"/>
        </w:rPr>
        <w:t>「</w:t>
      </w:r>
      <w:r w:rsidR="007B575D" w:rsidRPr="0068008D">
        <w:rPr>
          <w:color w:val="FF0000"/>
        </w:rPr>
        <w:t>6</w:t>
      </w:r>
      <w:r w:rsidR="00B87501" w:rsidRPr="0068008D">
        <w:rPr>
          <w:color w:val="FF0000"/>
        </w:rPr>
        <w:t>-1.</w:t>
      </w:r>
      <w:r w:rsidRPr="0068008D">
        <w:rPr>
          <w:color w:val="FF0000"/>
        </w:rPr>
        <w:t xml:space="preserve"> </w:t>
      </w:r>
      <w:r w:rsidR="008267B1">
        <w:rPr>
          <w:rFonts w:hint="eastAsia"/>
          <w:color w:val="FF0000"/>
        </w:rPr>
        <w:t>プロトコル</w:t>
      </w:r>
      <w:r w:rsidRPr="0068008D">
        <w:rPr>
          <w:color w:val="FF0000"/>
        </w:rPr>
        <w:t>治療」に定められた</w:t>
      </w:r>
      <w:r w:rsidR="008267B1">
        <w:rPr>
          <w:rFonts w:hint="eastAsia"/>
          <w:color w:val="FF0000"/>
        </w:rPr>
        <w:t>用法・用量</w:t>
      </w:r>
      <w:r w:rsidRPr="0068008D">
        <w:rPr>
          <w:color w:val="FF0000"/>
        </w:rPr>
        <w:t>を変更する</w:t>
      </w:r>
      <w:r w:rsidR="00F17D83">
        <w:rPr>
          <w:rFonts w:hint="eastAsia"/>
          <w:color w:val="FF0000"/>
        </w:rPr>
        <w:t>基準</w:t>
      </w:r>
      <w:r w:rsidRPr="0068008D">
        <w:rPr>
          <w:color w:val="FF0000"/>
        </w:rPr>
        <w:t>を記載する。治療効果を損なうことなく安全性を確保する</w:t>
      </w:r>
      <w:r w:rsidR="00F82C9F" w:rsidRPr="0068008D">
        <w:rPr>
          <w:color w:val="FF0000"/>
        </w:rPr>
        <w:t>ことを目的として</w:t>
      </w:r>
      <w:r w:rsidRPr="0068008D">
        <w:rPr>
          <w:color w:val="FF0000"/>
        </w:rPr>
        <w:t>定める。</w:t>
      </w:r>
    </w:p>
    <w:p w14:paraId="3DA3AE90" w14:textId="52AC648F" w:rsidR="00A146BA" w:rsidRPr="00C37C58" w:rsidRDefault="00A146BA" w:rsidP="00C37C58">
      <w:pPr>
        <w:pStyle w:val="a3"/>
        <w:numPr>
          <w:ilvl w:val="0"/>
          <w:numId w:val="9"/>
        </w:numPr>
        <w:ind w:leftChars="0" w:left="840"/>
        <w:rPr>
          <w:color w:val="FF0000"/>
        </w:rPr>
      </w:pPr>
      <w:r>
        <w:rPr>
          <w:rFonts w:hint="eastAsia"/>
          <w:color w:val="FF0000"/>
        </w:rPr>
        <w:t>増量、減量、</w:t>
      </w:r>
      <w:r w:rsidR="004B3294" w:rsidRPr="0068008D">
        <w:rPr>
          <w:color w:val="FF0000"/>
        </w:rPr>
        <w:t>延期、休止、再開、スキップ、中止の定義</w:t>
      </w:r>
      <w:r>
        <w:rPr>
          <w:rFonts w:hint="eastAsia"/>
          <w:color w:val="FF0000"/>
        </w:rPr>
        <w:t>及び基準を明確にすること</w:t>
      </w:r>
      <w:r w:rsidR="008267B1">
        <w:rPr>
          <w:rFonts w:hint="eastAsia"/>
          <w:color w:val="FF0000"/>
        </w:rPr>
        <w:t>。以下は</w:t>
      </w:r>
      <w:r>
        <w:rPr>
          <w:rFonts w:hint="eastAsia"/>
          <w:color w:val="FF0000"/>
        </w:rPr>
        <w:t>定義の</w:t>
      </w:r>
      <w:r w:rsidR="008267B1">
        <w:rPr>
          <w:rFonts w:hint="eastAsia"/>
          <w:color w:val="FF0000"/>
        </w:rPr>
        <w:t>例であるので</w:t>
      </w:r>
      <w:r>
        <w:rPr>
          <w:rFonts w:hint="eastAsia"/>
          <w:color w:val="FF0000"/>
        </w:rPr>
        <w:t>参考とし</w:t>
      </w:r>
      <w:r w:rsidR="008267B1">
        <w:rPr>
          <w:rFonts w:hint="eastAsia"/>
          <w:color w:val="FF0000"/>
        </w:rPr>
        <w:t>、必要に応じて</w:t>
      </w:r>
      <w:r w:rsidR="00724104">
        <w:rPr>
          <w:rFonts w:hint="eastAsia"/>
          <w:color w:val="FF0000"/>
        </w:rPr>
        <w:t>研究</w:t>
      </w:r>
      <w:r w:rsidR="008267B1">
        <w:rPr>
          <w:rFonts w:hint="eastAsia"/>
          <w:color w:val="FF0000"/>
        </w:rPr>
        <w:t>毎に定めること。</w:t>
      </w:r>
    </w:p>
    <w:p w14:paraId="6A8EFAA2" w14:textId="01396D5B" w:rsidR="0061574E" w:rsidRPr="0068008D" w:rsidRDefault="0061574E" w:rsidP="00566098">
      <w:pPr>
        <w:pStyle w:val="a3"/>
        <w:numPr>
          <w:ilvl w:val="1"/>
          <w:numId w:val="9"/>
        </w:numPr>
        <w:ind w:leftChars="0" w:left="1276"/>
        <w:rPr>
          <w:color w:val="FF0000"/>
        </w:rPr>
      </w:pPr>
      <w:r w:rsidRPr="0068008D">
        <w:rPr>
          <w:color w:val="FF0000"/>
        </w:rPr>
        <w:t>延期：規定の</w:t>
      </w:r>
      <w:r w:rsidR="00E34079" w:rsidRPr="0068008D">
        <w:rPr>
          <w:color w:val="FF0000"/>
        </w:rPr>
        <w:t>治療</w:t>
      </w:r>
      <w:r w:rsidRPr="0068008D">
        <w:rPr>
          <w:color w:val="FF0000"/>
        </w:rPr>
        <w:t>コース開始時に投与せず、それを遅らせること。</w:t>
      </w:r>
    </w:p>
    <w:p w14:paraId="7B10196D" w14:textId="2EA6D051" w:rsidR="0061574E" w:rsidRPr="00566098" w:rsidRDefault="0061574E" w:rsidP="00566098">
      <w:pPr>
        <w:pStyle w:val="a3"/>
        <w:numPr>
          <w:ilvl w:val="1"/>
          <w:numId w:val="9"/>
        </w:numPr>
        <w:ind w:leftChars="0" w:left="1276"/>
        <w:rPr>
          <w:color w:val="FF0000"/>
        </w:rPr>
      </w:pPr>
      <w:r w:rsidRPr="0068008D">
        <w:rPr>
          <w:color w:val="FF0000"/>
        </w:rPr>
        <w:t>休止：治療全体</w:t>
      </w:r>
      <w:r w:rsidR="00467090" w:rsidRPr="0068008D">
        <w:rPr>
          <w:color w:val="FF0000"/>
        </w:rPr>
        <w:t>または</w:t>
      </w:r>
      <w:r w:rsidRPr="0068008D">
        <w:rPr>
          <w:color w:val="FF0000"/>
        </w:rPr>
        <w:t>特定薬剤の投与を再開条件</w:t>
      </w:r>
      <w:r w:rsidR="00E34079" w:rsidRPr="0068008D">
        <w:rPr>
          <w:color w:val="FF0000"/>
        </w:rPr>
        <w:t>が揃うまで一時的に休むこと。</w:t>
      </w:r>
      <w:r w:rsidR="00A146BA">
        <w:rPr>
          <w:rFonts w:hint="eastAsia"/>
          <w:color w:val="FF0000"/>
        </w:rPr>
        <w:t>（</w:t>
      </w:r>
      <w:r w:rsidR="00A146BA" w:rsidRPr="00A146BA">
        <w:rPr>
          <w:rFonts w:hint="eastAsia"/>
          <w:color w:val="FF0000"/>
        </w:rPr>
        <w:t>「休薬」は</w:t>
      </w:r>
      <w:r w:rsidR="00BA6751" w:rsidRPr="00BA6751">
        <w:rPr>
          <w:rFonts w:hint="eastAsia"/>
          <w:color w:val="FF0000"/>
        </w:rPr>
        <w:t>プロトコル</w:t>
      </w:r>
      <w:r w:rsidR="00A146BA" w:rsidRPr="00A146BA">
        <w:rPr>
          <w:rFonts w:hint="eastAsia"/>
          <w:color w:val="FF0000"/>
        </w:rPr>
        <w:t>治療中、あらかじめ規定された薬剤を投与しない期間であり、ここで定義した「休止」と厳密に使い分ける</w:t>
      </w:r>
      <w:r w:rsidR="00A146BA">
        <w:rPr>
          <w:rFonts w:hint="eastAsia"/>
          <w:color w:val="FF0000"/>
        </w:rPr>
        <w:t>）</w:t>
      </w:r>
    </w:p>
    <w:p w14:paraId="33AC6DA6" w14:textId="77777777" w:rsidR="0061574E" w:rsidRPr="0068008D" w:rsidRDefault="00E34079" w:rsidP="00566098">
      <w:pPr>
        <w:pStyle w:val="a3"/>
        <w:numPr>
          <w:ilvl w:val="1"/>
          <w:numId w:val="9"/>
        </w:numPr>
        <w:ind w:leftChars="0" w:left="1276"/>
        <w:rPr>
          <w:color w:val="FF0000"/>
        </w:rPr>
      </w:pPr>
      <w:r w:rsidRPr="0068008D">
        <w:rPr>
          <w:color w:val="FF0000"/>
        </w:rPr>
        <w:t>スキップ：</w:t>
      </w:r>
      <w:r w:rsidR="0061574E" w:rsidRPr="0068008D">
        <w:rPr>
          <w:color w:val="FF0000"/>
        </w:rPr>
        <w:t>一部の薬剤を投与せず次の投与スケジュールに進むこと。</w:t>
      </w:r>
    </w:p>
    <w:p w14:paraId="78F7474D" w14:textId="62869270" w:rsidR="0061574E" w:rsidRDefault="0061574E" w:rsidP="00566098">
      <w:pPr>
        <w:pStyle w:val="a3"/>
        <w:numPr>
          <w:ilvl w:val="1"/>
          <w:numId w:val="9"/>
        </w:numPr>
        <w:ind w:leftChars="0" w:left="1276"/>
        <w:rPr>
          <w:color w:val="FF0000"/>
        </w:rPr>
      </w:pPr>
      <w:r w:rsidRPr="0068008D">
        <w:rPr>
          <w:color w:val="FF0000"/>
        </w:rPr>
        <w:t>中止：</w:t>
      </w:r>
      <w:r w:rsidR="00BA6751" w:rsidRPr="00BA6751">
        <w:rPr>
          <w:rFonts w:hint="eastAsia"/>
          <w:color w:val="FF0000"/>
        </w:rPr>
        <w:t>プロトコル</w:t>
      </w:r>
      <w:r w:rsidRPr="0068008D">
        <w:rPr>
          <w:color w:val="FF0000"/>
        </w:rPr>
        <w:t>治療全体</w:t>
      </w:r>
      <w:r w:rsidR="00467090" w:rsidRPr="0068008D">
        <w:rPr>
          <w:color w:val="FF0000"/>
        </w:rPr>
        <w:t>または</w:t>
      </w:r>
      <w:r w:rsidRPr="0068008D">
        <w:rPr>
          <w:color w:val="FF0000"/>
        </w:rPr>
        <w:t>特定薬剤の投与を</w:t>
      </w:r>
      <w:r w:rsidR="00BA6751" w:rsidRPr="00BA6751">
        <w:rPr>
          <w:rFonts w:hint="eastAsia"/>
          <w:color w:val="FF0000"/>
        </w:rPr>
        <w:t>プロトコル</w:t>
      </w:r>
      <w:r w:rsidRPr="0068008D">
        <w:rPr>
          <w:color w:val="FF0000"/>
        </w:rPr>
        <w:t>治療期間中は取り止めること。再開しないことが前提である。</w:t>
      </w:r>
    </w:p>
    <w:p w14:paraId="204EF18F" w14:textId="414A4EB4" w:rsidR="00A146BA" w:rsidRPr="0068008D" w:rsidRDefault="00A146BA" w:rsidP="00566098">
      <w:pPr>
        <w:pStyle w:val="a3"/>
        <w:numPr>
          <w:ilvl w:val="1"/>
          <w:numId w:val="9"/>
        </w:numPr>
        <w:ind w:leftChars="0" w:left="1276"/>
        <w:rPr>
          <w:color w:val="FF0000"/>
        </w:rPr>
      </w:pPr>
      <w:r w:rsidRPr="00A146BA">
        <w:rPr>
          <w:rFonts w:hint="eastAsia"/>
          <w:color w:val="FF0000"/>
        </w:rPr>
        <w:lastRenderedPageBreak/>
        <w:t>再開：延期または休止した治療について条件が揃ってから再度開始すること。</w:t>
      </w:r>
    </w:p>
    <w:p w14:paraId="1A8CCB34" w14:textId="28D114B9" w:rsidR="0061574E" w:rsidRPr="00566098" w:rsidRDefault="004B3294" w:rsidP="00566098">
      <w:pPr>
        <w:pStyle w:val="a3"/>
        <w:numPr>
          <w:ilvl w:val="1"/>
          <w:numId w:val="9"/>
        </w:numPr>
        <w:ind w:leftChars="0" w:left="1276"/>
        <w:rPr>
          <w:color w:val="FF0000"/>
        </w:rPr>
      </w:pPr>
      <w:r w:rsidRPr="0068008D">
        <w:rPr>
          <w:color w:val="FF0000"/>
        </w:rPr>
        <w:t>延期、休止規準を設けた場合は、必ず再開の条件を明示すること。</w:t>
      </w:r>
    </w:p>
    <w:p w14:paraId="265C434A" w14:textId="67D2C2BC" w:rsidR="0061574E" w:rsidRPr="0068008D" w:rsidRDefault="00A146BA" w:rsidP="00566098">
      <w:pPr>
        <w:pStyle w:val="a3"/>
        <w:numPr>
          <w:ilvl w:val="0"/>
          <w:numId w:val="9"/>
        </w:numPr>
        <w:ind w:leftChars="0" w:left="840"/>
        <w:rPr>
          <w:color w:val="FF0000"/>
        </w:rPr>
      </w:pPr>
      <w:r>
        <w:rPr>
          <w:rFonts w:hint="eastAsia"/>
          <w:color w:val="FF0000"/>
        </w:rPr>
        <w:t>増量、減量、</w:t>
      </w:r>
      <w:r w:rsidR="00531B72" w:rsidRPr="0068008D">
        <w:rPr>
          <w:color w:val="FF0000"/>
        </w:rPr>
        <w:t>延期、休止、スキップ</w:t>
      </w:r>
      <w:r w:rsidR="004E2F7D">
        <w:rPr>
          <w:rFonts w:hint="eastAsia"/>
          <w:color w:val="FF0000"/>
        </w:rPr>
        <w:t>、再開</w:t>
      </w:r>
      <w:r w:rsidR="00531B72" w:rsidRPr="0068008D">
        <w:rPr>
          <w:color w:val="FF0000"/>
        </w:rPr>
        <w:t>の</w:t>
      </w:r>
      <w:r w:rsidR="007F26C1">
        <w:rPr>
          <w:rFonts w:hint="eastAsia"/>
          <w:color w:val="FF0000"/>
        </w:rPr>
        <w:t>基準</w:t>
      </w:r>
      <w:r w:rsidR="0061574E" w:rsidRPr="0068008D">
        <w:rPr>
          <w:color w:val="FF0000"/>
        </w:rPr>
        <w:t>は数値等を用いて</w:t>
      </w:r>
      <w:r w:rsidR="007F26C1">
        <w:rPr>
          <w:rFonts w:hint="eastAsia"/>
          <w:color w:val="FF0000"/>
        </w:rPr>
        <w:t>できるだけ</w:t>
      </w:r>
      <w:r w:rsidR="0061574E" w:rsidRPr="0068008D">
        <w:rPr>
          <w:color w:val="FF0000"/>
        </w:rPr>
        <w:t>客観的に定義する。</w:t>
      </w:r>
    </w:p>
    <w:p w14:paraId="3C8E269B" w14:textId="6B03B1BF" w:rsidR="00044865" w:rsidRDefault="004E2F7D" w:rsidP="00566098">
      <w:pPr>
        <w:pStyle w:val="a3"/>
        <w:numPr>
          <w:ilvl w:val="0"/>
          <w:numId w:val="9"/>
        </w:numPr>
        <w:ind w:leftChars="0" w:left="840"/>
        <w:rPr>
          <w:color w:val="FF0000"/>
        </w:rPr>
      </w:pPr>
      <w:r>
        <w:rPr>
          <w:rFonts w:hint="eastAsia"/>
          <w:color w:val="FF0000"/>
        </w:rPr>
        <w:t>用法・</w:t>
      </w:r>
      <w:r w:rsidR="00044865" w:rsidRPr="0068008D">
        <w:rPr>
          <w:color w:val="FF0000"/>
        </w:rPr>
        <w:t>用量</w:t>
      </w:r>
      <w:r>
        <w:rPr>
          <w:rFonts w:hint="eastAsia"/>
          <w:color w:val="FF0000"/>
        </w:rPr>
        <w:t>等</w:t>
      </w:r>
      <w:r w:rsidR="00044865" w:rsidRPr="0068008D">
        <w:rPr>
          <w:color w:val="FF0000"/>
        </w:rPr>
        <w:t>の変更と同時に支持療法が必要となる場合は、その支持療法の内容を本節に記載する。支持療法の詳細は、「</w:t>
      </w:r>
      <w:r w:rsidR="008518E8">
        <w:rPr>
          <w:rFonts w:hint="eastAsia"/>
          <w:color w:val="FF0000"/>
        </w:rPr>
        <w:t>6</w:t>
      </w:r>
      <w:r w:rsidR="00E87B42" w:rsidRPr="0068008D">
        <w:rPr>
          <w:color w:val="FF0000"/>
        </w:rPr>
        <w:t>-</w:t>
      </w:r>
      <w:r w:rsidR="00044865" w:rsidRPr="0068008D">
        <w:rPr>
          <w:color w:val="FF0000"/>
        </w:rPr>
        <w:t>4</w:t>
      </w:r>
      <w:r w:rsidR="00E87B42" w:rsidRPr="0068008D">
        <w:rPr>
          <w:color w:val="FF0000"/>
        </w:rPr>
        <w:t>.</w:t>
      </w:r>
      <w:r w:rsidR="00044865" w:rsidRPr="0068008D">
        <w:rPr>
          <w:color w:val="FF0000"/>
        </w:rPr>
        <w:t xml:space="preserve"> </w:t>
      </w:r>
      <w:r w:rsidR="00044865" w:rsidRPr="0068008D">
        <w:rPr>
          <w:color w:val="FF0000"/>
        </w:rPr>
        <w:t>併用治療・支持療法」に記載する。</w:t>
      </w:r>
    </w:p>
    <w:p w14:paraId="07C6D823" w14:textId="77777777" w:rsidR="004935D0" w:rsidRPr="004935D0" w:rsidRDefault="004935D0" w:rsidP="004935D0">
      <w:pPr>
        <w:ind w:left="420"/>
        <w:rPr>
          <w:color w:val="FF0000"/>
        </w:rPr>
      </w:pPr>
    </w:p>
    <w:p w14:paraId="346BCF0B" w14:textId="42D26F22" w:rsidR="00317A36" w:rsidRPr="009F6B74" w:rsidRDefault="00317A36" w:rsidP="009D1170">
      <w:pPr>
        <w:ind w:firstLineChars="50" w:firstLine="105"/>
        <w:rPr>
          <w:color w:val="0070C0"/>
          <w:szCs w:val="21"/>
        </w:rPr>
      </w:pPr>
      <w:r w:rsidRPr="0068008D">
        <w:rPr>
          <w:color w:val="0070C0"/>
          <w:szCs w:val="21"/>
        </w:rPr>
        <w:t>（例）</w:t>
      </w:r>
    </w:p>
    <w:p w14:paraId="5E7131E2" w14:textId="77777777" w:rsidR="007F26C1" w:rsidRPr="009F6B74" w:rsidRDefault="007F26C1" w:rsidP="009D1170">
      <w:pPr>
        <w:pStyle w:val="S4"/>
        <w:numPr>
          <w:ilvl w:val="0"/>
          <w:numId w:val="0"/>
        </w:numPr>
        <w:snapToGrid/>
        <w:spacing w:beforeLines="50" w:before="180"/>
        <w:ind w:leftChars="207" w:left="435" w:firstLine="1"/>
        <w:jc w:val="left"/>
        <w:rPr>
          <w:rFonts w:ascii="Times New Roman"/>
          <w:color w:val="0070C0"/>
          <w:sz w:val="21"/>
          <w:szCs w:val="21"/>
        </w:rPr>
      </w:pPr>
      <w:r w:rsidRPr="009F6B74">
        <w:rPr>
          <w:rFonts w:ascii="Times New Roman" w:hint="eastAsia"/>
          <w:color w:val="0070C0"/>
          <w:sz w:val="21"/>
          <w:szCs w:val="21"/>
        </w:rPr>
        <w:t>【減量基準】</w:t>
      </w:r>
    </w:p>
    <w:p w14:paraId="37938DC8" w14:textId="4A3051F8" w:rsidR="007F26C1" w:rsidRPr="009F6B74" w:rsidRDefault="009F6B74" w:rsidP="009D1170">
      <w:pPr>
        <w:pStyle w:val="S4"/>
        <w:numPr>
          <w:ilvl w:val="0"/>
          <w:numId w:val="0"/>
        </w:numPr>
        <w:snapToGrid/>
        <w:ind w:leftChars="207" w:left="435" w:firstLine="223"/>
        <w:jc w:val="left"/>
        <w:rPr>
          <w:rFonts w:ascii="Times New Roman"/>
          <w:color w:val="0070C0"/>
          <w:sz w:val="21"/>
          <w:szCs w:val="21"/>
        </w:rPr>
      </w:pPr>
      <w:r w:rsidRPr="009F6B74">
        <w:rPr>
          <w:rFonts w:ascii="Times New Roman" w:hint="eastAsia"/>
          <w:color w:val="0070C0"/>
          <w:sz w:val="21"/>
          <w:szCs w:val="21"/>
        </w:rPr>
        <w:t>〇〇〇が</w:t>
      </w:r>
      <w:r w:rsidR="007F26C1" w:rsidRPr="009F6B74">
        <w:rPr>
          <w:rFonts w:ascii="Times New Roman" w:hint="eastAsia"/>
          <w:color w:val="0070C0"/>
          <w:sz w:val="21"/>
          <w:szCs w:val="21"/>
        </w:rPr>
        <w:t>●</w:t>
      </w:r>
      <w:r w:rsidR="007F26C1" w:rsidRPr="009F6B74">
        <w:rPr>
          <w:rFonts w:ascii="Times New Roman" w:hint="eastAsia"/>
          <w:color w:val="0070C0"/>
          <w:sz w:val="21"/>
          <w:szCs w:val="21"/>
        </w:rPr>
        <w:t xml:space="preserve"> g/dL</w:t>
      </w:r>
      <w:r w:rsidR="007F26C1" w:rsidRPr="009F6B74">
        <w:rPr>
          <w:rFonts w:ascii="Times New Roman" w:hint="eastAsia"/>
          <w:color w:val="0070C0"/>
          <w:sz w:val="21"/>
          <w:szCs w:val="21"/>
        </w:rPr>
        <w:t>以上▲</w:t>
      </w:r>
      <w:r w:rsidR="007F26C1" w:rsidRPr="009F6B74">
        <w:rPr>
          <w:rFonts w:ascii="Times New Roman"/>
          <w:color w:val="0070C0"/>
          <w:sz w:val="21"/>
          <w:szCs w:val="21"/>
        </w:rPr>
        <w:t xml:space="preserve"> g/dL</w:t>
      </w:r>
      <w:r w:rsidR="007F26C1" w:rsidRPr="009F6B74">
        <w:rPr>
          <w:rFonts w:ascii="Times New Roman" w:hint="eastAsia"/>
          <w:color w:val="0070C0"/>
          <w:sz w:val="21"/>
          <w:szCs w:val="21"/>
        </w:rPr>
        <w:t>未満の場合は下表に従って翌日より減量する。なお、</w:t>
      </w:r>
      <w:r w:rsidRPr="009F6B74">
        <w:rPr>
          <w:rFonts w:ascii="Times New Roman" w:hint="eastAsia"/>
          <w:color w:val="0070C0"/>
          <w:sz w:val="21"/>
          <w:szCs w:val="21"/>
        </w:rPr>
        <w:t>〇〇〇</w:t>
      </w:r>
      <w:r w:rsidR="007F26C1" w:rsidRPr="009F6B74">
        <w:rPr>
          <w:rFonts w:ascii="Times New Roman" w:hint="eastAsia"/>
          <w:color w:val="0070C0"/>
          <w:sz w:val="21"/>
          <w:szCs w:val="21"/>
        </w:rPr>
        <w:t>が●</w:t>
      </w:r>
      <w:r w:rsidR="007F26C1" w:rsidRPr="009F6B74">
        <w:rPr>
          <w:rFonts w:ascii="Times New Roman"/>
          <w:color w:val="0070C0"/>
          <w:sz w:val="21"/>
          <w:szCs w:val="21"/>
        </w:rPr>
        <w:t> </w:t>
      </w:r>
      <w:r w:rsidR="007F26C1" w:rsidRPr="009F6B74">
        <w:rPr>
          <w:rFonts w:ascii="Times New Roman" w:hint="eastAsia"/>
          <w:color w:val="0070C0"/>
          <w:sz w:val="21"/>
          <w:szCs w:val="21"/>
        </w:rPr>
        <w:t>g/dL</w:t>
      </w:r>
      <w:r w:rsidR="007F26C1" w:rsidRPr="009F6B74">
        <w:rPr>
          <w:rFonts w:ascii="Times New Roman" w:hint="eastAsia"/>
          <w:color w:val="0070C0"/>
          <w:sz w:val="21"/>
          <w:szCs w:val="21"/>
        </w:rPr>
        <w:t>以上に回復した場合は翌日の朝食後分より変更前の投与量にて投与を継続する。</w:t>
      </w:r>
    </w:p>
    <w:tbl>
      <w:tblPr>
        <w:tblStyle w:val="afa"/>
        <w:tblW w:w="0" w:type="auto"/>
        <w:jc w:val="center"/>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2249"/>
        <w:gridCol w:w="851"/>
        <w:gridCol w:w="5547"/>
      </w:tblGrid>
      <w:tr w:rsidR="009F6B74" w:rsidRPr="009F6B74" w14:paraId="170413FF" w14:textId="77777777" w:rsidTr="009F6B74">
        <w:trPr>
          <w:jc w:val="center"/>
        </w:trPr>
        <w:tc>
          <w:tcPr>
            <w:tcW w:w="2249" w:type="dxa"/>
            <w:shd w:val="clear" w:color="auto" w:fill="BFBFBF" w:themeFill="background1" w:themeFillShade="BF"/>
            <w:vAlign w:val="center"/>
          </w:tcPr>
          <w:p w14:paraId="32B313F7" w14:textId="77777777" w:rsidR="007F26C1" w:rsidRPr="009F6B74" w:rsidRDefault="007F26C1" w:rsidP="009D1170">
            <w:pPr>
              <w:pStyle w:val="TextTab105"/>
              <w:spacing w:line="240" w:lineRule="auto"/>
              <w:jc w:val="center"/>
              <w:rPr>
                <w:rFonts w:ascii="Times New Roman" w:hAnsi="Times New Roman"/>
                <w:color w:val="0070C0"/>
                <w:kern w:val="0"/>
                <w:szCs w:val="21"/>
              </w:rPr>
            </w:pPr>
            <w:bookmarkStart w:id="44" w:name="_Toc435417494"/>
            <w:bookmarkStart w:id="45" w:name="_Toc435417604"/>
            <w:bookmarkStart w:id="46" w:name="_Toc435427081"/>
            <w:r w:rsidRPr="009F6B74">
              <w:rPr>
                <w:rFonts w:ascii="Times New Roman" w:hAnsi="Times New Roman"/>
                <w:color w:val="0070C0"/>
                <w:kern w:val="0"/>
                <w:szCs w:val="21"/>
              </w:rPr>
              <w:t>1</w:t>
            </w:r>
            <w:r w:rsidRPr="009F6B74">
              <w:rPr>
                <w:rFonts w:ascii="Times New Roman" w:hAnsi="Times New Roman"/>
                <w:color w:val="0070C0"/>
                <w:kern w:val="0"/>
                <w:szCs w:val="21"/>
              </w:rPr>
              <w:t>日投与量（変更前）</w:t>
            </w:r>
            <w:bookmarkEnd w:id="44"/>
            <w:bookmarkEnd w:id="45"/>
            <w:bookmarkEnd w:id="46"/>
          </w:p>
        </w:tc>
        <w:tc>
          <w:tcPr>
            <w:tcW w:w="851" w:type="dxa"/>
            <w:shd w:val="clear" w:color="auto" w:fill="BFBFBF" w:themeFill="background1" w:themeFillShade="BF"/>
            <w:vAlign w:val="center"/>
          </w:tcPr>
          <w:p w14:paraId="1B11AA33" w14:textId="77777777" w:rsidR="007F26C1" w:rsidRPr="009F6B74" w:rsidRDefault="007F26C1" w:rsidP="009D1170">
            <w:pPr>
              <w:pStyle w:val="TextTab105"/>
              <w:spacing w:line="240" w:lineRule="auto"/>
              <w:jc w:val="center"/>
              <w:rPr>
                <w:rFonts w:ascii="Times New Roman" w:hAnsi="Times New Roman"/>
                <w:color w:val="0070C0"/>
                <w:kern w:val="0"/>
                <w:szCs w:val="21"/>
              </w:rPr>
            </w:pPr>
          </w:p>
        </w:tc>
        <w:tc>
          <w:tcPr>
            <w:tcW w:w="5547" w:type="dxa"/>
            <w:shd w:val="clear" w:color="auto" w:fill="BFBFBF" w:themeFill="background1" w:themeFillShade="BF"/>
            <w:vAlign w:val="center"/>
          </w:tcPr>
          <w:p w14:paraId="0FBB143D" w14:textId="77777777" w:rsidR="007F26C1" w:rsidRPr="009F6B74" w:rsidRDefault="007F26C1" w:rsidP="009D1170">
            <w:pPr>
              <w:pStyle w:val="TextTab105"/>
              <w:spacing w:line="240" w:lineRule="auto"/>
              <w:jc w:val="center"/>
              <w:rPr>
                <w:rFonts w:ascii="Times New Roman" w:hAnsi="Times New Roman"/>
                <w:color w:val="0070C0"/>
                <w:kern w:val="0"/>
                <w:szCs w:val="21"/>
              </w:rPr>
            </w:pPr>
            <w:bookmarkStart w:id="47" w:name="_Toc435417495"/>
            <w:bookmarkStart w:id="48" w:name="_Toc435417605"/>
            <w:bookmarkStart w:id="49" w:name="_Toc435427082"/>
            <w:r w:rsidRPr="009F6B74">
              <w:rPr>
                <w:rFonts w:ascii="Times New Roman" w:hAnsi="Times New Roman"/>
                <w:color w:val="0070C0"/>
                <w:kern w:val="0"/>
                <w:szCs w:val="21"/>
              </w:rPr>
              <w:t>1</w:t>
            </w:r>
            <w:r w:rsidRPr="009F6B74">
              <w:rPr>
                <w:rFonts w:ascii="Times New Roman" w:hAnsi="Times New Roman"/>
                <w:color w:val="0070C0"/>
                <w:kern w:val="0"/>
                <w:szCs w:val="21"/>
              </w:rPr>
              <w:t>日投与量（変更後）</w:t>
            </w:r>
            <w:bookmarkEnd w:id="47"/>
            <w:bookmarkEnd w:id="48"/>
            <w:bookmarkEnd w:id="49"/>
          </w:p>
        </w:tc>
      </w:tr>
      <w:tr w:rsidR="009F6B74" w:rsidRPr="009F6B74" w14:paraId="7B97A422" w14:textId="77777777" w:rsidTr="009F6B74">
        <w:trPr>
          <w:jc w:val="center"/>
        </w:trPr>
        <w:tc>
          <w:tcPr>
            <w:tcW w:w="2249" w:type="dxa"/>
          </w:tcPr>
          <w:p w14:paraId="127FDB15" w14:textId="77777777" w:rsidR="007F26C1" w:rsidRPr="009F6B74" w:rsidRDefault="007F26C1" w:rsidP="009D1170">
            <w:pPr>
              <w:ind w:rightChars="216" w:right="454"/>
              <w:jc w:val="right"/>
              <w:rPr>
                <w:rFonts w:ascii="Times New Roman" w:hAnsi="Times New Roman"/>
                <w:color w:val="0070C0"/>
                <w:kern w:val="0"/>
                <w:szCs w:val="21"/>
              </w:rPr>
            </w:pPr>
            <w:r w:rsidRPr="009F6B74">
              <w:rPr>
                <w:rFonts w:ascii="Times New Roman" w:hAnsi="Times New Roman" w:hint="eastAsia"/>
                <w:color w:val="0070C0"/>
                <w:kern w:val="0"/>
                <w:szCs w:val="21"/>
              </w:rPr>
              <w:t>600</w:t>
            </w:r>
            <w:r w:rsidRPr="009F6B74">
              <w:rPr>
                <w:rFonts w:ascii="Times New Roman" w:hAnsi="Times New Roman"/>
                <w:color w:val="0070C0"/>
                <w:kern w:val="0"/>
                <w:szCs w:val="21"/>
              </w:rPr>
              <w:t> </w:t>
            </w:r>
            <w:r w:rsidRPr="009F6B74">
              <w:rPr>
                <w:rFonts w:ascii="Times New Roman" w:hAnsi="Times New Roman" w:hint="eastAsia"/>
                <w:color w:val="0070C0"/>
                <w:kern w:val="0"/>
                <w:szCs w:val="21"/>
              </w:rPr>
              <w:t>mg/</w:t>
            </w:r>
            <w:r w:rsidRPr="009F6B74">
              <w:rPr>
                <w:rFonts w:ascii="Times New Roman" w:hAnsi="Times New Roman" w:hint="eastAsia"/>
                <w:color w:val="0070C0"/>
                <w:kern w:val="0"/>
                <w:szCs w:val="21"/>
              </w:rPr>
              <w:t>日</w:t>
            </w:r>
          </w:p>
        </w:tc>
        <w:tc>
          <w:tcPr>
            <w:tcW w:w="851" w:type="dxa"/>
          </w:tcPr>
          <w:p w14:paraId="4E046602" w14:textId="77777777" w:rsidR="007F26C1" w:rsidRPr="009F6B74" w:rsidRDefault="007F26C1" w:rsidP="009D1170">
            <w:pPr>
              <w:pStyle w:val="TextTab105"/>
              <w:spacing w:line="240" w:lineRule="auto"/>
              <w:jc w:val="center"/>
              <w:rPr>
                <w:rFonts w:ascii="Times New Roman" w:hAnsi="Times New Roman"/>
                <w:color w:val="0070C0"/>
                <w:kern w:val="0"/>
                <w:szCs w:val="21"/>
              </w:rPr>
            </w:pPr>
            <w:bookmarkStart w:id="50" w:name="_Toc435417496"/>
            <w:bookmarkStart w:id="51" w:name="_Toc435417606"/>
            <w:bookmarkStart w:id="52" w:name="_Toc435427083"/>
            <w:r w:rsidRPr="009F6B74">
              <w:rPr>
                <w:rFonts w:ascii="Times New Roman" w:hAnsi="Times New Roman" w:hint="eastAsia"/>
                <w:color w:val="0070C0"/>
                <w:kern w:val="0"/>
                <w:szCs w:val="21"/>
              </w:rPr>
              <w:t>→</w:t>
            </w:r>
            <w:bookmarkEnd w:id="50"/>
            <w:bookmarkEnd w:id="51"/>
            <w:bookmarkEnd w:id="52"/>
          </w:p>
        </w:tc>
        <w:tc>
          <w:tcPr>
            <w:tcW w:w="5547" w:type="dxa"/>
          </w:tcPr>
          <w:p w14:paraId="19CA291B" w14:textId="77777777" w:rsidR="007F26C1" w:rsidRPr="009F6B74" w:rsidRDefault="007F26C1" w:rsidP="009D1170">
            <w:pPr>
              <w:ind w:rightChars="373" w:right="783"/>
              <w:jc w:val="right"/>
              <w:rPr>
                <w:rFonts w:ascii="Times New Roman" w:hAnsi="Times New Roman"/>
                <w:color w:val="0070C0"/>
                <w:kern w:val="0"/>
                <w:szCs w:val="21"/>
              </w:rPr>
            </w:pPr>
            <w:r w:rsidRPr="009F6B74">
              <w:rPr>
                <w:rFonts w:ascii="Times New Roman" w:hAnsi="Times New Roman" w:hint="eastAsia"/>
                <w:color w:val="0070C0"/>
                <w:kern w:val="0"/>
                <w:szCs w:val="21"/>
              </w:rPr>
              <w:t>400</w:t>
            </w:r>
            <w:r w:rsidRPr="009F6B74">
              <w:rPr>
                <w:rFonts w:ascii="Times New Roman" w:hAnsi="Times New Roman"/>
                <w:color w:val="0070C0"/>
                <w:kern w:val="0"/>
                <w:szCs w:val="21"/>
              </w:rPr>
              <w:t> </w:t>
            </w:r>
            <w:r w:rsidRPr="009F6B74">
              <w:rPr>
                <w:rFonts w:ascii="Times New Roman" w:hAnsi="Times New Roman" w:hint="eastAsia"/>
                <w:color w:val="0070C0"/>
                <w:kern w:val="0"/>
                <w:szCs w:val="21"/>
              </w:rPr>
              <w:t>mg/</w:t>
            </w:r>
            <w:r w:rsidRPr="009F6B74">
              <w:rPr>
                <w:rFonts w:ascii="Times New Roman" w:hAnsi="Times New Roman" w:hint="eastAsia"/>
                <w:color w:val="0070C0"/>
                <w:kern w:val="0"/>
                <w:szCs w:val="21"/>
              </w:rPr>
              <w:t>日</w:t>
            </w:r>
            <w:r w:rsidRPr="009F6B74">
              <w:rPr>
                <w:rFonts w:hint="eastAsia"/>
                <w:color w:val="0070C0"/>
              </w:rPr>
              <w:t>（朝食後</w:t>
            </w:r>
            <w:r w:rsidRPr="009F6B74">
              <w:rPr>
                <w:rFonts w:hint="eastAsia"/>
                <w:color w:val="0070C0"/>
              </w:rPr>
              <w:t xml:space="preserve"> 200</w:t>
            </w:r>
            <w:r w:rsidRPr="009F6B74">
              <w:rPr>
                <w:color w:val="0070C0"/>
              </w:rPr>
              <w:t> </w:t>
            </w:r>
            <w:r w:rsidRPr="009F6B74">
              <w:rPr>
                <w:rFonts w:hint="eastAsia"/>
                <w:color w:val="0070C0"/>
              </w:rPr>
              <w:t>mg</w:t>
            </w:r>
            <w:r w:rsidRPr="009F6B74">
              <w:rPr>
                <w:rFonts w:hint="eastAsia"/>
                <w:color w:val="0070C0"/>
              </w:rPr>
              <w:t>、夕食後</w:t>
            </w:r>
            <w:r w:rsidRPr="009F6B74">
              <w:rPr>
                <w:rFonts w:hint="eastAsia"/>
                <w:color w:val="0070C0"/>
              </w:rPr>
              <w:t xml:space="preserve"> 200</w:t>
            </w:r>
            <w:r w:rsidRPr="009F6B74">
              <w:rPr>
                <w:color w:val="0070C0"/>
              </w:rPr>
              <w:t> </w:t>
            </w:r>
            <w:r w:rsidRPr="009F6B74">
              <w:rPr>
                <w:rFonts w:hint="eastAsia"/>
                <w:color w:val="0070C0"/>
              </w:rPr>
              <w:t>mg</w:t>
            </w:r>
            <w:r w:rsidRPr="009F6B74">
              <w:rPr>
                <w:rFonts w:hint="eastAsia"/>
                <w:color w:val="0070C0"/>
              </w:rPr>
              <w:t>）</w:t>
            </w:r>
          </w:p>
        </w:tc>
      </w:tr>
      <w:tr w:rsidR="009F6B74" w:rsidRPr="009F6B74" w14:paraId="02991EB6" w14:textId="77777777" w:rsidTr="009F6B74">
        <w:trPr>
          <w:jc w:val="center"/>
        </w:trPr>
        <w:tc>
          <w:tcPr>
            <w:tcW w:w="2249" w:type="dxa"/>
          </w:tcPr>
          <w:p w14:paraId="03809674" w14:textId="77777777" w:rsidR="007F26C1" w:rsidRPr="009F6B74" w:rsidRDefault="007F26C1" w:rsidP="009D1170">
            <w:pPr>
              <w:ind w:rightChars="216" w:right="454"/>
              <w:jc w:val="right"/>
              <w:rPr>
                <w:rFonts w:ascii="Times New Roman" w:hAnsi="Times New Roman"/>
                <w:color w:val="0070C0"/>
                <w:kern w:val="0"/>
                <w:szCs w:val="21"/>
              </w:rPr>
            </w:pPr>
            <w:r w:rsidRPr="009F6B74">
              <w:rPr>
                <w:rFonts w:ascii="Times New Roman" w:hAnsi="Times New Roman" w:hint="eastAsia"/>
                <w:color w:val="0070C0"/>
                <w:kern w:val="0"/>
                <w:szCs w:val="21"/>
              </w:rPr>
              <w:t>800</w:t>
            </w:r>
            <w:r w:rsidRPr="009F6B74">
              <w:rPr>
                <w:rFonts w:ascii="Times New Roman" w:hAnsi="Times New Roman"/>
                <w:color w:val="0070C0"/>
                <w:kern w:val="0"/>
                <w:szCs w:val="21"/>
              </w:rPr>
              <w:t> </w:t>
            </w:r>
            <w:r w:rsidRPr="009F6B74">
              <w:rPr>
                <w:rFonts w:ascii="Times New Roman" w:hAnsi="Times New Roman" w:hint="eastAsia"/>
                <w:color w:val="0070C0"/>
                <w:kern w:val="0"/>
                <w:szCs w:val="21"/>
              </w:rPr>
              <w:t>mg/</w:t>
            </w:r>
            <w:r w:rsidRPr="009F6B74">
              <w:rPr>
                <w:rFonts w:ascii="Times New Roman" w:hAnsi="Times New Roman" w:hint="eastAsia"/>
                <w:color w:val="0070C0"/>
                <w:kern w:val="0"/>
                <w:szCs w:val="21"/>
              </w:rPr>
              <w:t>日</w:t>
            </w:r>
          </w:p>
        </w:tc>
        <w:tc>
          <w:tcPr>
            <w:tcW w:w="851" w:type="dxa"/>
          </w:tcPr>
          <w:p w14:paraId="77189B68" w14:textId="77777777" w:rsidR="007F26C1" w:rsidRPr="009F6B74" w:rsidRDefault="007F26C1" w:rsidP="009D1170">
            <w:pPr>
              <w:pStyle w:val="TextTab105"/>
              <w:spacing w:line="240" w:lineRule="auto"/>
              <w:jc w:val="center"/>
              <w:rPr>
                <w:rFonts w:ascii="Times New Roman" w:hAnsi="Times New Roman"/>
                <w:color w:val="0070C0"/>
                <w:kern w:val="0"/>
                <w:szCs w:val="21"/>
              </w:rPr>
            </w:pPr>
            <w:bookmarkStart w:id="53" w:name="_Toc435417497"/>
            <w:bookmarkStart w:id="54" w:name="_Toc435417607"/>
            <w:bookmarkStart w:id="55" w:name="_Toc435427084"/>
            <w:r w:rsidRPr="009F6B74">
              <w:rPr>
                <w:rFonts w:ascii="Times New Roman" w:hAnsi="Times New Roman" w:hint="eastAsia"/>
                <w:color w:val="0070C0"/>
                <w:kern w:val="0"/>
                <w:szCs w:val="21"/>
              </w:rPr>
              <w:t>→</w:t>
            </w:r>
            <w:bookmarkEnd w:id="53"/>
            <w:bookmarkEnd w:id="54"/>
            <w:bookmarkEnd w:id="55"/>
          </w:p>
        </w:tc>
        <w:tc>
          <w:tcPr>
            <w:tcW w:w="5547" w:type="dxa"/>
          </w:tcPr>
          <w:p w14:paraId="060ED8A0" w14:textId="77777777" w:rsidR="007F26C1" w:rsidRPr="009F6B74" w:rsidRDefault="007F26C1" w:rsidP="009D1170">
            <w:pPr>
              <w:ind w:rightChars="373" w:right="783"/>
              <w:jc w:val="right"/>
              <w:rPr>
                <w:rFonts w:ascii="Times New Roman" w:hAnsi="Times New Roman"/>
                <w:color w:val="0070C0"/>
                <w:kern w:val="0"/>
                <w:szCs w:val="21"/>
              </w:rPr>
            </w:pPr>
            <w:r w:rsidRPr="009F6B74">
              <w:rPr>
                <w:rFonts w:ascii="Times New Roman" w:hAnsi="Times New Roman" w:hint="eastAsia"/>
                <w:color w:val="0070C0"/>
                <w:kern w:val="0"/>
                <w:szCs w:val="21"/>
              </w:rPr>
              <w:t>600</w:t>
            </w:r>
            <w:r w:rsidRPr="009F6B74">
              <w:rPr>
                <w:rFonts w:ascii="Times New Roman" w:hAnsi="Times New Roman"/>
                <w:color w:val="0070C0"/>
                <w:kern w:val="0"/>
                <w:szCs w:val="21"/>
              </w:rPr>
              <w:t> </w:t>
            </w:r>
            <w:r w:rsidRPr="009F6B74">
              <w:rPr>
                <w:rFonts w:ascii="Times New Roman" w:hAnsi="Times New Roman" w:hint="eastAsia"/>
                <w:color w:val="0070C0"/>
                <w:kern w:val="0"/>
                <w:szCs w:val="21"/>
              </w:rPr>
              <w:t>mg/</w:t>
            </w:r>
            <w:r w:rsidRPr="009F6B74">
              <w:rPr>
                <w:rFonts w:ascii="Times New Roman" w:hAnsi="Times New Roman" w:hint="eastAsia"/>
                <w:color w:val="0070C0"/>
                <w:kern w:val="0"/>
                <w:szCs w:val="21"/>
              </w:rPr>
              <w:t>日</w:t>
            </w:r>
            <w:r w:rsidRPr="009F6B74">
              <w:rPr>
                <w:rFonts w:hint="eastAsia"/>
                <w:color w:val="0070C0"/>
              </w:rPr>
              <w:t>（朝食後</w:t>
            </w:r>
            <w:r w:rsidRPr="009F6B74">
              <w:rPr>
                <w:rFonts w:hint="eastAsia"/>
                <w:color w:val="0070C0"/>
              </w:rPr>
              <w:t xml:space="preserve"> 200</w:t>
            </w:r>
            <w:r w:rsidRPr="009F6B74">
              <w:rPr>
                <w:color w:val="0070C0"/>
              </w:rPr>
              <w:t> </w:t>
            </w:r>
            <w:r w:rsidRPr="009F6B74">
              <w:rPr>
                <w:rFonts w:hint="eastAsia"/>
                <w:color w:val="0070C0"/>
              </w:rPr>
              <w:t>mg</w:t>
            </w:r>
            <w:r w:rsidRPr="009F6B74">
              <w:rPr>
                <w:rFonts w:hint="eastAsia"/>
                <w:color w:val="0070C0"/>
              </w:rPr>
              <w:t>、夕食後</w:t>
            </w:r>
            <w:r w:rsidRPr="009F6B74">
              <w:rPr>
                <w:rFonts w:hint="eastAsia"/>
                <w:color w:val="0070C0"/>
              </w:rPr>
              <w:t xml:space="preserve"> 400</w:t>
            </w:r>
            <w:r w:rsidRPr="009F6B74">
              <w:rPr>
                <w:color w:val="0070C0"/>
              </w:rPr>
              <w:t> </w:t>
            </w:r>
            <w:r w:rsidRPr="009F6B74">
              <w:rPr>
                <w:rFonts w:hint="eastAsia"/>
                <w:color w:val="0070C0"/>
              </w:rPr>
              <w:t>mg</w:t>
            </w:r>
            <w:r w:rsidRPr="009F6B74">
              <w:rPr>
                <w:rFonts w:hint="eastAsia"/>
                <w:color w:val="0070C0"/>
              </w:rPr>
              <w:t>）</w:t>
            </w:r>
          </w:p>
        </w:tc>
      </w:tr>
    </w:tbl>
    <w:p w14:paraId="1F1DCD9E" w14:textId="77777777" w:rsidR="007F26C1" w:rsidRPr="009F6B74" w:rsidRDefault="007F26C1" w:rsidP="009D1170">
      <w:pPr>
        <w:pStyle w:val="S4"/>
        <w:numPr>
          <w:ilvl w:val="0"/>
          <w:numId w:val="0"/>
        </w:numPr>
        <w:snapToGrid/>
        <w:spacing w:beforeLines="100" w:before="360"/>
        <w:ind w:leftChars="207" w:left="435" w:firstLine="1"/>
        <w:jc w:val="left"/>
        <w:rPr>
          <w:color w:val="0070C0"/>
          <w:sz w:val="21"/>
          <w:szCs w:val="21"/>
        </w:rPr>
      </w:pPr>
      <w:r w:rsidRPr="009F6B74">
        <w:rPr>
          <w:rFonts w:hint="eastAsia"/>
          <w:color w:val="0070C0"/>
          <w:sz w:val="21"/>
          <w:szCs w:val="21"/>
        </w:rPr>
        <w:t>【休薬基準】</w:t>
      </w:r>
    </w:p>
    <w:p w14:paraId="4A9FC850" w14:textId="32FF268A" w:rsidR="007F26C1" w:rsidRPr="00E414E8" w:rsidRDefault="009F6B74" w:rsidP="009D1170">
      <w:pPr>
        <w:pStyle w:val="S4"/>
        <w:numPr>
          <w:ilvl w:val="0"/>
          <w:numId w:val="0"/>
        </w:numPr>
        <w:snapToGrid/>
        <w:ind w:leftChars="207" w:left="435" w:firstLine="274"/>
        <w:jc w:val="left"/>
        <w:rPr>
          <w:rFonts w:ascii="Times New Roman"/>
          <w:color w:val="0070C0"/>
          <w:sz w:val="21"/>
          <w:szCs w:val="21"/>
        </w:rPr>
      </w:pPr>
      <w:r w:rsidRPr="009F6B74">
        <w:rPr>
          <w:rFonts w:ascii="Times New Roman" w:hint="eastAsia"/>
          <w:color w:val="0070C0"/>
          <w:sz w:val="21"/>
          <w:szCs w:val="21"/>
        </w:rPr>
        <w:t>〇〇〇</w:t>
      </w:r>
      <w:r w:rsidR="007F26C1" w:rsidRPr="009F6B74">
        <w:rPr>
          <w:rFonts w:ascii="Times New Roman" w:hint="eastAsia"/>
          <w:color w:val="0070C0"/>
          <w:sz w:val="21"/>
          <w:szCs w:val="21"/>
        </w:rPr>
        <w:t>が●</w:t>
      </w:r>
      <w:r w:rsidR="007F26C1" w:rsidRPr="009F6B74">
        <w:rPr>
          <w:rFonts w:ascii="Times New Roman"/>
          <w:color w:val="0070C0"/>
          <w:sz w:val="21"/>
          <w:szCs w:val="21"/>
        </w:rPr>
        <w:t> </w:t>
      </w:r>
      <w:r w:rsidR="007F26C1" w:rsidRPr="009F6B74">
        <w:rPr>
          <w:rFonts w:ascii="Times New Roman" w:hint="eastAsia"/>
          <w:color w:val="0070C0"/>
          <w:sz w:val="21"/>
          <w:szCs w:val="21"/>
        </w:rPr>
        <w:t>g/dL</w:t>
      </w:r>
      <w:r w:rsidR="007F26C1" w:rsidRPr="009F6B74">
        <w:rPr>
          <w:rFonts w:ascii="Times New Roman" w:hint="eastAsia"/>
          <w:color w:val="0070C0"/>
          <w:sz w:val="21"/>
          <w:szCs w:val="21"/>
        </w:rPr>
        <w:t>未満の場合は休薬する。</w:t>
      </w:r>
      <w:r w:rsidRPr="009F6B74">
        <w:rPr>
          <w:rFonts w:ascii="Times New Roman" w:hint="eastAsia"/>
          <w:color w:val="0070C0"/>
          <w:sz w:val="21"/>
          <w:szCs w:val="21"/>
        </w:rPr>
        <w:t>〇〇〇</w:t>
      </w:r>
      <w:r w:rsidR="007F26C1" w:rsidRPr="009F6B74">
        <w:rPr>
          <w:rFonts w:ascii="Times New Roman" w:hint="eastAsia"/>
          <w:color w:val="0070C0"/>
          <w:sz w:val="21"/>
          <w:szCs w:val="21"/>
        </w:rPr>
        <w:t>が●</w:t>
      </w:r>
      <w:r w:rsidR="007F26C1" w:rsidRPr="009F6B74">
        <w:rPr>
          <w:rFonts w:ascii="Times New Roman"/>
          <w:color w:val="0070C0"/>
          <w:sz w:val="21"/>
          <w:szCs w:val="21"/>
        </w:rPr>
        <w:t> </w:t>
      </w:r>
      <w:r w:rsidR="007F26C1" w:rsidRPr="009F6B74">
        <w:rPr>
          <w:rFonts w:ascii="Times New Roman" w:hint="eastAsia"/>
          <w:color w:val="0070C0"/>
          <w:sz w:val="21"/>
          <w:szCs w:val="21"/>
        </w:rPr>
        <w:t>g/dL</w:t>
      </w:r>
      <w:r w:rsidR="007F26C1" w:rsidRPr="009F6B74">
        <w:rPr>
          <w:rFonts w:ascii="Times New Roman" w:hint="eastAsia"/>
          <w:color w:val="0070C0"/>
          <w:sz w:val="21"/>
          <w:szCs w:val="21"/>
        </w:rPr>
        <w:t>以上▲</w:t>
      </w:r>
      <w:r w:rsidR="007F26C1" w:rsidRPr="009F6B74">
        <w:rPr>
          <w:rFonts w:ascii="Times New Roman"/>
          <w:color w:val="0070C0"/>
          <w:sz w:val="21"/>
          <w:szCs w:val="21"/>
        </w:rPr>
        <w:t> </w:t>
      </w:r>
      <w:r w:rsidR="007F26C1" w:rsidRPr="009F6B74">
        <w:rPr>
          <w:rFonts w:ascii="Times New Roman" w:hint="eastAsia"/>
          <w:color w:val="0070C0"/>
          <w:sz w:val="21"/>
          <w:szCs w:val="21"/>
        </w:rPr>
        <w:t>g/dL</w:t>
      </w:r>
      <w:r w:rsidR="007F26C1" w:rsidRPr="009F6B74">
        <w:rPr>
          <w:rFonts w:ascii="Times New Roman" w:hint="eastAsia"/>
          <w:color w:val="0070C0"/>
          <w:sz w:val="21"/>
          <w:szCs w:val="21"/>
        </w:rPr>
        <w:t>未満に回復した場合、翌日より減量基準に従って投与を行う。さらに、</w:t>
      </w:r>
      <w:r w:rsidRPr="009F6B74">
        <w:rPr>
          <w:rFonts w:ascii="Times New Roman" w:hint="eastAsia"/>
          <w:color w:val="0070C0"/>
          <w:sz w:val="21"/>
          <w:szCs w:val="21"/>
        </w:rPr>
        <w:t>〇〇〇</w:t>
      </w:r>
      <w:r w:rsidR="007F26C1" w:rsidRPr="009F6B74">
        <w:rPr>
          <w:rFonts w:ascii="Times New Roman" w:hint="eastAsia"/>
          <w:color w:val="0070C0"/>
          <w:sz w:val="21"/>
          <w:szCs w:val="21"/>
        </w:rPr>
        <w:t>が</w:t>
      </w:r>
      <w:r w:rsidRPr="009F6B74">
        <w:rPr>
          <w:rFonts w:ascii="Times New Roman" w:hint="eastAsia"/>
          <w:color w:val="0070C0"/>
          <w:sz w:val="21"/>
          <w:szCs w:val="21"/>
        </w:rPr>
        <w:t>▲</w:t>
      </w:r>
      <w:r w:rsidR="007F26C1" w:rsidRPr="009F6B74">
        <w:rPr>
          <w:rFonts w:ascii="Times New Roman"/>
          <w:color w:val="0070C0"/>
          <w:sz w:val="21"/>
          <w:szCs w:val="21"/>
        </w:rPr>
        <w:t> </w:t>
      </w:r>
      <w:r w:rsidR="007F26C1" w:rsidRPr="009F6B74">
        <w:rPr>
          <w:rFonts w:ascii="Times New Roman" w:hint="eastAsia"/>
          <w:color w:val="0070C0"/>
          <w:sz w:val="21"/>
          <w:szCs w:val="21"/>
        </w:rPr>
        <w:t>g/dL</w:t>
      </w:r>
      <w:r w:rsidR="007F26C1" w:rsidRPr="009F6B74">
        <w:rPr>
          <w:rFonts w:ascii="Times New Roman" w:hint="eastAsia"/>
          <w:color w:val="0070C0"/>
          <w:sz w:val="21"/>
          <w:szCs w:val="21"/>
        </w:rPr>
        <w:t>以上に回復した場合、翌日より通常用量で投与を行う。</w:t>
      </w:r>
    </w:p>
    <w:p w14:paraId="661A8025" w14:textId="00850707" w:rsidR="009227F8" w:rsidRPr="0068008D" w:rsidRDefault="009227F8" w:rsidP="00B542D9"/>
    <w:p w14:paraId="21EEB2A1" w14:textId="4F407DBB" w:rsidR="00044865" w:rsidRPr="008C3196" w:rsidRDefault="000A3731" w:rsidP="00B54D06">
      <w:pPr>
        <w:pStyle w:val="2"/>
        <w:ind w:left="57" w:firstLineChars="100" w:firstLine="221"/>
        <w:rPr>
          <w:sz w:val="22"/>
          <w:szCs w:val="22"/>
        </w:rPr>
      </w:pPr>
      <w:bookmarkStart w:id="56" w:name="_Toc5896591"/>
      <w:bookmarkStart w:id="57" w:name="_Toc72307908"/>
      <w:bookmarkStart w:id="58" w:name="_Hlk17974657"/>
      <w:proofErr w:type="spellStart"/>
      <w:r w:rsidRPr="008C3196">
        <w:rPr>
          <w:rFonts w:hint="eastAsia"/>
          <w:sz w:val="22"/>
          <w:szCs w:val="22"/>
        </w:rPr>
        <w:t>プロトコル</w:t>
      </w:r>
      <w:r w:rsidRPr="008C3196">
        <w:rPr>
          <w:sz w:val="22"/>
          <w:szCs w:val="22"/>
        </w:rPr>
        <w:t>治療</w:t>
      </w:r>
      <w:r w:rsidR="00BC1E0B">
        <w:rPr>
          <w:rFonts w:hint="eastAsia"/>
          <w:sz w:val="22"/>
          <w:szCs w:val="22"/>
          <w:lang w:eastAsia="ja-JP"/>
        </w:rPr>
        <w:t>の</w:t>
      </w:r>
      <w:r w:rsidRPr="008C3196">
        <w:rPr>
          <w:sz w:val="22"/>
          <w:szCs w:val="22"/>
        </w:rPr>
        <w:t>中止</w:t>
      </w:r>
      <w:bookmarkEnd w:id="56"/>
      <w:r w:rsidR="00863533">
        <w:rPr>
          <w:rFonts w:hint="eastAsia"/>
          <w:sz w:val="22"/>
          <w:szCs w:val="22"/>
          <w:lang w:eastAsia="ja-JP"/>
        </w:rPr>
        <w:t>基準</w:t>
      </w:r>
      <w:bookmarkEnd w:id="57"/>
      <w:proofErr w:type="spellEnd"/>
    </w:p>
    <w:bookmarkEnd w:id="58"/>
    <w:p w14:paraId="5D47950A" w14:textId="666119D4" w:rsidR="00044865" w:rsidRPr="00616FE2" w:rsidRDefault="000A3731" w:rsidP="00566098">
      <w:pPr>
        <w:pStyle w:val="a3"/>
        <w:numPr>
          <w:ilvl w:val="0"/>
          <w:numId w:val="10"/>
        </w:numPr>
        <w:ind w:leftChars="0" w:left="840"/>
        <w:rPr>
          <w:color w:val="FF0000"/>
          <w:szCs w:val="21"/>
        </w:rPr>
      </w:pPr>
      <w:r w:rsidRPr="003031E9">
        <w:rPr>
          <w:rFonts w:hint="eastAsia"/>
          <w:color w:val="FF0000"/>
          <w:szCs w:val="21"/>
        </w:rPr>
        <w:t>プロトコル</w:t>
      </w:r>
      <w:r w:rsidR="00044865" w:rsidRPr="003031E9">
        <w:rPr>
          <w:color w:val="FF0000"/>
          <w:szCs w:val="21"/>
        </w:rPr>
        <w:t>治療の中止</w:t>
      </w:r>
      <w:r w:rsidR="00863533" w:rsidRPr="003031E9">
        <w:rPr>
          <w:rFonts w:hint="eastAsia"/>
          <w:color w:val="FF0000"/>
          <w:szCs w:val="21"/>
        </w:rPr>
        <w:t>基準</w:t>
      </w:r>
      <w:r w:rsidR="00D3592F" w:rsidRPr="003031E9">
        <w:rPr>
          <w:rFonts w:hint="eastAsia"/>
          <w:color w:val="FF0000"/>
          <w:szCs w:val="21"/>
        </w:rPr>
        <w:t>と</w:t>
      </w:r>
      <w:r w:rsidR="00D56BC9" w:rsidRPr="00616FE2">
        <w:rPr>
          <w:rFonts w:hint="eastAsia"/>
          <w:color w:val="FF0000"/>
        </w:rPr>
        <w:t>研究対象者</w:t>
      </w:r>
      <w:r w:rsidR="00D3592F" w:rsidRPr="00616FE2">
        <w:rPr>
          <w:rFonts w:hint="eastAsia"/>
          <w:color w:val="FF0000"/>
          <w:szCs w:val="21"/>
        </w:rPr>
        <w:t>の研究参加の中止基準が異なる場合のみ、この項を記載する。</w:t>
      </w:r>
      <w:r w:rsidR="005E5B9A" w:rsidRPr="00616FE2">
        <w:rPr>
          <w:rFonts w:hint="eastAsia"/>
          <w:color w:val="FF0000"/>
          <w:szCs w:val="21"/>
        </w:rPr>
        <w:t>プロトコル治療を中止した</w:t>
      </w:r>
      <w:r w:rsidR="00F35C94" w:rsidRPr="00616FE2">
        <w:rPr>
          <w:rFonts w:hint="eastAsia"/>
          <w:color w:val="FF0000"/>
          <w:szCs w:val="21"/>
        </w:rPr>
        <w:t>場合に</w:t>
      </w:r>
      <w:r w:rsidR="005E5B9A" w:rsidRPr="00616FE2">
        <w:rPr>
          <w:rFonts w:hint="eastAsia"/>
          <w:color w:val="FF0000"/>
          <w:szCs w:val="21"/>
        </w:rPr>
        <w:t>、研究が中止となる</w:t>
      </w:r>
      <w:r w:rsidR="00F35C94" w:rsidRPr="00616FE2">
        <w:rPr>
          <w:rFonts w:hint="eastAsia"/>
          <w:color w:val="FF0000"/>
          <w:szCs w:val="21"/>
        </w:rPr>
        <w:t>研究は</w:t>
      </w:r>
      <w:r w:rsidR="005E5B9A" w:rsidRPr="00616FE2">
        <w:rPr>
          <w:rFonts w:hint="eastAsia"/>
          <w:color w:val="FF0000"/>
          <w:szCs w:val="21"/>
        </w:rPr>
        <w:t>、本項は削除し、「</w:t>
      </w:r>
      <w:r w:rsidR="005E5B9A" w:rsidRPr="00616FE2">
        <w:rPr>
          <w:rFonts w:hint="eastAsia"/>
          <w:color w:val="FF0000"/>
          <w:szCs w:val="21"/>
        </w:rPr>
        <w:t>16-1</w:t>
      </w:r>
      <w:r w:rsidR="005E5B9A" w:rsidRPr="00616FE2">
        <w:rPr>
          <w:color w:val="FF0000"/>
          <w:szCs w:val="21"/>
        </w:rPr>
        <w:t>.</w:t>
      </w:r>
      <w:r w:rsidR="00D56BC9" w:rsidRPr="00616FE2">
        <w:rPr>
          <w:rFonts w:hint="eastAsia"/>
          <w:color w:val="FF0000"/>
        </w:rPr>
        <w:t xml:space="preserve"> </w:t>
      </w:r>
      <w:r w:rsidR="00D56BC9" w:rsidRPr="00616FE2">
        <w:rPr>
          <w:rFonts w:hint="eastAsia"/>
          <w:color w:val="FF0000"/>
        </w:rPr>
        <w:t>研究対象者</w:t>
      </w:r>
      <w:r w:rsidR="005E5B9A" w:rsidRPr="00616FE2">
        <w:rPr>
          <w:rFonts w:hint="eastAsia"/>
          <w:color w:val="FF0000"/>
          <w:szCs w:val="21"/>
        </w:rPr>
        <w:t>の参加中止」のみに、中止基準を記載することで構わない。</w:t>
      </w:r>
    </w:p>
    <w:p w14:paraId="1E2D9693" w14:textId="5FD4307E" w:rsidR="00044865" w:rsidRPr="00616FE2" w:rsidRDefault="00D3592F" w:rsidP="00566098">
      <w:pPr>
        <w:pStyle w:val="a3"/>
        <w:numPr>
          <w:ilvl w:val="0"/>
          <w:numId w:val="10"/>
        </w:numPr>
        <w:ind w:leftChars="0" w:left="840"/>
        <w:rPr>
          <w:color w:val="FF0000"/>
          <w:szCs w:val="21"/>
        </w:rPr>
      </w:pPr>
      <w:r w:rsidRPr="00616FE2">
        <w:rPr>
          <w:rFonts w:hint="eastAsia"/>
          <w:color w:val="FF0000"/>
          <w:szCs w:val="21"/>
        </w:rPr>
        <w:t>プロトコル治療の</w:t>
      </w:r>
      <w:r w:rsidR="00044865" w:rsidRPr="00616FE2">
        <w:rPr>
          <w:color w:val="FF0000"/>
          <w:szCs w:val="21"/>
        </w:rPr>
        <w:t>中止</w:t>
      </w:r>
      <w:r w:rsidR="00863533" w:rsidRPr="00616FE2">
        <w:rPr>
          <w:rFonts w:hint="eastAsia"/>
          <w:color w:val="FF0000"/>
          <w:szCs w:val="21"/>
        </w:rPr>
        <w:t>基準</w:t>
      </w:r>
      <w:r w:rsidR="00044865" w:rsidRPr="00616FE2">
        <w:rPr>
          <w:color w:val="FF0000"/>
          <w:szCs w:val="21"/>
        </w:rPr>
        <w:t>が治療群によって異なる場合は治療群別に明記する。</w:t>
      </w:r>
    </w:p>
    <w:p w14:paraId="0BA08283" w14:textId="3628C71D" w:rsidR="00826123" w:rsidRPr="00616FE2" w:rsidRDefault="00826123" w:rsidP="00566098">
      <w:pPr>
        <w:pStyle w:val="a3"/>
        <w:numPr>
          <w:ilvl w:val="0"/>
          <w:numId w:val="10"/>
        </w:numPr>
        <w:ind w:leftChars="0" w:left="840"/>
        <w:rPr>
          <w:color w:val="FF0000"/>
          <w:szCs w:val="21"/>
        </w:rPr>
      </w:pPr>
      <w:r w:rsidRPr="00616FE2">
        <w:rPr>
          <w:color w:val="FF0000"/>
          <w:szCs w:val="21"/>
        </w:rPr>
        <w:t>「</w:t>
      </w:r>
      <w:r w:rsidR="007B575D" w:rsidRPr="00616FE2">
        <w:rPr>
          <w:color w:val="FF0000"/>
          <w:szCs w:val="21"/>
        </w:rPr>
        <w:t>6</w:t>
      </w:r>
      <w:r w:rsidR="00CB0377" w:rsidRPr="00616FE2">
        <w:rPr>
          <w:color w:val="FF0000"/>
          <w:szCs w:val="21"/>
        </w:rPr>
        <w:t>-</w:t>
      </w:r>
      <w:r w:rsidR="00C45A56" w:rsidRPr="00616FE2">
        <w:rPr>
          <w:color w:val="FF0000"/>
          <w:szCs w:val="21"/>
        </w:rPr>
        <w:t>2</w:t>
      </w:r>
      <w:r w:rsidR="00CB0377" w:rsidRPr="00616FE2">
        <w:rPr>
          <w:color w:val="FF0000"/>
          <w:szCs w:val="21"/>
        </w:rPr>
        <w:t xml:space="preserve">. </w:t>
      </w:r>
      <w:r w:rsidR="008C3196" w:rsidRPr="00616FE2">
        <w:rPr>
          <w:rFonts w:hint="eastAsia"/>
          <w:color w:val="FF0000"/>
          <w:szCs w:val="21"/>
        </w:rPr>
        <w:t>プロトコル治療</w:t>
      </w:r>
      <w:r w:rsidR="00CB4A13" w:rsidRPr="00616FE2">
        <w:rPr>
          <w:rFonts w:hint="eastAsia"/>
          <w:color w:val="FF0000"/>
          <w:szCs w:val="21"/>
        </w:rPr>
        <w:t>の</w:t>
      </w:r>
      <w:r w:rsidR="008C3196" w:rsidRPr="00616FE2">
        <w:rPr>
          <w:rFonts w:hint="eastAsia"/>
          <w:color w:val="FF0000"/>
          <w:szCs w:val="21"/>
        </w:rPr>
        <w:t>変更基準</w:t>
      </w:r>
      <w:r w:rsidRPr="00616FE2">
        <w:rPr>
          <w:color w:val="FF0000"/>
          <w:szCs w:val="21"/>
        </w:rPr>
        <w:t>」</w:t>
      </w:r>
      <w:r w:rsidR="005E5B9A" w:rsidRPr="00616FE2">
        <w:rPr>
          <w:rFonts w:hint="eastAsia"/>
          <w:color w:val="FF0000"/>
          <w:szCs w:val="21"/>
        </w:rPr>
        <w:t>「</w:t>
      </w:r>
      <w:r w:rsidR="005E5B9A" w:rsidRPr="00616FE2">
        <w:rPr>
          <w:rFonts w:hint="eastAsia"/>
          <w:color w:val="FF0000"/>
          <w:szCs w:val="21"/>
        </w:rPr>
        <w:t>16-1</w:t>
      </w:r>
      <w:r w:rsidR="005E5B9A" w:rsidRPr="00616FE2">
        <w:rPr>
          <w:color w:val="FF0000"/>
          <w:szCs w:val="21"/>
        </w:rPr>
        <w:t xml:space="preserve">. </w:t>
      </w:r>
      <w:r w:rsidR="00D56BC9" w:rsidRPr="00616FE2">
        <w:rPr>
          <w:rFonts w:hint="eastAsia"/>
          <w:color w:val="FF0000"/>
        </w:rPr>
        <w:t>研究対象者</w:t>
      </w:r>
      <w:r w:rsidR="005E5B9A" w:rsidRPr="00616FE2">
        <w:rPr>
          <w:rFonts w:hint="eastAsia"/>
          <w:color w:val="FF0000"/>
          <w:szCs w:val="21"/>
        </w:rPr>
        <w:t>の参加中止」</w:t>
      </w:r>
      <w:r w:rsidR="00C45A56" w:rsidRPr="00616FE2">
        <w:rPr>
          <w:color w:val="FF0000"/>
          <w:szCs w:val="21"/>
        </w:rPr>
        <w:t>との整合性を確保する。</w:t>
      </w:r>
    </w:p>
    <w:p w14:paraId="647FF8E9" w14:textId="7159720E" w:rsidR="00C45A56" w:rsidRPr="00616FE2" w:rsidRDefault="00C45A56" w:rsidP="00863533">
      <w:pPr>
        <w:pStyle w:val="a3"/>
        <w:numPr>
          <w:ilvl w:val="0"/>
          <w:numId w:val="10"/>
        </w:numPr>
        <w:ind w:leftChars="0" w:left="840"/>
        <w:rPr>
          <w:color w:val="FF0000"/>
          <w:szCs w:val="21"/>
        </w:rPr>
      </w:pPr>
      <w:r w:rsidRPr="00616FE2">
        <w:rPr>
          <w:color w:val="FF0000"/>
          <w:szCs w:val="21"/>
        </w:rPr>
        <w:t>データの取り扱いは</w:t>
      </w:r>
      <w:r w:rsidR="00A23990" w:rsidRPr="00616FE2">
        <w:rPr>
          <w:color w:val="FF0000"/>
          <w:szCs w:val="21"/>
        </w:rPr>
        <w:t>「</w:t>
      </w:r>
      <w:r w:rsidR="00A23990" w:rsidRPr="00616FE2">
        <w:rPr>
          <w:color w:val="FF0000"/>
          <w:szCs w:val="21"/>
        </w:rPr>
        <w:t>1</w:t>
      </w:r>
      <w:r w:rsidR="00FF5236" w:rsidRPr="00616FE2">
        <w:rPr>
          <w:rFonts w:hint="eastAsia"/>
          <w:color w:val="FF0000"/>
          <w:szCs w:val="21"/>
        </w:rPr>
        <w:t>3</w:t>
      </w:r>
      <w:r w:rsidR="00A23990" w:rsidRPr="00616FE2">
        <w:rPr>
          <w:color w:val="FF0000"/>
          <w:szCs w:val="21"/>
        </w:rPr>
        <w:t xml:space="preserve">. </w:t>
      </w:r>
      <w:r w:rsidR="00A23990" w:rsidRPr="00616FE2">
        <w:rPr>
          <w:color w:val="FF0000"/>
          <w:szCs w:val="21"/>
        </w:rPr>
        <w:t>統計</w:t>
      </w:r>
      <w:r w:rsidR="007B575D" w:rsidRPr="00616FE2">
        <w:rPr>
          <w:color w:val="FF0000"/>
          <w:szCs w:val="21"/>
        </w:rPr>
        <w:t>解析</w:t>
      </w:r>
      <w:r w:rsidR="00A23990" w:rsidRPr="00616FE2">
        <w:rPr>
          <w:color w:val="FF0000"/>
          <w:szCs w:val="21"/>
        </w:rPr>
        <w:t>」</w:t>
      </w:r>
      <w:r w:rsidR="00467090" w:rsidRPr="00616FE2">
        <w:rPr>
          <w:color w:val="FF0000"/>
          <w:szCs w:val="21"/>
        </w:rPr>
        <w:t>または</w:t>
      </w:r>
      <w:r w:rsidR="00A23990" w:rsidRPr="00616FE2">
        <w:rPr>
          <w:color w:val="FF0000"/>
          <w:szCs w:val="21"/>
        </w:rPr>
        <w:t>統計解析計画書に</w:t>
      </w:r>
      <w:r w:rsidR="00F82C9F" w:rsidRPr="00616FE2">
        <w:rPr>
          <w:color w:val="FF0000"/>
          <w:szCs w:val="21"/>
        </w:rPr>
        <w:t>記載</w:t>
      </w:r>
      <w:r w:rsidR="00B97621" w:rsidRPr="00616FE2">
        <w:rPr>
          <w:rFonts w:hint="eastAsia"/>
          <w:color w:val="FF0000"/>
          <w:szCs w:val="21"/>
        </w:rPr>
        <w:t>する。</w:t>
      </w:r>
    </w:p>
    <w:p w14:paraId="3A91B3ED" w14:textId="77777777" w:rsidR="007B1063" w:rsidRPr="0068008D" w:rsidRDefault="007B1063" w:rsidP="00FF5236">
      <w:pPr>
        <w:pStyle w:val="a3"/>
        <w:ind w:leftChars="0"/>
        <w:rPr>
          <w:color w:val="FF0000"/>
          <w:szCs w:val="21"/>
        </w:rPr>
      </w:pPr>
    </w:p>
    <w:p w14:paraId="5C0DFCBD" w14:textId="43308628" w:rsidR="00564004" w:rsidRPr="00562D60" w:rsidRDefault="008C3196" w:rsidP="00564004">
      <w:pPr>
        <w:rPr>
          <w:color w:val="0070C0"/>
        </w:rPr>
      </w:pPr>
      <w:r>
        <w:rPr>
          <w:rFonts w:hint="eastAsia"/>
          <w:color w:val="0070C0"/>
        </w:rPr>
        <w:t>（</w:t>
      </w:r>
      <w:r w:rsidR="00562D60" w:rsidRPr="00562D60">
        <w:rPr>
          <w:rFonts w:hint="eastAsia"/>
          <w:color w:val="0070C0"/>
        </w:rPr>
        <w:t>例）</w:t>
      </w:r>
    </w:p>
    <w:p w14:paraId="1FA5D833" w14:textId="556B68FE" w:rsidR="00564004" w:rsidRPr="00863533" w:rsidRDefault="00D56BC9" w:rsidP="00385029">
      <w:pPr>
        <w:pStyle w:val="a3"/>
        <w:numPr>
          <w:ilvl w:val="0"/>
          <w:numId w:val="60"/>
        </w:numPr>
        <w:ind w:leftChars="0" w:left="1276"/>
        <w:rPr>
          <w:color w:val="0070C0"/>
        </w:rPr>
      </w:pPr>
      <w:r w:rsidRPr="00D56BC9">
        <w:rPr>
          <w:rFonts w:hint="eastAsia"/>
          <w:color w:val="0070C0"/>
        </w:rPr>
        <w:t>研究対象者</w:t>
      </w:r>
      <w:r w:rsidR="00564004" w:rsidRPr="00863533">
        <w:rPr>
          <w:rFonts w:hint="eastAsia"/>
          <w:color w:val="0070C0"/>
        </w:rPr>
        <w:t>本人ないしは代諾者から</w:t>
      </w:r>
      <w:r w:rsidR="00BA6751" w:rsidRPr="00863533">
        <w:rPr>
          <w:rFonts w:hint="eastAsia"/>
          <w:color w:val="0070C0"/>
        </w:rPr>
        <w:t>プロトコル治療</w:t>
      </w:r>
      <w:r w:rsidR="00564004" w:rsidRPr="00863533">
        <w:rPr>
          <w:rFonts w:hint="eastAsia"/>
          <w:color w:val="0070C0"/>
        </w:rPr>
        <w:t>中止の申し出がある場合</w:t>
      </w:r>
    </w:p>
    <w:p w14:paraId="7740F9CB" w14:textId="6B50FE7D" w:rsidR="00044865" w:rsidRPr="00F35C94" w:rsidRDefault="00F35C94" w:rsidP="00103A1A">
      <w:pPr>
        <w:pStyle w:val="a3"/>
      </w:pPr>
      <w:r>
        <w:rPr>
          <w:rFonts w:hint="eastAsia"/>
          <w:color w:val="0070C0"/>
        </w:rPr>
        <w:t>XXX</w:t>
      </w:r>
      <w:r>
        <w:rPr>
          <w:rFonts w:hint="eastAsia"/>
          <w:color w:val="0070C0"/>
        </w:rPr>
        <w:t>が発症した場合</w:t>
      </w:r>
    </w:p>
    <w:p w14:paraId="5F8E031E" w14:textId="523D3DB6" w:rsidR="009227F8" w:rsidRPr="0068008D" w:rsidRDefault="009227F8" w:rsidP="00B542D9"/>
    <w:p w14:paraId="4CB19C06" w14:textId="385A98AA" w:rsidR="00826123" w:rsidRPr="008C3196" w:rsidRDefault="00BF6D82" w:rsidP="00B54D06">
      <w:pPr>
        <w:pStyle w:val="2"/>
        <w:ind w:left="57" w:firstLineChars="100" w:firstLine="221"/>
        <w:rPr>
          <w:sz w:val="22"/>
          <w:szCs w:val="22"/>
        </w:rPr>
      </w:pPr>
      <w:bookmarkStart w:id="59" w:name="_Toc5896592"/>
      <w:bookmarkStart w:id="60" w:name="_Toc72307909"/>
      <w:proofErr w:type="spellStart"/>
      <w:r w:rsidRPr="008C3196">
        <w:rPr>
          <w:sz w:val="22"/>
          <w:szCs w:val="22"/>
        </w:rPr>
        <w:t>併用治療</w:t>
      </w:r>
      <w:r w:rsidR="00826123" w:rsidRPr="008C3196">
        <w:rPr>
          <w:sz w:val="22"/>
          <w:szCs w:val="22"/>
        </w:rPr>
        <w:t>・支持療法</w:t>
      </w:r>
      <w:bookmarkEnd w:id="59"/>
      <w:bookmarkEnd w:id="60"/>
      <w:proofErr w:type="spellEnd"/>
    </w:p>
    <w:p w14:paraId="54BB7289" w14:textId="541044AD" w:rsidR="00044865" w:rsidRPr="0068008D" w:rsidRDefault="00826123" w:rsidP="00DC4A57">
      <w:pPr>
        <w:pStyle w:val="a3"/>
        <w:numPr>
          <w:ilvl w:val="0"/>
          <w:numId w:val="11"/>
        </w:numPr>
        <w:ind w:leftChars="0" w:left="840"/>
        <w:rPr>
          <w:color w:val="FF0000"/>
        </w:rPr>
      </w:pPr>
      <w:r w:rsidRPr="0068008D">
        <w:rPr>
          <w:color w:val="FF0000"/>
        </w:rPr>
        <w:t>併用治療</w:t>
      </w:r>
      <w:r w:rsidR="00671FF0" w:rsidRPr="00671FF0">
        <w:rPr>
          <w:color w:val="FF0000"/>
        </w:rPr>
        <w:t>及</w:t>
      </w:r>
      <w:r w:rsidR="00671FF0" w:rsidRPr="00671FF0">
        <w:rPr>
          <w:rFonts w:hint="eastAsia"/>
          <w:color w:val="FF0000"/>
        </w:rPr>
        <w:t>び</w:t>
      </w:r>
      <w:r w:rsidRPr="0068008D">
        <w:rPr>
          <w:color w:val="FF0000"/>
        </w:rPr>
        <w:t>支持療法の詳細を記載する。</w:t>
      </w:r>
    </w:p>
    <w:p w14:paraId="3625E23D" w14:textId="258B0EBC" w:rsidR="00826123" w:rsidRPr="0068008D" w:rsidRDefault="00826123" w:rsidP="00DC4A57">
      <w:pPr>
        <w:pStyle w:val="a3"/>
        <w:numPr>
          <w:ilvl w:val="0"/>
          <w:numId w:val="11"/>
        </w:numPr>
        <w:ind w:leftChars="0" w:left="840"/>
        <w:rPr>
          <w:color w:val="FF0000"/>
        </w:rPr>
      </w:pPr>
      <w:r w:rsidRPr="0068008D">
        <w:rPr>
          <w:color w:val="FF0000"/>
        </w:rPr>
        <w:t>治療群によって併用治療</w:t>
      </w:r>
      <w:r w:rsidR="00671FF0" w:rsidRPr="00671FF0">
        <w:rPr>
          <w:color w:val="FF0000"/>
        </w:rPr>
        <w:t>及</w:t>
      </w:r>
      <w:r w:rsidR="00671FF0" w:rsidRPr="00671FF0">
        <w:rPr>
          <w:rFonts w:hint="eastAsia"/>
          <w:color w:val="FF0000"/>
        </w:rPr>
        <w:t>び</w:t>
      </w:r>
      <w:r w:rsidRPr="0068008D">
        <w:rPr>
          <w:color w:val="FF0000"/>
        </w:rPr>
        <w:t>支持療法が異なる場合は治療群別に記載する。</w:t>
      </w:r>
    </w:p>
    <w:p w14:paraId="66650A49" w14:textId="71BDBA80" w:rsidR="00826123" w:rsidRPr="0068008D" w:rsidRDefault="00826123" w:rsidP="00DC4A57">
      <w:pPr>
        <w:pStyle w:val="a3"/>
        <w:numPr>
          <w:ilvl w:val="0"/>
          <w:numId w:val="11"/>
        </w:numPr>
        <w:ind w:leftChars="0" w:left="840"/>
        <w:rPr>
          <w:color w:val="FF0000"/>
        </w:rPr>
      </w:pPr>
      <w:r w:rsidRPr="0068008D">
        <w:rPr>
          <w:color w:val="FF0000"/>
        </w:rPr>
        <w:t>併用治療については、</w:t>
      </w:r>
      <w:r w:rsidR="00B13AF9">
        <w:rPr>
          <w:rFonts w:hint="eastAsia"/>
          <w:color w:val="FF0000"/>
        </w:rPr>
        <w:t>必要に応じで</w:t>
      </w:r>
      <w:r w:rsidRPr="0068008D">
        <w:rPr>
          <w:color w:val="FF0000"/>
        </w:rPr>
        <w:t>併用禁止、併用制限について記載する。</w:t>
      </w:r>
    </w:p>
    <w:p w14:paraId="4D488157" w14:textId="14A7C0BA" w:rsidR="00044865" w:rsidRPr="0068008D" w:rsidRDefault="00826123" w:rsidP="00DC4A57">
      <w:pPr>
        <w:pStyle w:val="a3"/>
        <w:numPr>
          <w:ilvl w:val="1"/>
          <w:numId w:val="11"/>
        </w:numPr>
        <w:ind w:leftChars="0" w:left="1276"/>
        <w:rPr>
          <w:color w:val="FF0000"/>
        </w:rPr>
      </w:pPr>
      <w:r w:rsidRPr="0068008D">
        <w:rPr>
          <w:color w:val="FF0000"/>
        </w:rPr>
        <w:t>併用禁止治療：有効性</w:t>
      </w:r>
      <w:r w:rsidR="003F0BD1" w:rsidRPr="0068008D">
        <w:rPr>
          <w:color w:val="FF0000"/>
        </w:rPr>
        <w:t>／</w:t>
      </w:r>
      <w:r w:rsidRPr="0068008D">
        <w:rPr>
          <w:color w:val="FF0000"/>
        </w:rPr>
        <w:t>安全性評価が困難となる、または</w:t>
      </w:r>
      <w:r w:rsidR="00D56BC9" w:rsidRPr="00D56BC9">
        <w:rPr>
          <w:rFonts w:hint="eastAsia"/>
          <w:color w:val="0070C0"/>
        </w:rPr>
        <w:t>研究対象者</w:t>
      </w:r>
      <w:r w:rsidRPr="0068008D">
        <w:rPr>
          <w:color w:val="FF0000"/>
        </w:rPr>
        <w:t>の安全性確保のため、併用してはいけない治療</w:t>
      </w:r>
    </w:p>
    <w:p w14:paraId="3D595E7F" w14:textId="16A8B7B7" w:rsidR="00826123" w:rsidRPr="00C42E9E" w:rsidRDefault="00826123" w:rsidP="00DC4A57">
      <w:pPr>
        <w:pStyle w:val="a3"/>
        <w:numPr>
          <w:ilvl w:val="1"/>
          <w:numId w:val="11"/>
        </w:numPr>
        <w:ind w:leftChars="0" w:left="1276"/>
        <w:rPr>
          <w:color w:val="FF0000"/>
        </w:rPr>
      </w:pPr>
      <w:r w:rsidRPr="0068008D">
        <w:rPr>
          <w:color w:val="FF0000"/>
        </w:rPr>
        <w:t>併用制限治療</w:t>
      </w:r>
      <w:r w:rsidR="00C42E9E">
        <w:rPr>
          <w:rFonts w:hint="eastAsia"/>
          <w:color w:val="FF0000"/>
        </w:rPr>
        <w:t>・</w:t>
      </w:r>
      <w:r w:rsidRPr="0068008D">
        <w:rPr>
          <w:color w:val="FF0000"/>
        </w:rPr>
        <w:t>用法</w:t>
      </w:r>
      <w:r w:rsidR="00B13AF9">
        <w:rPr>
          <w:rFonts w:hint="eastAsia"/>
          <w:color w:val="FF0000"/>
        </w:rPr>
        <w:t>・</w:t>
      </w:r>
      <w:r w:rsidRPr="0068008D">
        <w:rPr>
          <w:color w:val="FF0000"/>
        </w:rPr>
        <w:t>用量等の変更があると、有効性</w:t>
      </w:r>
      <w:r w:rsidR="003F0BD1" w:rsidRPr="0068008D">
        <w:rPr>
          <w:color w:val="FF0000"/>
        </w:rPr>
        <w:t>／</w:t>
      </w:r>
      <w:r w:rsidRPr="0068008D">
        <w:rPr>
          <w:color w:val="FF0000"/>
        </w:rPr>
        <w:t>安全性評価に影響を及ぼすと考えら</w:t>
      </w:r>
      <w:r w:rsidRPr="0068008D">
        <w:rPr>
          <w:color w:val="FF0000"/>
        </w:rPr>
        <w:lastRenderedPageBreak/>
        <w:t>れるため、併用を</w:t>
      </w:r>
      <w:r w:rsidR="00B13AF9">
        <w:rPr>
          <w:rFonts w:hint="eastAsia"/>
          <w:color w:val="FF0000"/>
        </w:rPr>
        <w:t>同量で</w:t>
      </w:r>
      <w:r w:rsidRPr="0068008D">
        <w:rPr>
          <w:color w:val="FF0000"/>
        </w:rPr>
        <w:t>継続</w:t>
      </w:r>
      <w:r w:rsidR="00B13AF9">
        <w:rPr>
          <w:rFonts w:hint="eastAsia"/>
          <w:color w:val="FF0000"/>
        </w:rPr>
        <w:t>するなど制限</w:t>
      </w:r>
      <w:r w:rsidRPr="0068008D">
        <w:rPr>
          <w:color w:val="FF0000"/>
        </w:rPr>
        <w:t>すべき治療</w:t>
      </w:r>
    </w:p>
    <w:p w14:paraId="288AF240" w14:textId="77777777" w:rsidR="00826123" w:rsidRPr="0068008D" w:rsidRDefault="003F0BD1" w:rsidP="00DC4A57">
      <w:pPr>
        <w:pStyle w:val="a3"/>
        <w:numPr>
          <w:ilvl w:val="0"/>
          <w:numId w:val="11"/>
        </w:numPr>
        <w:ind w:leftChars="0" w:left="840"/>
        <w:rPr>
          <w:color w:val="FF0000"/>
        </w:rPr>
      </w:pPr>
      <w:r w:rsidRPr="0068008D">
        <w:rPr>
          <w:color w:val="FF0000"/>
        </w:rPr>
        <w:t>支持療法は</w:t>
      </w:r>
      <w:r w:rsidR="00826123" w:rsidRPr="0068008D">
        <w:rPr>
          <w:color w:val="FF0000"/>
        </w:rPr>
        <w:t>有害事象別に推奨される治療法を指示する。</w:t>
      </w:r>
    </w:p>
    <w:p w14:paraId="757C38FE" w14:textId="02995AFE" w:rsidR="00826123" w:rsidRPr="0068008D" w:rsidRDefault="003F0BD1" w:rsidP="00DC4A57">
      <w:pPr>
        <w:pStyle w:val="a3"/>
        <w:numPr>
          <w:ilvl w:val="0"/>
          <w:numId w:val="11"/>
        </w:numPr>
        <w:ind w:leftChars="0" w:left="840"/>
        <w:rPr>
          <w:color w:val="FF0000"/>
        </w:rPr>
      </w:pPr>
      <w:r w:rsidRPr="0068008D">
        <w:rPr>
          <w:color w:val="FF0000"/>
        </w:rPr>
        <w:t>全</w:t>
      </w:r>
      <w:r w:rsidR="00D56BC9" w:rsidRPr="00616FE2">
        <w:rPr>
          <w:rFonts w:hint="eastAsia"/>
          <w:color w:val="FF0000"/>
        </w:rPr>
        <w:t>研究対象者</w:t>
      </w:r>
      <w:r w:rsidRPr="00616FE2">
        <w:rPr>
          <w:color w:val="FF0000"/>
        </w:rPr>
        <w:t>に</w:t>
      </w:r>
      <w:r w:rsidRPr="0068008D">
        <w:rPr>
          <w:color w:val="FF0000"/>
        </w:rPr>
        <w:t>必須の治療は</w:t>
      </w:r>
      <w:r w:rsidR="00B13AF9">
        <w:rPr>
          <w:rFonts w:hint="eastAsia"/>
          <w:color w:val="FF0000"/>
        </w:rPr>
        <w:t>プロトコル</w:t>
      </w:r>
      <w:r w:rsidR="00826123" w:rsidRPr="0068008D">
        <w:rPr>
          <w:color w:val="FF0000"/>
        </w:rPr>
        <w:t>治療として記載する。</w:t>
      </w:r>
    </w:p>
    <w:p w14:paraId="39A36DDF" w14:textId="1D3FFC5F" w:rsidR="00044865" w:rsidRDefault="00826123" w:rsidP="00DC4A57">
      <w:pPr>
        <w:pStyle w:val="a3"/>
        <w:numPr>
          <w:ilvl w:val="0"/>
          <w:numId w:val="11"/>
        </w:numPr>
        <w:ind w:leftChars="0" w:left="840"/>
        <w:rPr>
          <w:color w:val="FF0000"/>
        </w:rPr>
      </w:pPr>
      <w:r w:rsidRPr="0068008D">
        <w:rPr>
          <w:color w:val="FF0000"/>
        </w:rPr>
        <w:t>前</w:t>
      </w:r>
      <w:r w:rsidR="00202F31">
        <w:rPr>
          <w:rFonts w:hint="eastAsia"/>
          <w:color w:val="FF0000"/>
        </w:rPr>
        <w:t>治療</w:t>
      </w:r>
      <w:r w:rsidRPr="0068008D">
        <w:rPr>
          <w:color w:val="FF0000"/>
        </w:rPr>
        <w:t>については「</w:t>
      </w:r>
      <w:r w:rsidR="00667928" w:rsidRPr="0068008D">
        <w:rPr>
          <w:color w:val="FF0000"/>
        </w:rPr>
        <w:t>6</w:t>
      </w:r>
      <w:r w:rsidR="003F0BD1" w:rsidRPr="0068008D">
        <w:rPr>
          <w:color w:val="FF0000"/>
        </w:rPr>
        <w:t>-</w:t>
      </w:r>
      <w:r w:rsidRPr="0068008D">
        <w:rPr>
          <w:color w:val="FF0000"/>
        </w:rPr>
        <w:t>1</w:t>
      </w:r>
      <w:r w:rsidR="003F0BD1" w:rsidRPr="0068008D">
        <w:rPr>
          <w:color w:val="FF0000"/>
        </w:rPr>
        <w:t>.</w:t>
      </w:r>
      <w:r w:rsidRPr="0068008D">
        <w:rPr>
          <w:color w:val="FF0000"/>
        </w:rPr>
        <w:t xml:space="preserve"> </w:t>
      </w:r>
      <w:r w:rsidR="00500907">
        <w:rPr>
          <w:rFonts w:hint="eastAsia"/>
          <w:color w:val="FF0000"/>
        </w:rPr>
        <w:t>プロトコル</w:t>
      </w:r>
      <w:r w:rsidRPr="0068008D">
        <w:rPr>
          <w:color w:val="FF0000"/>
        </w:rPr>
        <w:t>治療」の項に記述する。</w:t>
      </w:r>
    </w:p>
    <w:p w14:paraId="48D81FE2" w14:textId="77777777" w:rsidR="007E734A" w:rsidRPr="0068008D" w:rsidRDefault="007E734A" w:rsidP="00E55DB8">
      <w:pPr>
        <w:pStyle w:val="a3"/>
        <w:ind w:leftChars="0"/>
        <w:rPr>
          <w:color w:val="FF0000"/>
        </w:rPr>
      </w:pPr>
    </w:p>
    <w:p w14:paraId="4DBAD8C1" w14:textId="4FE5FB31" w:rsidR="00826123" w:rsidRDefault="004469B8" w:rsidP="00EB4F74">
      <w:pPr>
        <w:ind w:firstLineChars="50" w:firstLine="105"/>
        <w:rPr>
          <w:color w:val="0070C0"/>
          <w:szCs w:val="21"/>
        </w:rPr>
      </w:pPr>
      <w:r w:rsidRPr="0068008D">
        <w:rPr>
          <w:color w:val="0070C0"/>
          <w:szCs w:val="21"/>
        </w:rPr>
        <w:t>（例）</w:t>
      </w:r>
    </w:p>
    <w:p w14:paraId="145A3D3E" w14:textId="2C2BA5AB" w:rsidR="00B13AF9" w:rsidRPr="00611380" w:rsidRDefault="00611380" w:rsidP="00611380">
      <w:pPr>
        <w:pStyle w:val="3"/>
        <w:numPr>
          <w:ilvl w:val="0"/>
          <w:numId w:val="0"/>
        </w:numPr>
        <w:ind w:left="340"/>
      </w:pPr>
      <w:bookmarkStart w:id="61" w:name="_Toc72307910"/>
      <w:r w:rsidRPr="00611380">
        <w:rPr>
          <w:rFonts w:hint="eastAsia"/>
          <w:color w:val="0070C0"/>
        </w:rPr>
        <w:t>6</w:t>
      </w:r>
      <w:r w:rsidRPr="00611380">
        <w:rPr>
          <w:color w:val="0070C0"/>
          <w:lang w:val="en-US"/>
        </w:rPr>
        <w:t>-4-1.</w:t>
      </w:r>
      <w:r>
        <w:rPr>
          <w:lang w:val="en-US"/>
        </w:rPr>
        <w:t xml:space="preserve"> </w:t>
      </w:r>
      <w:proofErr w:type="spellStart"/>
      <w:r w:rsidR="0093700A" w:rsidRPr="00611380">
        <w:rPr>
          <w:rFonts w:asciiTheme="minorEastAsia" w:eastAsiaTheme="minorEastAsia" w:hAnsiTheme="minorEastAsia" w:hint="eastAsia"/>
          <w:color w:val="0070C0"/>
        </w:rPr>
        <w:t>併用禁止治療</w:t>
      </w:r>
      <w:bookmarkEnd w:id="61"/>
      <w:proofErr w:type="spellEnd"/>
    </w:p>
    <w:p w14:paraId="0530DE86" w14:textId="3CD18608" w:rsidR="0093700A" w:rsidRDefault="0093700A" w:rsidP="00DC4A57">
      <w:pPr>
        <w:pStyle w:val="a3"/>
        <w:ind w:leftChars="0" w:left="709"/>
        <w:rPr>
          <w:color w:val="0070C0"/>
          <w:szCs w:val="21"/>
        </w:rPr>
      </w:pPr>
      <w:r w:rsidRPr="0093700A">
        <w:rPr>
          <w:rFonts w:hint="eastAsia"/>
          <w:color w:val="0070C0"/>
          <w:szCs w:val="21"/>
        </w:rPr>
        <w:t>前処置（化学療法）予定日の</w:t>
      </w:r>
      <w:r w:rsidRPr="0093700A">
        <w:rPr>
          <w:rFonts w:hint="eastAsia"/>
          <w:color w:val="0070C0"/>
          <w:szCs w:val="21"/>
        </w:rPr>
        <w:t>4</w:t>
      </w:r>
      <w:r w:rsidRPr="0093700A">
        <w:rPr>
          <w:rFonts w:hint="eastAsia"/>
          <w:color w:val="0070C0"/>
          <w:szCs w:val="21"/>
        </w:rPr>
        <w:t>週間前から</w:t>
      </w:r>
      <w:r>
        <w:rPr>
          <w:rFonts w:hint="eastAsia"/>
          <w:color w:val="0070C0"/>
          <w:szCs w:val="21"/>
        </w:rPr>
        <w:t>●●</w:t>
      </w:r>
      <w:r w:rsidRPr="0093700A">
        <w:rPr>
          <w:rFonts w:hint="eastAsia"/>
          <w:color w:val="0070C0"/>
          <w:szCs w:val="21"/>
        </w:rPr>
        <w:t>投与</w:t>
      </w:r>
      <w:r w:rsidRPr="0093700A">
        <w:rPr>
          <w:rFonts w:hint="eastAsia"/>
          <w:color w:val="0070C0"/>
          <w:szCs w:val="21"/>
        </w:rPr>
        <w:t>4-6</w:t>
      </w:r>
      <w:r w:rsidRPr="0093700A">
        <w:rPr>
          <w:rFonts w:hint="eastAsia"/>
          <w:color w:val="0070C0"/>
          <w:szCs w:val="21"/>
        </w:rPr>
        <w:t>週後の効果判定までは、本治療以外のがんに対する治療</w:t>
      </w:r>
      <w:r w:rsidRPr="0093700A">
        <w:rPr>
          <w:rFonts w:hint="eastAsia"/>
          <w:color w:val="0070C0"/>
          <w:szCs w:val="21"/>
        </w:rPr>
        <w:t>(</w:t>
      </w:r>
      <w:r w:rsidRPr="0093700A">
        <w:rPr>
          <w:rFonts w:hint="eastAsia"/>
          <w:color w:val="0070C0"/>
          <w:szCs w:val="21"/>
        </w:rPr>
        <w:t>化学療法、放射線療法、手術、内分泌療法、免疫療法など</w:t>
      </w:r>
      <w:r w:rsidRPr="0093700A">
        <w:rPr>
          <w:rFonts w:hint="eastAsia"/>
          <w:color w:val="0070C0"/>
          <w:szCs w:val="21"/>
        </w:rPr>
        <w:t>)</w:t>
      </w:r>
      <w:r w:rsidRPr="0093700A">
        <w:rPr>
          <w:rFonts w:hint="eastAsia"/>
          <w:color w:val="0070C0"/>
          <w:szCs w:val="21"/>
        </w:rPr>
        <w:t>や</w:t>
      </w:r>
      <w:r w:rsidR="008543F8">
        <w:rPr>
          <w:rFonts w:hint="eastAsia"/>
          <w:color w:val="0070C0"/>
          <w:szCs w:val="21"/>
        </w:rPr>
        <w:t>本</w:t>
      </w:r>
      <w:r w:rsidR="00724104" w:rsidRPr="00724104">
        <w:rPr>
          <w:rFonts w:hint="eastAsia"/>
          <w:color w:val="0070C0"/>
          <w:szCs w:val="21"/>
        </w:rPr>
        <w:t>研究</w:t>
      </w:r>
      <w:r w:rsidRPr="0093700A">
        <w:rPr>
          <w:rFonts w:hint="eastAsia"/>
          <w:color w:val="0070C0"/>
          <w:szCs w:val="21"/>
        </w:rPr>
        <w:t>の安全性ならびに有効性の評価に影響を及ぼすその他の治療</w:t>
      </w:r>
      <w:r w:rsidRPr="0093700A">
        <w:rPr>
          <w:rFonts w:hint="eastAsia"/>
          <w:color w:val="0070C0"/>
          <w:szCs w:val="21"/>
        </w:rPr>
        <w:t>(</w:t>
      </w:r>
      <w:r w:rsidRPr="0093700A">
        <w:rPr>
          <w:rFonts w:hint="eastAsia"/>
          <w:color w:val="0070C0"/>
          <w:szCs w:val="21"/>
        </w:rPr>
        <w:t>免疫抑制療法など</w:t>
      </w:r>
      <w:r w:rsidRPr="0093700A">
        <w:rPr>
          <w:rFonts w:hint="eastAsia"/>
          <w:color w:val="0070C0"/>
          <w:szCs w:val="21"/>
        </w:rPr>
        <w:t>)</w:t>
      </w:r>
      <w:r w:rsidRPr="0093700A">
        <w:rPr>
          <w:rFonts w:hint="eastAsia"/>
          <w:color w:val="0070C0"/>
          <w:szCs w:val="21"/>
        </w:rPr>
        <w:t>＊を禁止する。</w:t>
      </w:r>
    </w:p>
    <w:p w14:paraId="1C6AFD8D" w14:textId="6741B3D5" w:rsidR="00F61696" w:rsidRDefault="0093700A" w:rsidP="00DC4A57">
      <w:pPr>
        <w:pStyle w:val="a3"/>
        <w:ind w:leftChars="0" w:left="709"/>
        <w:rPr>
          <w:color w:val="0070C0"/>
          <w:szCs w:val="21"/>
        </w:rPr>
      </w:pPr>
      <w:r w:rsidRPr="0093700A">
        <w:rPr>
          <w:rFonts w:hint="eastAsia"/>
          <w:color w:val="0070C0"/>
          <w:szCs w:val="21"/>
        </w:rPr>
        <w:t>＊</w:t>
      </w:r>
      <w:bookmarkStart w:id="62" w:name="_Hlk12611336"/>
      <w:r w:rsidRPr="0093700A">
        <w:rPr>
          <w:rFonts w:hint="eastAsia"/>
          <w:color w:val="0070C0"/>
          <w:szCs w:val="21"/>
        </w:rPr>
        <w:t>副腎皮質</w:t>
      </w:r>
      <w:bookmarkEnd w:id="62"/>
      <w:r w:rsidRPr="0093700A">
        <w:rPr>
          <w:rFonts w:hint="eastAsia"/>
          <w:color w:val="0070C0"/>
          <w:szCs w:val="21"/>
        </w:rPr>
        <w:t>ステロイド剤については、アレルギー反応</w:t>
      </w:r>
      <w:r w:rsidRPr="0093700A">
        <w:rPr>
          <w:rFonts w:hint="eastAsia"/>
          <w:color w:val="0070C0"/>
          <w:szCs w:val="21"/>
        </w:rPr>
        <w:t>(</w:t>
      </w:r>
      <w:r w:rsidRPr="0093700A">
        <w:rPr>
          <w:rFonts w:hint="eastAsia"/>
          <w:color w:val="0070C0"/>
          <w:szCs w:val="21"/>
        </w:rPr>
        <w:t>発熱や皮疹など</w:t>
      </w:r>
      <w:r w:rsidRPr="0093700A">
        <w:rPr>
          <w:rFonts w:hint="eastAsia"/>
          <w:color w:val="0070C0"/>
          <w:szCs w:val="21"/>
        </w:rPr>
        <w:t>)</w:t>
      </w:r>
      <w:r w:rsidRPr="0093700A">
        <w:rPr>
          <w:rFonts w:hint="eastAsia"/>
          <w:color w:val="0070C0"/>
          <w:szCs w:val="21"/>
        </w:rPr>
        <w:t>や悪心嘔吐などに対する一時的な使用は許容する。</w:t>
      </w:r>
    </w:p>
    <w:p w14:paraId="5E9CF175" w14:textId="77777777" w:rsidR="007613AC" w:rsidRPr="00DC4A57" w:rsidRDefault="007613AC" w:rsidP="00DC4A57">
      <w:pPr>
        <w:pStyle w:val="a3"/>
        <w:ind w:leftChars="0" w:left="709"/>
        <w:rPr>
          <w:color w:val="0070C0"/>
          <w:szCs w:val="21"/>
        </w:rPr>
      </w:pPr>
    </w:p>
    <w:p w14:paraId="2171C824" w14:textId="39757147" w:rsidR="0093700A" w:rsidRPr="00611380" w:rsidRDefault="00611380" w:rsidP="00611380">
      <w:pPr>
        <w:pStyle w:val="3"/>
        <w:numPr>
          <w:ilvl w:val="0"/>
          <w:numId w:val="0"/>
        </w:numPr>
        <w:ind w:left="340"/>
      </w:pPr>
      <w:bookmarkStart w:id="63" w:name="_Toc72307911"/>
      <w:r w:rsidRPr="00611380">
        <w:rPr>
          <w:rFonts w:hint="eastAsia"/>
          <w:color w:val="0070C0"/>
        </w:rPr>
        <w:t>6</w:t>
      </w:r>
      <w:r w:rsidRPr="00611380">
        <w:rPr>
          <w:color w:val="0070C0"/>
          <w:lang w:val="en-US"/>
        </w:rPr>
        <w:t xml:space="preserve">-4-2. </w:t>
      </w:r>
      <w:proofErr w:type="spellStart"/>
      <w:r w:rsidR="0093700A" w:rsidRPr="00611380">
        <w:rPr>
          <w:rFonts w:asciiTheme="minorEastAsia" w:eastAsiaTheme="minorEastAsia" w:hAnsiTheme="minorEastAsia" w:hint="eastAsia"/>
          <w:color w:val="0070C0"/>
        </w:rPr>
        <w:t>併用制限治療</w:t>
      </w:r>
      <w:bookmarkEnd w:id="63"/>
      <w:proofErr w:type="spellEnd"/>
    </w:p>
    <w:p w14:paraId="01D32910" w14:textId="39EA90EE" w:rsidR="0093700A" w:rsidRDefault="0093700A" w:rsidP="00DC4A57">
      <w:pPr>
        <w:pStyle w:val="a3"/>
        <w:ind w:leftChars="0" w:left="709"/>
        <w:rPr>
          <w:color w:val="0070C0"/>
          <w:szCs w:val="21"/>
        </w:rPr>
      </w:pPr>
      <w:r w:rsidRPr="0093700A">
        <w:rPr>
          <w:rFonts w:hint="eastAsia"/>
          <w:color w:val="0070C0"/>
          <w:szCs w:val="21"/>
        </w:rPr>
        <w:t>合併症として抗</w:t>
      </w:r>
      <w:r w:rsidRPr="0093700A">
        <w:rPr>
          <w:rFonts w:hint="eastAsia"/>
          <w:color w:val="0070C0"/>
          <w:szCs w:val="21"/>
        </w:rPr>
        <w:t>PD-1</w:t>
      </w:r>
      <w:r w:rsidRPr="0093700A">
        <w:rPr>
          <w:rFonts w:hint="eastAsia"/>
          <w:color w:val="0070C0"/>
          <w:szCs w:val="21"/>
        </w:rPr>
        <w:t>抗体、抗</w:t>
      </w:r>
      <w:r w:rsidRPr="0093700A">
        <w:rPr>
          <w:rFonts w:hint="eastAsia"/>
          <w:color w:val="0070C0"/>
          <w:szCs w:val="21"/>
        </w:rPr>
        <w:t>CTLA4</w:t>
      </w:r>
      <w:r w:rsidRPr="0093700A">
        <w:rPr>
          <w:rFonts w:hint="eastAsia"/>
          <w:color w:val="0070C0"/>
          <w:szCs w:val="21"/>
        </w:rPr>
        <w:t>抗体を用いた前治療などによる副腎不全があり、</w:t>
      </w:r>
      <w:r w:rsidR="00E26228" w:rsidRPr="00E26228">
        <w:rPr>
          <w:rFonts w:hint="eastAsia"/>
          <w:color w:val="0070C0"/>
          <w:szCs w:val="21"/>
        </w:rPr>
        <w:t>副腎皮質</w:t>
      </w:r>
      <w:r w:rsidRPr="0093700A">
        <w:rPr>
          <w:rFonts w:hint="eastAsia"/>
          <w:color w:val="0070C0"/>
          <w:szCs w:val="21"/>
        </w:rPr>
        <w:t>ステロイド維持投与が必要な場合は、</w:t>
      </w:r>
      <w:r w:rsidR="00E26228" w:rsidRPr="00E26228">
        <w:rPr>
          <w:rFonts w:hint="eastAsia"/>
          <w:color w:val="0070C0"/>
          <w:szCs w:val="21"/>
        </w:rPr>
        <w:t>前処置（化学療法）予定日の</w:t>
      </w:r>
      <w:r w:rsidR="00E26228" w:rsidRPr="00E26228">
        <w:rPr>
          <w:rFonts w:hint="eastAsia"/>
          <w:color w:val="0070C0"/>
          <w:szCs w:val="21"/>
        </w:rPr>
        <w:t>4</w:t>
      </w:r>
      <w:r w:rsidR="00E26228" w:rsidRPr="00E26228">
        <w:rPr>
          <w:rFonts w:hint="eastAsia"/>
          <w:color w:val="0070C0"/>
          <w:szCs w:val="21"/>
        </w:rPr>
        <w:t>週間前から●●投与</w:t>
      </w:r>
      <w:r w:rsidR="00E26228" w:rsidRPr="00E26228">
        <w:rPr>
          <w:rFonts w:hint="eastAsia"/>
          <w:color w:val="0070C0"/>
          <w:szCs w:val="21"/>
        </w:rPr>
        <w:t>4-6</w:t>
      </w:r>
      <w:r w:rsidR="00E26228" w:rsidRPr="00E26228">
        <w:rPr>
          <w:rFonts w:hint="eastAsia"/>
          <w:color w:val="0070C0"/>
          <w:szCs w:val="21"/>
        </w:rPr>
        <w:t>週後の効果判定までは、</w:t>
      </w:r>
      <w:r w:rsidR="00E26228">
        <w:rPr>
          <w:rFonts w:hint="eastAsia"/>
          <w:color w:val="0070C0"/>
          <w:szCs w:val="21"/>
        </w:rPr>
        <w:t>用法用量を変更せずに継続する。</w:t>
      </w:r>
    </w:p>
    <w:p w14:paraId="76C6D63F" w14:textId="77777777" w:rsidR="007613AC" w:rsidRPr="00E26228" w:rsidRDefault="007613AC" w:rsidP="00DC4A57">
      <w:pPr>
        <w:pStyle w:val="a3"/>
        <w:ind w:leftChars="0" w:left="709"/>
        <w:rPr>
          <w:color w:val="0070C0"/>
          <w:szCs w:val="21"/>
        </w:rPr>
      </w:pPr>
    </w:p>
    <w:p w14:paraId="1D1FE354" w14:textId="1A7E0A70" w:rsidR="0093700A" w:rsidRPr="00611380" w:rsidRDefault="00611380" w:rsidP="00611380">
      <w:pPr>
        <w:pStyle w:val="3"/>
        <w:numPr>
          <w:ilvl w:val="0"/>
          <w:numId w:val="0"/>
        </w:numPr>
        <w:ind w:left="340"/>
        <w:rPr>
          <w:rFonts w:asciiTheme="minorHAnsi" w:eastAsiaTheme="minorEastAsia" w:hAnsiTheme="minorHAnsi"/>
          <w:color w:val="0070C0"/>
        </w:rPr>
      </w:pPr>
      <w:bookmarkStart w:id="64" w:name="_Toc72307912"/>
      <w:r w:rsidRPr="00611380">
        <w:rPr>
          <w:rFonts w:asciiTheme="minorHAnsi" w:eastAsiaTheme="minorEastAsia" w:hAnsiTheme="minorHAnsi"/>
          <w:color w:val="0070C0"/>
        </w:rPr>
        <w:t>6</w:t>
      </w:r>
      <w:r w:rsidRPr="00611380">
        <w:rPr>
          <w:rFonts w:asciiTheme="minorHAnsi" w:eastAsiaTheme="minorEastAsia" w:hAnsiTheme="minorHAnsi"/>
          <w:color w:val="0070C0"/>
          <w:lang w:val="en-US"/>
        </w:rPr>
        <w:t xml:space="preserve">-4-3. </w:t>
      </w:r>
      <w:proofErr w:type="spellStart"/>
      <w:r w:rsidR="0093700A" w:rsidRPr="00611380">
        <w:rPr>
          <w:rFonts w:asciiTheme="minorHAnsi" w:eastAsiaTheme="minorEastAsia" w:hAnsiTheme="minorHAnsi"/>
          <w:color w:val="0070C0"/>
        </w:rPr>
        <w:t>支持療法</w:t>
      </w:r>
      <w:bookmarkEnd w:id="64"/>
      <w:proofErr w:type="spellEnd"/>
    </w:p>
    <w:p w14:paraId="0FA63930" w14:textId="729A3C70" w:rsidR="00F61696" w:rsidRPr="00F61696" w:rsidRDefault="00F61696" w:rsidP="00DC4A57">
      <w:pPr>
        <w:pStyle w:val="a3"/>
        <w:ind w:leftChars="0" w:left="709"/>
        <w:rPr>
          <w:color w:val="0070C0"/>
          <w:szCs w:val="21"/>
        </w:rPr>
      </w:pPr>
      <w:r w:rsidRPr="00F61696">
        <w:rPr>
          <w:rFonts w:hint="eastAsia"/>
          <w:color w:val="0070C0"/>
          <w:szCs w:val="21"/>
        </w:rPr>
        <w:t>血清クレアチニンキナーゼ（</w:t>
      </w:r>
      <w:r w:rsidRPr="00F61696">
        <w:rPr>
          <w:rFonts w:hint="eastAsia"/>
          <w:color w:val="0070C0"/>
          <w:szCs w:val="21"/>
        </w:rPr>
        <w:t>CK</w:t>
      </w:r>
      <w:r w:rsidRPr="00F61696">
        <w:rPr>
          <w:rFonts w:hint="eastAsia"/>
          <w:color w:val="0070C0"/>
          <w:szCs w:val="21"/>
        </w:rPr>
        <w:t>）が</w:t>
      </w:r>
      <w:r w:rsidRPr="00F61696">
        <w:rPr>
          <w:rFonts w:hint="eastAsia"/>
          <w:color w:val="0070C0"/>
          <w:szCs w:val="21"/>
        </w:rPr>
        <w:t xml:space="preserve">1,000 IU/l </w:t>
      </w:r>
      <w:r w:rsidRPr="00F61696">
        <w:rPr>
          <w:rFonts w:hint="eastAsia"/>
          <w:color w:val="0070C0"/>
          <w:szCs w:val="21"/>
        </w:rPr>
        <w:t>を超えた</w:t>
      </w:r>
      <w:r>
        <w:rPr>
          <w:rFonts w:hint="eastAsia"/>
          <w:color w:val="0070C0"/>
          <w:szCs w:val="21"/>
        </w:rPr>
        <w:t>場合、</w:t>
      </w:r>
      <w:r w:rsidRPr="00F61696">
        <w:rPr>
          <w:rFonts w:hint="eastAsia"/>
          <w:color w:val="0070C0"/>
          <w:szCs w:val="21"/>
        </w:rPr>
        <w:t>副腎皮質ステロイド</w:t>
      </w:r>
      <w:r>
        <w:rPr>
          <w:rFonts w:hint="eastAsia"/>
          <w:color w:val="0070C0"/>
          <w:szCs w:val="21"/>
        </w:rPr>
        <w:t>の使用を推奨する。</w:t>
      </w:r>
    </w:p>
    <w:p w14:paraId="76ECA753" w14:textId="52756C48" w:rsidR="00F61696" w:rsidRPr="00F61696" w:rsidRDefault="00F61696" w:rsidP="00DC4A57">
      <w:pPr>
        <w:pStyle w:val="a3"/>
        <w:ind w:leftChars="0" w:left="709"/>
        <w:rPr>
          <w:color w:val="0070C0"/>
          <w:szCs w:val="21"/>
        </w:rPr>
      </w:pPr>
      <w:r w:rsidRPr="00F61696">
        <w:rPr>
          <w:rFonts w:hint="eastAsia"/>
          <w:color w:val="0070C0"/>
          <w:szCs w:val="21"/>
        </w:rPr>
        <w:t>・</w:t>
      </w:r>
      <w:r w:rsidRPr="00F61696">
        <w:rPr>
          <w:rFonts w:hint="eastAsia"/>
          <w:color w:val="0070C0"/>
          <w:szCs w:val="21"/>
        </w:rPr>
        <w:tab/>
      </w:r>
      <w:r w:rsidRPr="00F61696">
        <w:rPr>
          <w:rFonts w:hint="eastAsia"/>
          <w:color w:val="0070C0"/>
          <w:szCs w:val="21"/>
        </w:rPr>
        <w:t>開始時期：血清クレアチニンキナーゼ（</w:t>
      </w:r>
      <w:r w:rsidRPr="00F61696">
        <w:rPr>
          <w:rFonts w:hint="eastAsia"/>
          <w:color w:val="0070C0"/>
          <w:szCs w:val="21"/>
        </w:rPr>
        <w:t>CK</w:t>
      </w:r>
      <w:r w:rsidRPr="00F61696">
        <w:rPr>
          <w:rFonts w:hint="eastAsia"/>
          <w:color w:val="0070C0"/>
          <w:szCs w:val="21"/>
        </w:rPr>
        <w:t>）が</w:t>
      </w:r>
      <w:r w:rsidRPr="00F61696">
        <w:rPr>
          <w:rFonts w:hint="eastAsia"/>
          <w:color w:val="0070C0"/>
          <w:szCs w:val="21"/>
        </w:rPr>
        <w:t xml:space="preserve">1,000 IU/l </w:t>
      </w:r>
      <w:r w:rsidRPr="00F61696">
        <w:rPr>
          <w:rFonts w:hint="eastAsia"/>
          <w:color w:val="0070C0"/>
          <w:szCs w:val="21"/>
        </w:rPr>
        <w:t>を超えた時点。</w:t>
      </w:r>
    </w:p>
    <w:p w14:paraId="6FDC0087" w14:textId="60F34E4C" w:rsidR="00F61696" w:rsidRPr="00F61696" w:rsidRDefault="00F61696" w:rsidP="00DC4A57">
      <w:pPr>
        <w:pStyle w:val="a3"/>
        <w:ind w:leftChars="0" w:left="709"/>
        <w:rPr>
          <w:color w:val="0070C0"/>
          <w:szCs w:val="21"/>
        </w:rPr>
      </w:pPr>
      <w:r w:rsidRPr="00F61696">
        <w:rPr>
          <w:rFonts w:hint="eastAsia"/>
          <w:color w:val="0070C0"/>
          <w:szCs w:val="21"/>
        </w:rPr>
        <w:t>・</w:t>
      </w:r>
      <w:r w:rsidRPr="00F61696">
        <w:rPr>
          <w:rFonts w:hint="eastAsia"/>
          <w:color w:val="0070C0"/>
          <w:szCs w:val="21"/>
        </w:rPr>
        <w:tab/>
      </w:r>
      <w:r>
        <w:rPr>
          <w:rFonts w:hint="eastAsia"/>
          <w:color w:val="0070C0"/>
          <w:szCs w:val="21"/>
        </w:rPr>
        <w:t>用法用量</w:t>
      </w:r>
      <w:r w:rsidRPr="00F61696">
        <w:rPr>
          <w:rFonts w:hint="eastAsia"/>
          <w:color w:val="0070C0"/>
          <w:szCs w:val="21"/>
        </w:rPr>
        <w:t>：デキサメサゾン</w:t>
      </w:r>
      <w:r w:rsidRPr="00F61696">
        <w:rPr>
          <w:rFonts w:hint="eastAsia"/>
          <w:color w:val="0070C0"/>
          <w:szCs w:val="21"/>
        </w:rPr>
        <w:t>4mg/6h</w:t>
      </w:r>
      <w:r w:rsidRPr="00F61696">
        <w:rPr>
          <w:rFonts w:hint="eastAsia"/>
          <w:color w:val="0070C0"/>
          <w:szCs w:val="21"/>
        </w:rPr>
        <w:t>（あるいは同換算の副腎皮質ステロイド）</w:t>
      </w:r>
      <w:r>
        <w:rPr>
          <w:rFonts w:hint="eastAsia"/>
          <w:color w:val="0070C0"/>
          <w:szCs w:val="21"/>
        </w:rPr>
        <w:t>・</w:t>
      </w:r>
      <w:r w:rsidRPr="00F61696">
        <w:rPr>
          <w:rFonts w:hint="eastAsia"/>
          <w:color w:val="0070C0"/>
          <w:szCs w:val="21"/>
        </w:rPr>
        <w:t>静脈投与。</w:t>
      </w:r>
    </w:p>
    <w:p w14:paraId="011F0BD8" w14:textId="50447752" w:rsidR="00F61696" w:rsidRPr="00CD4B6A" w:rsidRDefault="00F61696" w:rsidP="00616FE2">
      <w:pPr>
        <w:pStyle w:val="a3"/>
        <w:ind w:leftChars="337" w:left="991" w:hangingChars="135" w:hanging="283"/>
        <w:rPr>
          <w:color w:val="0070C0"/>
          <w:szCs w:val="21"/>
        </w:rPr>
      </w:pPr>
      <w:r w:rsidRPr="00F61696">
        <w:rPr>
          <w:rFonts w:hint="eastAsia"/>
          <w:color w:val="0070C0"/>
          <w:szCs w:val="21"/>
        </w:rPr>
        <w:t>・</w:t>
      </w:r>
      <w:r w:rsidRPr="00F61696">
        <w:rPr>
          <w:rFonts w:hint="eastAsia"/>
          <w:color w:val="0070C0"/>
          <w:szCs w:val="21"/>
        </w:rPr>
        <w:tab/>
      </w:r>
      <w:r w:rsidRPr="00F61696">
        <w:rPr>
          <w:rFonts w:hint="eastAsia"/>
          <w:color w:val="0070C0"/>
          <w:szCs w:val="21"/>
        </w:rPr>
        <w:t>中止時期：</w:t>
      </w:r>
      <w:r w:rsidRPr="00F61696">
        <w:rPr>
          <w:rFonts w:hint="eastAsia"/>
          <w:color w:val="0070C0"/>
          <w:szCs w:val="21"/>
        </w:rPr>
        <w:t>CK</w:t>
      </w:r>
      <w:r w:rsidRPr="00F61696">
        <w:rPr>
          <w:rFonts w:hint="eastAsia"/>
          <w:color w:val="0070C0"/>
          <w:szCs w:val="21"/>
        </w:rPr>
        <w:t>≧</w:t>
      </w:r>
      <w:r w:rsidRPr="00F61696">
        <w:rPr>
          <w:rFonts w:hint="eastAsia"/>
          <w:color w:val="0070C0"/>
          <w:szCs w:val="21"/>
        </w:rPr>
        <w:t>1000IU/l</w:t>
      </w:r>
      <w:r w:rsidRPr="00F61696">
        <w:rPr>
          <w:rFonts w:hint="eastAsia"/>
          <w:color w:val="0070C0"/>
          <w:szCs w:val="21"/>
        </w:rPr>
        <w:t>あるいは患肢の臨床所見が</w:t>
      </w:r>
      <w:proofErr w:type="spellStart"/>
      <w:r w:rsidRPr="00F61696">
        <w:rPr>
          <w:rFonts w:hint="eastAsia"/>
          <w:color w:val="0070C0"/>
          <w:szCs w:val="21"/>
        </w:rPr>
        <w:t>Wieberdink</w:t>
      </w:r>
      <w:proofErr w:type="spellEnd"/>
      <w:r w:rsidRPr="00F61696">
        <w:rPr>
          <w:rFonts w:hint="eastAsia"/>
          <w:color w:val="0070C0"/>
          <w:szCs w:val="21"/>
        </w:rPr>
        <w:t xml:space="preserve"> toxicity grading</w:t>
      </w:r>
      <w:r w:rsidRPr="00F61696">
        <w:rPr>
          <w:rFonts w:hint="eastAsia"/>
          <w:color w:val="0070C0"/>
          <w:szCs w:val="21"/>
        </w:rPr>
        <w:t>で</w:t>
      </w:r>
      <w:r w:rsidRPr="00F61696">
        <w:rPr>
          <w:rFonts w:hint="eastAsia"/>
          <w:color w:val="0070C0"/>
          <w:szCs w:val="21"/>
        </w:rPr>
        <w:t>Grade</w:t>
      </w:r>
      <w:r w:rsidRPr="00F61696">
        <w:rPr>
          <w:rFonts w:hint="eastAsia"/>
          <w:color w:val="0070C0"/>
          <w:szCs w:val="21"/>
        </w:rPr>
        <w:t>Ⅱ相当以下まで軽快し感染症が疑われるような症状がなく、本剤に対する反応性から</w:t>
      </w:r>
      <w:r w:rsidR="00D56BC9" w:rsidRPr="00D56BC9">
        <w:rPr>
          <w:rFonts w:hint="eastAsia"/>
          <w:color w:val="0070C0"/>
        </w:rPr>
        <w:t>研究対象者</w:t>
      </w:r>
      <w:r w:rsidRPr="00F61696">
        <w:rPr>
          <w:rFonts w:hint="eastAsia"/>
          <w:color w:val="0070C0"/>
          <w:szCs w:val="21"/>
        </w:rPr>
        <w:t>の安全が確保できると判断した場合。</w:t>
      </w:r>
    </w:p>
    <w:p w14:paraId="533B6648" w14:textId="036C870E" w:rsidR="00E70369" w:rsidRPr="00CD4B6A" w:rsidRDefault="00E70369" w:rsidP="00826123">
      <w:pPr>
        <w:rPr>
          <w:color w:val="0070C0"/>
        </w:rPr>
      </w:pPr>
    </w:p>
    <w:p w14:paraId="2F00639A" w14:textId="4C38EA2C" w:rsidR="00826123" w:rsidRPr="007712D0" w:rsidRDefault="00826123" w:rsidP="00B54D06">
      <w:pPr>
        <w:pStyle w:val="2"/>
        <w:ind w:left="57" w:firstLineChars="100" w:firstLine="221"/>
        <w:rPr>
          <w:sz w:val="22"/>
          <w:szCs w:val="22"/>
        </w:rPr>
      </w:pPr>
      <w:bookmarkStart w:id="65" w:name="_Toc5896593"/>
      <w:bookmarkStart w:id="66" w:name="_Toc72307913"/>
      <w:proofErr w:type="spellStart"/>
      <w:r w:rsidRPr="007712D0">
        <w:rPr>
          <w:sz w:val="22"/>
          <w:szCs w:val="22"/>
        </w:rPr>
        <w:t>後治療</w:t>
      </w:r>
      <w:bookmarkEnd w:id="65"/>
      <w:bookmarkEnd w:id="66"/>
      <w:proofErr w:type="spellEnd"/>
    </w:p>
    <w:p w14:paraId="3CF9DDD1" w14:textId="77777777" w:rsidR="00826123" w:rsidRPr="0068008D" w:rsidRDefault="00826123" w:rsidP="000228C0">
      <w:pPr>
        <w:pStyle w:val="a3"/>
        <w:numPr>
          <w:ilvl w:val="0"/>
          <w:numId w:val="12"/>
        </w:numPr>
        <w:ind w:leftChars="0" w:left="840"/>
        <w:rPr>
          <w:color w:val="FF0000"/>
        </w:rPr>
      </w:pPr>
      <w:r w:rsidRPr="0068008D">
        <w:rPr>
          <w:color w:val="FF0000"/>
        </w:rPr>
        <w:t>後治療に関する規定を記載する</w:t>
      </w:r>
      <w:r w:rsidR="006D7043" w:rsidRPr="0068008D">
        <w:rPr>
          <w:color w:val="FF0000"/>
        </w:rPr>
        <w:t>（</w:t>
      </w:r>
      <w:r w:rsidR="006D7043" w:rsidRPr="0068008D">
        <w:rPr>
          <w:color w:val="FF0000"/>
          <w:szCs w:val="21"/>
        </w:rPr>
        <w:t>承認等を受けていない医薬品又は医療機器を使用する場合は必須）。</w:t>
      </w:r>
    </w:p>
    <w:p w14:paraId="58BF70B8" w14:textId="77777777" w:rsidR="00826123" w:rsidRPr="0068008D" w:rsidRDefault="00826123" w:rsidP="000228C0">
      <w:pPr>
        <w:pStyle w:val="a3"/>
        <w:numPr>
          <w:ilvl w:val="0"/>
          <w:numId w:val="12"/>
        </w:numPr>
        <w:ind w:leftChars="0" w:left="840"/>
        <w:rPr>
          <w:color w:val="FF0000"/>
        </w:rPr>
      </w:pPr>
      <w:r w:rsidRPr="0068008D">
        <w:rPr>
          <w:color w:val="FF0000"/>
        </w:rPr>
        <w:t>治療群によって後治療が異なる場合は治療群別に記載する。</w:t>
      </w:r>
    </w:p>
    <w:p w14:paraId="0CBD98AC" w14:textId="4DE40134" w:rsidR="00826123" w:rsidRPr="0068008D" w:rsidRDefault="003F0BD1" w:rsidP="000228C0">
      <w:pPr>
        <w:pStyle w:val="a3"/>
        <w:numPr>
          <w:ilvl w:val="0"/>
          <w:numId w:val="12"/>
        </w:numPr>
        <w:ind w:leftChars="0" w:left="840"/>
        <w:rPr>
          <w:color w:val="FF0000"/>
        </w:rPr>
      </w:pPr>
      <w:r w:rsidRPr="0068008D">
        <w:rPr>
          <w:color w:val="FF0000"/>
        </w:rPr>
        <w:t>治療効果を維持するために行う維持療法は</w:t>
      </w:r>
      <w:r w:rsidR="00F61696">
        <w:rPr>
          <w:rFonts w:hint="eastAsia"/>
          <w:color w:val="FF0000"/>
        </w:rPr>
        <w:t>プロトコル</w:t>
      </w:r>
      <w:r w:rsidR="00826123" w:rsidRPr="0068008D">
        <w:rPr>
          <w:color w:val="FF0000"/>
        </w:rPr>
        <w:t>治療の一部であり、後治療には含めない。</w:t>
      </w:r>
    </w:p>
    <w:p w14:paraId="152A6A63" w14:textId="461DC431" w:rsidR="00A50318" w:rsidRPr="00B457C9" w:rsidRDefault="00F61696" w:rsidP="00B457C9">
      <w:pPr>
        <w:pStyle w:val="a3"/>
        <w:numPr>
          <w:ilvl w:val="0"/>
          <w:numId w:val="12"/>
        </w:numPr>
        <w:ind w:leftChars="0" w:left="840"/>
        <w:rPr>
          <w:color w:val="FF0000"/>
        </w:rPr>
      </w:pPr>
      <w:r>
        <w:rPr>
          <w:rFonts w:hint="eastAsia"/>
          <w:color w:val="FF0000"/>
        </w:rPr>
        <w:t>後治療として</w:t>
      </w:r>
      <w:r w:rsidR="00826123" w:rsidRPr="0068008D">
        <w:rPr>
          <w:color w:val="FF0000"/>
        </w:rPr>
        <w:t>、</w:t>
      </w:r>
      <w:r>
        <w:rPr>
          <w:rFonts w:hint="eastAsia"/>
          <w:color w:val="FF0000"/>
        </w:rPr>
        <w:t>プロトコル</w:t>
      </w:r>
      <w:r w:rsidR="00826123" w:rsidRPr="0068008D">
        <w:rPr>
          <w:color w:val="FF0000"/>
        </w:rPr>
        <w:t>治療と同じ薬剤を用いた治療は</w:t>
      </w:r>
      <w:r w:rsidR="00BF6D82" w:rsidRPr="0068008D">
        <w:rPr>
          <w:color w:val="FF0000"/>
        </w:rPr>
        <w:t>原則として</w:t>
      </w:r>
      <w:r w:rsidR="00826123" w:rsidRPr="0068008D">
        <w:rPr>
          <w:color w:val="FF0000"/>
        </w:rPr>
        <w:t>行わない</w:t>
      </w:r>
      <w:r w:rsidR="00BF6D82" w:rsidRPr="0068008D">
        <w:rPr>
          <w:color w:val="FF0000"/>
        </w:rPr>
        <w:t>。</w:t>
      </w:r>
    </w:p>
    <w:p w14:paraId="17B3EB04" w14:textId="330967C9" w:rsidR="008D4D04" w:rsidRPr="009444BD" w:rsidRDefault="008D4D04" w:rsidP="009444BD">
      <w:pPr>
        <w:rPr>
          <w:color w:val="FF0000"/>
        </w:rPr>
      </w:pPr>
    </w:p>
    <w:p w14:paraId="7C00E182" w14:textId="26D28C27" w:rsidR="00317A36" w:rsidRPr="0068008D" w:rsidRDefault="00317A36" w:rsidP="00EB4F74">
      <w:pPr>
        <w:ind w:firstLineChars="50" w:firstLine="105"/>
        <w:rPr>
          <w:color w:val="0070C0"/>
          <w:szCs w:val="21"/>
        </w:rPr>
      </w:pPr>
      <w:r w:rsidRPr="0068008D">
        <w:rPr>
          <w:color w:val="0070C0"/>
          <w:szCs w:val="21"/>
        </w:rPr>
        <w:t>（例）</w:t>
      </w:r>
    </w:p>
    <w:p w14:paraId="48D8270C" w14:textId="6DA275B5" w:rsidR="00317A36" w:rsidRPr="0068008D" w:rsidRDefault="00317A36" w:rsidP="00B27645">
      <w:pPr>
        <w:ind w:left="363"/>
        <w:rPr>
          <w:color w:val="0070C0"/>
          <w:szCs w:val="21"/>
        </w:rPr>
      </w:pPr>
      <w:r w:rsidRPr="0068008D">
        <w:rPr>
          <w:color w:val="0070C0"/>
          <w:szCs w:val="21"/>
        </w:rPr>
        <w:t>2</w:t>
      </w:r>
      <w:r w:rsidR="00E62F50" w:rsidRPr="0068008D">
        <w:rPr>
          <w:color w:val="0070C0"/>
          <w:szCs w:val="21"/>
        </w:rPr>
        <w:t>年間の</w:t>
      </w:r>
      <w:r w:rsidR="00BA6751" w:rsidRPr="00BA6751">
        <w:rPr>
          <w:rFonts w:hint="eastAsia"/>
          <w:color w:val="0070C0"/>
          <w:szCs w:val="21"/>
        </w:rPr>
        <w:t>プロトコル</w:t>
      </w:r>
      <w:r w:rsidR="00BA6751" w:rsidRPr="00BA6751">
        <w:rPr>
          <w:color w:val="0070C0"/>
          <w:szCs w:val="21"/>
        </w:rPr>
        <w:t>治療</w:t>
      </w:r>
      <w:r w:rsidR="00E62F50" w:rsidRPr="0068008D">
        <w:rPr>
          <w:color w:val="0070C0"/>
          <w:szCs w:val="21"/>
        </w:rPr>
        <w:t>完了後</w:t>
      </w:r>
      <w:r w:rsidR="00E62F50" w:rsidRPr="0068008D">
        <w:rPr>
          <w:rFonts w:hint="eastAsia"/>
          <w:color w:val="0070C0"/>
          <w:szCs w:val="21"/>
        </w:rPr>
        <w:t>、</w:t>
      </w:r>
      <w:r w:rsidR="00E62F50" w:rsidRPr="0068008D">
        <w:rPr>
          <w:color w:val="0070C0"/>
          <w:szCs w:val="21"/>
        </w:rPr>
        <w:t>試験薬を漸減中止時に寛解している</w:t>
      </w:r>
      <w:r w:rsidR="00D56BC9" w:rsidRPr="00D56BC9">
        <w:rPr>
          <w:rFonts w:hint="eastAsia"/>
          <w:color w:val="0070C0"/>
        </w:rPr>
        <w:t>研究対象者</w:t>
      </w:r>
      <w:r w:rsidR="00E62F50" w:rsidRPr="0068008D">
        <w:rPr>
          <w:color w:val="0070C0"/>
          <w:szCs w:val="21"/>
        </w:rPr>
        <w:t>については</w:t>
      </w:r>
      <w:r w:rsidR="00E62F50" w:rsidRPr="0068008D">
        <w:rPr>
          <w:rFonts w:hint="eastAsia"/>
          <w:color w:val="0070C0"/>
          <w:szCs w:val="21"/>
        </w:rPr>
        <w:t>、</w:t>
      </w:r>
      <w:r w:rsidRPr="0068008D">
        <w:rPr>
          <w:color w:val="0070C0"/>
          <w:szCs w:val="21"/>
        </w:rPr>
        <w:t>再発を認めるまで無治療で経過観察する。</w:t>
      </w:r>
    </w:p>
    <w:p w14:paraId="459BE8C1" w14:textId="3502E8DC" w:rsidR="00863533" w:rsidRDefault="00BA6751" w:rsidP="00A13423">
      <w:pPr>
        <w:adjustRightInd w:val="0"/>
        <w:ind w:left="363"/>
        <w:textAlignment w:val="baseline"/>
        <w:rPr>
          <w:color w:val="0070C0"/>
          <w:szCs w:val="21"/>
        </w:rPr>
      </w:pPr>
      <w:r w:rsidRPr="00BA6751">
        <w:rPr>
          <w:rFonts w:hint="eastAsia"/>
          <w:color w:val="0070C0"/>
          <w:szCs w:val="21"/>
        </w:rPr>
        <w:t>プロトコル</w:t>
      </w:r>
      <w:r w:rsidRPr="00BA6751">
        <w:rPr>
          <w:color w:val="0070C0"/>
          <w:szCs w:val="21"/>
        </w:rPr>
        <w:t>治療</w:t>
      </w:r>
      <w:r w:rsidR="00317A36" w:rsidRPr="0068008D">
        <w:rPr>
          <w:color w:val="0070C0"/>
          <w:szCs w:val="21"/>
        </w:rPr>
        <w:t>完了</w:t>
      </w:r>
      <w:r w:rsidR="00317A36" w:rsidRPr="0068008D">
        <w:rPr>
          <w:color w:val="0070C0"/>
          <w:szCs w:val="21"/>
        </w:rPr>
        <w:t>/</w:t>
      </w:r>
      <w:r w:rsidR="00E62F50" w:rsidRPr="0068008D">
        <w:rPr>
          <w:color w:val="0070C0"/>
          <w:szCs w:val="21"/>
        </w:rPr>
        <w:t>中止後の再発などに対する治療は</w:t>
      </w:r>
      <w:r w:rsidR="00E62F50" w:rsidRPr="0068008D">
        <w:rPr>
          <w:rFonts w:hint="eastAsia"/>
          <w:color w:val="0070C0"/>
          <w:szCs w:val="21"/>
        </w:rPr>
        <w:t>、</w:t>
      </w:r>
      <w:r w:rsidR="00317A36" w:rsidRPr="0068008D">
        <w:rPr>
          <w:color w:val="0070C0"/>
          <w:szCs w:val="21"/>
        </w:rPr>
        <w:t>担当医師が臨床的判断により決定する。</w:t>
      </w:r>
      <w:r w:rsidR="00DF6962" w:rsidRPr="0068008D">
        <w:rPr>
          <w:rFonts w:hint="eastAsia"/>
          <w:color w:val="0070C0"/>
          <w:szCs w:val="21"/>
        </w:rPr>
        <w:t>○</w:t>
      </w:r>
      <w:r w:rsidR="00317A36" w:rsidRPr="0068008D">
        <w:rPr>
          <w:rFonts w:ascii="ＭＳ 明朝" w:hAnsi="ＭＳ 明朝" w:cs="ＭＳ 明朝"/>
          <w:color w:val="0070C0"/>
          <w:szCs w:val="21"/>
        </w:rPr>
        <w:lastRenderedPageBreak/>
        <w:t>△</w:t>
      </w:r>
      <w:r w:rsidR="00317A36" w:rsidRPr="0068008D">
        <w:rPr>
          <w:color w:val="0070C0"/>
          <w:szCs w:val="21"/>
        </w:rPr>
        <w:t>症候群診療ガイドライン</w:t>
      </w:r>
      <w:r w:rsidR="00317A36" w:rsidRPr="0068008D">
        <w:rPr>
          <w:color w:val="0070C0"/>
          <w:szCs w:val="21"/>
        </w:rPr>
        <w:t>2013</w:t>
      </w:r>
      <w:r w:rsidR="00317A36" w:rsidRPr="0068008D">
        <w:rPr>
          <w:color w:val="0070C0"/>
          <w:szCs w:val="21"/>
        </w:rPr>
        <w:t>（付録</w:t>
      </w:r>
      <w:r w:rsidR="00317A36" w:rsidRPr="0068008D">
        <w:rPr>
          <w:color w:val="0070C0"/>
          <w:szCs w:val="21"/>
        </w:rPr>
        <w:t>5</w:t>
      </w:r>
      <w:r w:rsidR="00317A36" w:rsidRPr="0068008D">
        <w:rPr>
          <w:color w:val="0070C0"/>
          <w:szCs w:val="21"/>
        </w:rPr>
        <w:t>）を参考として示す。</w:t>
      </w:r>
      <w:r w:rsidR="00317A36" w:rsidRPr="0068008D">
        <w:rPr>
          <w:rFonts w:cs="ＭＳ Ｐゴシック"/>
          <w:color w:val="0070C0"/>
          <w:kern w:val="0"/>
          <w:szCs w:val="21"/>
        </w:rPr>
        <w:t>追跡期間中</w:t>
      </w:r>
      <w:r w:rsidR="00E62F50" w:rsidRPr="0068008D">
        <w:rPr>
          <w:color w:val="0070C0"/>
          <w:szCs w:val="21"/>
        </w:rPr>
        <w:t>に行った治療の詳細（薬剤名</w:t>
      </w:r>
      <w:r w:rsidR="00E62F50" w:rsidRPr="0068008D">
        <w:rPr>
          <w:rFonts w:hint="eastAsia"/>
          <w:color w:val="0070C0"/>
          <w:szCs w:val="21"/>
        </w:rPr>
        <w:t>、</w:t>
      </w:r>
      <w:r w:rsidR="00317A36" w:rsidRPr="0068008D">
        <w:rPr>
          <w:color w:val="0070C0"/>
          <w:szCs w:val="21"/>
        </w:rPr>
        <w:t>治療期間）は追跡調査書に報告する。</w:t>
      </w:r>
    </w:p>
    <w:p w14:paraId="44797AF7" w14:textId="77777777" w:rsidR="008D4D04" w:rsidRPr="0068008D" w:rsidRDefault="008D4D04" w:rsidP="005E00B9">
      <w:pPr>
        <w:adjustRightInd w:val="0"/>
        <w:textAlignment w:val="baseline"/>
        <w:rPr>
          <w:color w:val="0070C0"/>
          <w:szCs w:val="21"/>
        </w:rPr>
      </w:pPr>
    </w:p>
    <w:p w14:paraId="5BC11ECF" w14:textId="77777777" w:rsidR="00AF7997" w:rsidRDefault="00AF7997" w:rsidP="00AF7997">
      <w:pPr>
        <w:adjustRightInd w:val="0"/>
        <w:textAlignment w:val="baseline"/>
        <w:rPr>
          <w:b/>
          <w:vanish/>
          <w:sz w:val="24"/>
        </w:rPr>
      </w:pPr>
    </w:p>
    <w:p w14:paraId="43C7E851" w14:textId="77777777" w:rsidR="00310548" w:rsidRDefault="00310548" w:rsidP="005E5CD9">
      <w:pPr>
        <w:pStyle w:val="1"/>
      </w:pPr>
      <w:bookmarkStart w:id="67" w:name="_Toc72307914"/>
      <w:bookmarkStart w:id="68" w:name="_Toc5896594"/>
      <w:r>
        <w:rPr>
          <w:rFonts w:hint="eastAsia"/>
          <w:lang w:eastAsia="ja-JP"/>
        </w:rPr>
        <w:t>研究</w:t>
      </w:r>
      <w:proofErr w:type="spellStart"/>
      <w:r w:rsidRPr="00B0089B">
        <w:rPr>
          <w:rFonts w:hint="eastAsia"/>
        </w:rPr>
        <w:t>方法と手順</w:t>
      </w:r>
      <w:bookmarkEnd w:id="67"/>
      <w:proofErr w:type="spellEnd"/>
    </w:p>
    <w:p w14:paraId="67283EE5" w14:textId="0C8A8756" w:rsidR="00310548" w:rsidRPr="007712D0" w:rsidRDefault="00D56BC9" w:rsidP="00B54D06">
      <w:pPr>
        <w:pStyle w:val="2"/>
        <w:ind w:left="57" w:firstLineChars="100" w:firstLine="211"/>
        <w:rPr>
          <w:sz w:val="22"/>
          <w:szCs w:val="22"/>
        </w:rPr>
      </w:pPr>
      <w:bookmarkStart w:id="69" w:name="_Toc72307915"/>
      <w:proofErr w:type="spellStart"/>
      <w:r w:rsidRPr="00616FE2">
        <w:rPr>
          <w:rFonts w:hint="eastAsia"/>
        </w:rPr>
        <w:t>研究対象者</w:t>
      </w:r>
      <w:r w:rsidR="00310548" w:rsidRPr="00616FE2">
        <w:rPr>
          <w:sz w:val="22"/>
          <w:szCs w:val="22"/>
        </w:rPr>
        <w:t>の</w:t>
      </w:r>
      <w:r w:rsidR="00310548">
        <w:rPr>
          <w:rFonts w:hint="eastAsia"/>
          <w:sz w:val="22"/>
          <w:szCs w:val="22"/>
          <w:lang w:eastAsia="ja-JP"/>
        </w:rPr>
        <w:t>研究</w:t>
      </w:r>
      <w:r w:rsidR="00310548" w:rsidRPr="007712D0">
        <w:rPr>
          <w:sz w:val="22"/>
          <w:szCs w:val="22"/>
        </w:rPr>
        <w:t>期間</w:t>
      </w:r>
      <w:bookmarkEnd w:id="69"/>
      <w:proofErr w:type="spellEnd"/>
    </w:p>
    <w:p w14:paraId="0E01BE5F" w14:textId="397694FB" w:rsidR="00310548" w:rsidRPr="00FB18A8" w:rsidRDefault="00310548" w:rsidP="00B44F19">
      <w:pPr>
        <w:numPr>
          <w:ilvl w:val="0"/>
          <w:numId w:val="55"/>
        </w:numPr>
        <w:ind w:left="840"/>
        <w:rPr>
          <w:b/>
          <w:color w:val="FF0000"/>
          <w:sz w:val="22"/>
        </w:rPr>
      </w:pPr>
      <w:r>
        <w:rPr>
          <w:rFonts w:hint="eastAsia"/>
          <w:color w:val="FF0000"/>
        </w:rPr>
        <w:t>研究</w:t>
      </w:r>
      <w:r w:rsidRPr="0068008D">
        <w:rPr>
          <w:color w:val="FF0000"/>
        </w:rPr>
        <w:t>全体の期間設定ではなく、</w:t>
      </w:r>
      <w:r w:rsidR="00D56BC9" w:rsidRPr="00616FE2">
        <w:rPr>
          <w:rFonts w:hint="eastAsia"/>
          <w:color w:val="FF0000"/>
        </w:rPr>
        <w:t>研究対象者</w:t>
      </w:r>
      <w:r w:rsidRPr="0068008D">
        <w:rPr>
          <w:color w:val="FF0000"/>
        </w:rPr>
        <w:t>別の</w:t>
      </w:r>
      <w:r>
        <w:rPr>
          <w:rFonts w:hint="eastAsia"/>
          <w:color w:val="FF0000"/>
        </w:rPr>
        <w:t>研究期間について記載する。</w:t>
      </w:r>
    </w:p>
    <w:p w14:paraId="73F0FA8E" w14:textId="5A5B7AE5" w:rsidR="00310548" w:rsidRPr="0068008D" w:rsidRDefault="00310548" w:rsidP="00B44F19">
      <w:pPr>
        <w:numPr>
          <w:ilvl w:val="0"/>
          <w:numId w:val="55"/>
        </w:numPr>
        <w:ind w:left="840"/>
        <w:rPr>
          <w:b/>
          <w:color w:val="FF0000"/>
          <w:sz w:val="22"/>
        </w:rPr>
      </w:pPr>
      <w:r>
        <w:rPr>
          <w:rFonts w:hint="eastAsia"/>
          <w:color w:val="FF0000"/>
        </w:rPr>
        <w:t>安全性情報の報告期間や</w:t>
      </w:r>
      <w:r w:rsidRPr="0068008D">
        <w:rPr>
          <w:color w:val="FF0000"/>
        </w:rPr>
        <w:t>観察対象となる期間</w:t>
      </w:r>
      <w:r>
        <w:rPr>
          <w:rFonts w:hint="eastAsia"/>
          <w:color w:val="FF0000"/>
        </w:rPr>
        <w:t>、</w:t>
      </w:r>
      <w:r w:rsidRPr="0068008D">
        <w:rPr>
          <w:color w:val="FF0000"/>
        </w:rPr>
        <w:t>費用負担の対象期間等を明確にするため</w:t>
      </w:r>
      <w:r>
        <w:rPr>
          <w:rFonts w:hint="eastAsia"/>
          <w:color w:val="FF0000"/>
        </w:rPr>
        <w:t>、研究期間、</w:t>
      </w:r>
      <w:r w:rsidRPr="0068008D">
        <w:rPr>
          <w:color w:val="FF0000"/>
        </w:rPr>
        <w:t>治療期間、観察期間等を記載する。</w:t>
      </w:r>
    </w:p>
    <w:p w14:paraId="7EC914B1" w14:textId="5D9CE0C5" w:rsidR="00310548" w:rsidRPr="0068008D" w:rsidRDefault="00310548" w:rsidP="00B44F19">
      <w:pPr>
        <w:numPr>
          <w:ilvl w:val="0"/>
          <w:numId w:val="55"/>
        </w:numPr>
        <w:ind w:left="840"/>
        <w:rPr>
          <w:b/>
          <w:color w:val="FF0000"/>
          <w:sz w:val="22"/>
        </w:rPr>
      </w:pPr>
      <w:r w:rsidRPr="0068008D">
        <w:rPr>
          <w:color w:val="FF0000"/>
        </w:rPr>
        <w:t>「</w:t>
      </w:r>
      <w:r w:rsidRPr="0068008D">
        <w:rPr>
          <w:color w:val="FF0000"/>
        </w:rPr>
        <w:t xml:space="preserve">6. </w:t>
      </w:r>
      <w:r w:rsidRPr="0068008D">
        <w:rPr>
          <w:color w:val="FF0000"/>
        </w:rPr>
        <w:t>治療計画」に記載した治療期間と整合性がとれた記述となるように注意する。</w:t>
      </w:r>
    </w:p>
    <w:p w14:paraId="032BB4EE" w14:textId="6667D79B" w:rsidR="00310548" w:rsidRPr="00FF5236" w:rsidRDefault="00310548" w:rsidP="00B44F19">
      <w:pPr>
        <w:numPr>
          <w:ilvl w:val="0"/>
          <w:numId w:val="55"/>
        </w:numPr>
        <w:ind w:left="840"/>
        <w:rPr>
          <w:color w:val="FF0000"/>
        </w:rPr>
      </w:pPr>
      <w:r w:rsidRPr="0068008D">
        <w:rPr>
          <w:color w:val="FF0000"/>
        </w:rPr>
        <w:t>追跡を行う場合は「観察期間」と「追跡期間」を分ける。追跡期間は</w:t>
      </w:r>
      <w:r>
        <w:rPr>
          <w:rFonts w:hint="eastAsia"/>
          <w:color w:val="FF0000"/>
        </w:rPr>
        <w:t>安全性の確認等のために</w:t>
      </w:r>
      <w:r w:rsidRPr="0068008D">
        <w:rPr>
          <w:color w:val="FF0000"/>
        </w:rPr>
        <w:t>観察期間終了後から</w:t>
      </w:r>
      <w:r w:rsidRPr="00500941">
        <w:rPr>
          <w:color w:val="FF0000"/>
        </w:rPr>
        <w:t>研究計画書</w:t>
      </w:r>
      <w:r w:rsidRPr="0068008D">
        <w:rPr>
          <w:color w:val="FF0000"/>
        </w:rPr>
        <w:t>で規定する期間までとする。</w:t>
      </w:r>
    </w:p>
    <w:p w14:paraId="3A208CE5" w14:textId="77777777" w:rsidR="007B1063" w:rsidRPr="0068008D" w:rsidRDefault="007B1063" w:rsidP="00FF5236">
      <w:pPr>
        <w:ind w:left="840"/>
        <w:rPr>
          <w:b/>
          <w:color w:val="FF0000"/>
          <w:sz w:val="22"/>
        </w:rPr>
      </w:pPr>
    </w:p>
    <w:p w14:paraId="3EC8ADDB" w14:textId="77777777" w:rsidR="00310548" w:rsidRPr="0068008D" w:rsidRDefault="00310548" w:rsidP="00616490">
      <w:pPr>
        <w:ind w:firstLineChars="50" w:firstLine="105"/>
        <w:rPr>
          <w:color w:val="0070C0"/>
        </w:rPr>
      </w:pPr>
      <w:r w:rsidRPr="0068008D">
        <w:rPr>
          <w:color w:val="0070C0"/>
        </w:rPr>
        <w:t>（例）</w:t>
      </w:r>
    </w:p>
    <w:p w14:paraId="33C28886" w14:textId="153E3781" w:rsidR="00310548" w:rsidRPr="0068008D" w:rsidRDefault="00D56BC9" w:rsidP="004935D0">
      <w:pPr>
        <w:ind w:left="363"/>
        <w:rPr>
          <w:color w:val="0070C0"/>
        </w:rPr>
      </w:pPr>
      <w:r w:rsidRPr="00D56BC9">
        <w:rPr>
          <w:rFonts w:hint="eastAsia"/>
          <w:color w:val="0070C0"/>
        </w:rPr>
        <w:t>研究対象者</w:t>
      </w:r>
      <w:r w:rsidR="00310548" w:rsidRPr="0068008D">
        <w:rPr>
          <w:color w:val="0070C0"/>
        </w:rPr>
        <w:t>の</w:t>
      </w:r>
      <w:r w:rsidR="00310548">
        <w:rPr>
          <w:rFonts w:hint="eastAsia"/>
          <w:color w:val="0070C0"/>
        </w:rPr>
        <w:t>研究</w:t>
      </w:r>
      <w:r w:rsidR="00310548" w:rsidRPr="0068008D">
        <w:rPr>
          <w:color w:val="0070C0"/>
        </w:rPr>
        <w:t>期間は</w:t>
      </w:r>
      <w:r w:rsidR="00310548">
        <w:rPr>
          <w:rFonts w:hint="eastAsia"/>
          <w:color w:val="0070C0"/>
        </w:rPr>
        <w:t>同意取得後から追跡期間の終了までとする。試験薬を</w:t>
      </w:r>
      <w:r w:rsidR="00310548">
        <w:rPr>
          <w:rFonts w:hint="eastAsia"/>
          <w:color w:val="0070C0"/>
        </w:rPr>
        <w:t>4</w:t>
      </w:r>
      <w:r w:rsidR="00310548">
        <w:rPr>
          <w:rFonts w:hint="eastAsia"/>
          <w:color w:val="0070C0"/>
        </w:rPr>
        <w:t>回投与後</w:t>
      </w:r>
      <w:r w:rsidR="00310548">
        <w:rPr>
          <w:rFonts w:hint="eastAsia"/>
          <w:color w:val="0070C0"/>
        </w:rPr>
        <w:t>7</w:t>
      </w:r>
      <w:r w:rsidR="00310548">
        <w:rPr>
          <w:rFonts w:hint="eastAsia"/>
          <w:color w:val="0070C0"/>
        </w:rPr>
        <w:t>日間までを治療期間とする。治療期間終了後</w:t>
      </w:r>
      <w:r w:rsidR="00310548">
        <w:rPr>
          <w:rFonts w:hint="eastAsia"/>
          <w:color w:val="0070C0"/>
        </w:rPr>
        <w:t>28</w:t>
      </w:r>
      <w:r w:rsidR="00310548">
        <w:rPr>
          <w:rFonts w:hint="eastAsia"/>
          <w:color w:val="0070C0"/>
        </w:rPr>
        <w:t>日間を観察期間とする。</w:t>
      </w:r>
      <w:r w:rsidR="00310548" w:rsidRPr="0068008D">
        <w:rPr>
          <w:color w:val="0070C0"/>
        </w:rPr>
        <w:t>有害事象等の理由によって</w:t>
      </w:r>
      <w:r w:rsidR="00310548">
        <w:rPr>
          <w:rFonts w:hint="eastAsia"/>
          <w:color w:val="0070C0"/>
        </w:rPr>
        <w:t>観察期間終了後</w:t>
      </w:r>
      <w:r w:rsidR="00310548" w:rsidRPr="0068008D">
        <w:rPr>
          <w:color w:val="0070C0"/>
        </w:rPr>
        <w:t>も有害事象に対する治療が継続された場合は、</w:t>
      </w:r>
      <w:r w:rsidR="00310548" w:rsidRPr="00446214">
        <w:rPr>
          <w:rFonts w:hint="eastAsia"/>
          <w:color w:val="0070C0"/>
        </w:rPr>
        <w:t>当該</w:t>
      </w:r>
      <w:r w:rsidR="00310548">
        <w:rPr>
          <w:rFonts w:hint="eastAsia"/>
          <w:color w:val="0070C0"/>
        </w:rPr>
        <w:t>治</w:t>
      </w:r>
      <w:r w:rsidR="00310548" w:rsidRPr="0068008D">
        <w:rPr>
          <w:color w:val="0070C0"/>
        </w:rPr>
        <w:t>療が完了するまで</w:t>
      </w:r>
      <w:r w:rsidR="00310548">
        <w:rPr>
          <w:rFonts w:hint="eastAsia"/>
          <w:color w:val="0070C0"/>
        </w:rPr>
        <w:t>追跡</w:t>
      </w:r>
      <w:r w:rsidR="00310548" w:rsidRPr="0068008D">
        <w:rPr>
          <w:color w:val="0070C0"/>
        </w:rPr>
        <w:t>期間</w:t>
      </w:r>
      <w:r w:rsidR="00310548">
        <w:rPr>
          <w:rFonts w:hint="eastAsia"/>
          <w:color w:val="0070C0"/>
        </w:rPr>
        <w:t>とする</w:t>
      </w:r>
      <w:r w:rsidR="00310548" w:rsidRPr="0068008D">
        <w:rPr>
          <w:color w:val="0070C0"/>
        </w:rPr>
        <w:t>。</w:t>
      </w:r>
    </w:p>
    <w:p w14:paraId="5639E384" w14:textId="77A01BFC" w:rsidR="00310548" w:rsidRPr="0068008D" w:rsidRDefault="00310548" w:rsidP="00B0089B"/>
    <w:p w14:paraId="05DA1593" w14:textId="4BF3E509" w:rsidR="00310548" w:rsidRPr="007712D0" w:rsidRDefault="00310548" w:rsidP="00B54D06">
      <w:pPr>
        <w:pStyle w:val="2"/>
        <w:ind w:left="57" w:firstLineChars="100" w:firstLine="221"/>
        <w:rPr>
          <w:sz w:val="22"/>
          <w:szCs w:val="22"/>
        </w:rPr>
      </w:pPr>
      <w:bookmarkStart w:id="70" w:name="_Toc72307916"/>
      <w:proofErr w:type="spellStart"/>
      <w:r w:rsidRPr="007712D0">
        <w:rPr>
          <w:sz w:val="22"/>
          <w:szCs w:val="22"/>
        </w:rPr>
        <w:t>症例登録・割付</w:t>
      </w:r>
      <w:bookmarkEnd w:id="70"/>
      <w:proofErr w:type="spellEnd"/>
    </w:p>
    <w:p w14:paraId="1A7A5AFB" w14:textId="0A950844" w:rsidR="00310548" w:rsidRPr="00E27FF8" w:rsidRDefault="00310548" w:rsidP="00E27FF8">
      <w:pPr>
        <w:pStyle w:val="3"/>
        <w:numPr>
          <w:ilvl w:val="0"/>
          <w:numId w:val="0"/>
        </w:numPr>
        <w:ind w:left="113" w:firstLineChars="100" w:firstLine="211"/>
        <w:rPr>
          <w:rFonts w:eastAsia="ＭＳ 明朝"/>
          <w:szCs w:val="22"/>
        </w:rPr>
      </w:pPr>
      <w:bookmarkStart w:id="71" w:name="_Toc5896585"/>
      <w:bookmarkStart w:id="72" w:name="_Toc72307917"/>
      <w:r>
        <w:rPr>
          <w:lang w:val="en-US" w:eastAsia="ja-JP"/>
        </w:rPr>
        <w:t>7-2-1.</w:t>
      </w:r>
      <w:r w:rsidRPr="0068008D">
        <w:rPr>
          <w:rFonts w:hint="eastAsia"/>
          <w:lang w:eastAsia="ja-JP"/>
        </w:rPr>
        <w:t xml:space="preserve"> </w:t>
      </w:r>
      <w:proofErr w:type="spellStart"/>
      <w:r w:rsidRPr="007712D0">
        <w:rPr>
          <w:rFonts w:asciiTheme="minorEastAsia" w:eastAsiaTheme="minorEastAsia" w:hAnsiTheme="minorEastAsia"/>
          <w:szCs w:val="21"/>
        </w:rPr>
        <w:t>症例登録</w:t>
      </w:r>
      <w:bookmarkEnd w:id="71"/>
      <w:bookmarkEnd w:id="72"/>
      <w:proofErr w:type="spellEnd"/>
    </w:p>
    <w:p w14:paraId="630119F6" w14:textId="5DD0E1B9" w:rsidR="00310548" w:rsidRDefault="00310548" w:rsidP="00B44F19">
      <w:pPr>
        <w:numPr>
          <w:ilvl w:val="0"/>
          <w:numId w:val="56"/>
        </w:numPr>
        <w:ind w:left="755"/>
        <w:rPr>
          <w:color w:val="FF0000"/>
        </w:rPr>
      </w:pPr>
      <w:r w:rsidRPr="0068008D">
        <w:rPr>
          <w:rFonts w:hint="eastAsia"/>
          <w:color w:val="FF0000"/>
        </w:rPr>
        <w:t>研究責任者</w:t>
      </w:r>
      <w:r w:rsidRPr="0068008D">
        <w:rPr>
          <w:color w:val="FF0000"/>
        </w:rPr>
        <w:t>または</w:t>
      </w:r>
      <w:r w:rsidRPr="0068008D">
        <w:rPr>
          <w:rFonts w:hint="eastAsia"/>
          <w:color w:val="FF0000"/>
        </w:rPr>
        <w:t>研究</w:t>
      </w:r>
      <w:r w:rsidRPr="0068008D">
        <w:rPr>
          <w:color w:val="FF0000"/>
        </w:rPr>
        <w:t>分担</w:t>
      </w:r>
      <w:r w:rsidRPr="0068008D">
        <w:rPr>
          <w:rFonts w:hint="eastAsia"/>
          <w:color w:val="FF0000"/>
        </w:rPr>
        <w:t>者</w:t>
      </w:r>
      <w:r w:rsidRPr="0068008D">
        <w:rPr>
          <w:color w:val="FF0000"/>
        </w:rPr>
        <w:t>が</w:t>
      </w:r>
      <w:r w:rsidR="00D56BC9" w:rsidRPr="00616FE2">
        <w:rPr>
          <w:rFonts w:hint="eastAsia"/>
          <w:color w:val="FF0000"/>
        </w:rPr>
        <w:t>研究対象者</w:t>
      </w:r>
      <w:r w:rsidRPr="00616FE2">
        <w:rPr>
          <w:color w:val="FF0000"/>
        </w:rPr>
        <w:t>の適格性に関わる必要事項を</w:t>
      </w:r>
      <w:r w:rsidRPr="00616FE2">
        <w:rPr>
          <w:rFonts w:hint="eastAsia"/>
          <w:color w:val="FF0000"/>
        </w:rPr>
        <w:t>登録・割付センター等</w:t>
      </w:r>
      <w:r w:rsidRPr="00616FE2">
        <w:rPr>
          <w:color w:val="FF0000"/>
        </w:rPr>
        <w:t>へ報告し、</w:t>
      </w:r>
      <w:r w:rsidRPr="00616FE2">
        <w:rPr>
          <w:rFonts w:hint="eastAsia"/>
          <w:color w:val="FF0000"/>
        </w:rPr>
        <w:t>登録・割付センター等</w:t>
      </w:r>
      <w:r w:rsidRPr="00616FE2">
        <w:rPr>
          <w:color w:val="FF0000"/>
        </w:rPr>
        <w:t>による適格性の確認を経たのちに、当該</w:t>
      </w:r>
      <w:r w:rsidRPr="00616FE2">
        <w:rPr>
          <w:rFonts w:hint="eastAsia"/>
          <w:color w:val="FF0000"/>
        </w:rPr>
        <w:t>研究</w:t>
      </w:r>
      <w:r w:rsidRPr="00616FE2">
        <w:rPr>
          <w:color w:val="FF0000"/>
        </w:rPr>
        <w:t>に</w:t>
      </w:r>
      <w:r w:rsidR="00D56BC9" w:rsidRPr="00616FE2">
        <w:rPr>
          <w:rFonts w:hint="eastAsia"/>
          <w:color w:val="FF0000"/>
        </w:rPr>
        <w:t>研究対象者</w:t>
      </w:r>
      <w:r w:rsidRPr="00616FE2">
        <w:rPr>
          <w:color w:val="FF0000"/>
        </w:rPr>
        <w:t>として登録されるまでの一連の手続きを指す</w:t>
      </w:r>
      <w:r w:rsidRPr="0068008D">
        <w:rPr>
          <w:color w:val="FF0000"/>
        </w:rPr>
        <w:t>。</w:t>
      </w:r>
    </w:p>
    <w:p w14:paraId="3C4DD6D9" w14:textId="77777777" w:rsidR="00310548" w:rsidRPr="0068008D" w:rsidRDefault="00310548" w:rsidP="00B44F19">
      <w:pPr>
        <w:numPr>
          <w:ilvl w:val="0"/>
          <w:numId w:val="56"/>
        </w:numPr>
        <w:ind w:left="755"/>
        <w:rPr>
          <w:color w:val="FF0000"/>
        </w:rPr>
      </w:pPr>
      <w:r>
        <w:rPr>
          <w:rFonts w:hint="eastAsia"/>
          <w:color w:val="FF0000"/>
        </w:rPr>
        <w:t>症例登録を行う部門は研究体制により異なるため、事前に対応部門（</w:t>
      </w:r>
      <w:r w:rsidRPr="009B712E">
        <w:rPr>
          <w:rFonts w:hint="eastAsia"/>
          <w:color w:val="FF0000"/>
        </w:rPr>
        <w:t>登録・割付センター</w:t>
      </w:r>
      <w:r>
        <w:rPr>
          <w:rFonts w:hint="eastAsia"/>
          <w:color w:val="FF0000"/>
        </w:rPr>
        <w:t>、データセンター、研究事務局など）を検討し、手順を決定する。</w:t>
      </w:r>
    </w:p>
    <w:p w14:paraId="11380C91" w14:textId="77777777" w:rsidR="00310548" w:rsidRPr="0068008D" w:rsidRDefault="00310548" w:rsidP="00B44F19">
      <w:pPr>
        <w:numPr>
          <w:ilvl w:val="0"/>
          <w:numId w:val="56"/>
        </w:numPr>
        <w:ind w:left="755"/>
        <w:rPr>
          <w:color w:val="FF0000"/>
        </w:rPr>
      </w:pPr>
      <w:r w:rsidRPr="0068008D">
        <w:rPr>
          <w:color w:val="FF0000"/>
        </w:rPr>
        <w:t>症例登録を</w:t>
      </w:r>
      <w:r w:rsidRPr="0068008D">
        <w:rPr>
          <w:color w:val="FF0000"/>
        </w:rPr>
        <w:t>2</w:t>
      </w:r>
      <w:r w:rsidRPr="0068008D">
        <w:rPr>
          <w:color w:val="FF0000"/>
        </w:rPr>
        <w:t>段階登録（一次登録・二次登録）で行う場合、段階ごとの適格</w:t>
      </w:r>
      <w:r w:rsidRPr="00B34151">
        <w:rPr>
          <w:color w:val="FF0000"/>
        </w:rPr>
        <w:t>基準</w:t>
      </w:r>
      <w:r w:rsidRPr="0068008D">
        <w:rPr>
          <w:color w:val="FF0000"/>
        </w:rPr>
        <w:t>や登録の具体的な手順等を記載する。</w:t>
      </w:r>
    </w:p>
    <w:p w14:paraId="2E46BFF6" w14:textId="6B4BB57B" w:rsidR="00310548" w:rsidRPr="0068008D" w:rsidRDefault="00310548" w:rsidP="00B44F19">
      <w:pPr>
        <w:numPr>
          <w:ilvl w:val="0"/>
          <w:numId w:val="56"/>
        </w:numPr>
        <w:ind w:left="755"/>
        <w:rPr>
          <w:color w:val="FF0000"/>
        </w:rPr>
      </w:pPr>
      <w:r w:rsidRPr="0068008D">
        <w:rPr>
          <w:color w:val="FF0000"/>
        </w:rPr>
        <w:t>ランダム化比較試験の場合、症例登録後、</w:t>
      </w:r>
      <w:r w:rsidRPr="005C24ED">
        <w:rPr>
          <w:rFonts w:hint="eastAsia"/>
          <w:color w:val="FF0000"/>
        </w:rPr>
        <w:t>登録・割付センター</w:t>
      </w:r>
      <w:r>
        <w:rPr>
          <w:rFonts w:hint="eastAsia"/>
          <w:color w:val="FF0000"/>
        </w:rPr>
        <w:t>等</w:t>
      </w:r>
      <w:r w:rsidRPr="0068008D">
        <w:rPr>
          <w:color w:val="FF0000"/>
        </w:rPr>
        <w:t>が割付を行うタイミング</w:t>
      </w:r>
      <w:r w:rsidRPr="00671FF0">
        <w:rPr>
          <w:color w:val="FF0000"/>
        </w:rPr>
        <w:t>及</w:t>
      </w:r>
      <w:r w:rsidRPr="00671FF0">
        <w:rPr>
          <w:rFonts w:hint="eastAsia"/>
          <w:color w:val="FF0000"/>
        </w:rPr>
        <w:t>び</w:t>
      </w:r>
      <w:r w:rsidRPr="0068008D">
        <w:rPr>
          <w:rFonts w:hint="eastAsia"/>
          <w:color w:val="FF0000"/>
        </w:rPr>
        <w:t>研究責任者</w:t>
      </w:r>
      <w:r w:rsidRPr="0068008D">
        <w:rPr>
          <w:color w:val="FF0000"/>
        </w:rPr>
        <w:t>・</w:t>
      </w:r>
      <w:r w:rsidRPr="0068008D">
        <w:rPr>
          <w:rFonts w:hint="eastAsia"/>
          <w:color w:val="FF0000"/>
        </w:rPr>
        <w:t>研究</w:t>
      </w:r>
      <w:r w:rsidRPr="0068008D">
        <w:rPr>
          <w:color w:val="FF0000"/>
        </w:rPr>
        <w:t>分担</w:t>
      </w:r>
      <w:r w:rsidRPr="0068008D">
        <w:rPr>
          <w:rFonts w:hint="eastAsia"/>
          <w:color w:val="FF0000"/>
        </w:rPr>
        <w:t>者</w:t>
      </w:r>
      <w:r w:rsidRPr="0068008D">
        <w:rPr>
          <w:color w:val="FF0000"/>
        </w:rPr>
        <w:t>への割付結果の連絡方法について記載する。</w:t>
      </w:r>
    </w:p>
    <w:p w14:paraId="6B3F1D6D" w14:textId="77777777" w:rsidR="00310548" w:rsidRDefault="00310548" w:rsidP="00B44F19">
      <w:pPr>
        <w:numPr>
          <w:ilvl w:val="0"/>
          <w:numId w:val="56"/>
        </w:numPr>
        <w:ind w:left="755"/>
        <w:rPr>
          <w:color w:val="FF0000"/>
        </w:rPr>
      </w:pPr>
      <w:r w:rsidRPr="0068008D">
        <w:rPr>
          <w:color w:val="FF0000"/>
        </w:rPr>
        <w:t>症例登録は連絡方法（</w:t>
      </w:r>
      <w:r w:rsidRPr="0068008D">
        <w:rPr>
          <w:color w:val="FF0000"/>
        </w:rPr>
        <w:t>FAX</w:t>
      </w:r>
      <w:r w:rsidRPr="0068008D">
        <w:rPr>
          <w:color w:val="FF0000"/>
        </w:rPr>
        <w:t>・</w:t>
      </w:r>
      <w:r w:rsidRPr="0068008D">
        <w:rPr>
          <w:color w:val="FF0000"/>
        </w:rPr>
        <w:t>WEB</w:t>
      </w:r>
      <w:r w:rsidRPr="00304A99">
        <w:rPr>
          <w:rFonts w:hint="eastAsia"/>
          <w:color w:val="FF0000"/>
        </w:rPr>
        <w:t>・</w:t>
      </w:r>
      <w:r>
        <w:rPr>
          <w:color w:val="FF0000"/>
        </w:rPr>
        <w:t>Email</w:t>
      </w:r>
      <w:r w:rsidRPr="0068008D">
        <w:rPr>
          <w:color w:val="FF0000"/>
        </w:rPr>
        <w:t>）により手順が異なるため、方式に合わせて記載する。</w:t>
      </w:r>
    </w:p>
    <w:p w14:paraId="6F58CF5D" w14:textId="0DCA03BD" w:rsidR="00310548" w:rsidRDefault="00310548" w:rsidP="00B44F19">
      <w:pPr>
        <w:numPr>
          <w:ilvl w:val="0"/>
          <w:numId w:val="56"/>
        </w:numPr>
        <w:ind w:left="755"/>
        <w:rPr>
          <w:color w:val="FF0000"/>
        </w:rPr>
      </w:pPr>
      <w:r w:rsidRPr="005C7AD6">
        <w:rPr>
          <w:color w:val="FF0000"/>
        </w:rPr>
        <w:t>登録手順が複雑な場合には図を用いて説明する。</w:t>
      </w:r>
    </w:p>
    <w:p w14:paraId="3C97799E" w14:textId="7E0750F2" w:rsidR="004935D0" w:rsidRPr="005C7AD6" w:rsidRDefault="004935D0" w:rsidP="00D70CA9">
      <w:pPr>
        <w:rPr>
          <w:color w:val="FF0000"/>
        </w:rPr>
      </w:pPr>
    </w:p>
    <w:p w14:paraId="3D180ADC" w14:textId="77777777" w:rsidR="00310548" w:rsidRPr="0068008D" w:rsidRDefault="00310548" w:rsidP="00EB4F74">
      <w:pPr>
        <w:ind w:firstLineChars="50" w:firstLine="105"/>
        <w:rPr>
          <w:color w:val="0070C0"/>
        </w:rPr>
      </w:pPr>
      <w:r w:rsidRPr="0068008D">
        <w:rPr>
          <w:color w:val="0070C0"/>
        </w:rPr>
        <w:t>（例</w:t>
      </w:r>
      <w:r w:rsidRPr="0068008D">
        <w:rPr>
          <w:color w:val="0070C0"/>
        </w:rPr>
        <w:t>1</w:t>
      </w:r>
      <w:r w:rsidRPr="0068008D">
        <w:rPr>
          <w:color w:val="0070C0"/>
        </w:rPr>
        <w:t>）</w:t>
      </w:r>
    </w:p>
    <w:p w14:paraId="76D17D98" w14:textId="149EB8F6" w:rsidR="00310548" w:rsidRPr="0068008D" w:rsidRDefault="00310548" w:rsidP="00A50318">
      <w:pPr>
        <w:ind w:left="335"/>
        <w:rPr>
          <w:color w:val="0070C0"/>
        </w:rPr>
      </w:pPr>
      <w:r w:rsidRPr="0068008D">
        <w:rPr>
          <w:color w:val="0070C0"/>
        </w:rPr>
        <w:t>ランダム</w:t>
      </w:r>
      <w:r>
        <w:rPr>
          <w:color w:val="0070C0"/>
        </w:rPr>
        <w:t>割付</w:t>
      </w:r>
      <w:r w:rsidRPr="0068008D">
        <w:rPr>
          <w:color w:val="0070C0"/>
        </w:rPr>
        <w:t>は</w:t>
      </w:r>
      <w:r w:rsidRPr="0068008D">
        <w:rPr>
          <w:rFonts w:hint="eastAsia"/>
          <w:color w:val="0070C0"/>
        </w:rPr>
        <w:t>、</w:t>
      </w:r>
      <w:r w:rsidRPr="0068008D">
        <w:rPr>
          <w:color w:val="0070C0"/>
        </w:rPr>
        <w:t>大学病院医療情報ネットワーク</w:t>
      </w:r>
      <w:r w:rsidRPr="0068008D">
        <w:rPr>
          <w:color w:val="0070C0"/>
        </w:rPr>
        <w:t>(UMIN)</w:t>
      </w:r>
      <w:r w:rsidRPr="0068008D">
        <w:rPr>
          <w:color w:val="0070C0"/>
        </w:rPr>
        <w:t>のインターネット医学研究データセンター（</w:t>
      </w:r>
      <w:r w:rsidRPr="0068008D">
        <w:rPr>
          <w:color w:val="0070C0"/>
        </w:rPr>
        <w:t>INDICE</w:t>
      </w:r>
      <w:r w:rsidRPr="0068008D">
        <w:rPr>
          <w:color w:val="0070C0"/>
        </w:rPr>
        <w:t>）のサポートを受けて</w:t>
      </w:r>
      <w:r w:rsidRPr="0068008D">
        <w:rPr>
          <w:rFonts w:hint="eastAsia"/>
          <w:color w:val="0070C0"/>
        </w:rPr>
        <w:t>、</w:t>
      </w:r>
      <w:r w:rsidRPr="0068008D">
        <w:rPr>
          <w:color w:val="0070C0"/>
        </w:rPr>
        <w:t>24</w:t>
      </w:r>
      <w:r w:rsidRPr="0068008D">
        <w:rPr>
          <w:color w:val="0070C0"/>
        </w:rPr>
        <w:t>時間体制で</w:t>
      </w:r>
      <w:r w:rsidRPr="0068008D">
        <w:rPr>
          <w:color w:val="0070C0"/>
        </w:rPr>
        <w:t xml:space="preserve"> </w:t>
      </w:r>
      <w:r w:rsidRPr="0068008D">
        <w:rPr>
          <w:color w:val="0070C0"/>
        </w:rPr>
        <w:t>オンラインで行う。適格基準に合致し、不適格基準に該当しないと判断された</w:t>
      </w:r>
      <w:r w:rsidR="00BF290E">
        <w:rPr>
          <w:rFonts w:hint="eastAsia"/>
          <w:color w:val="0070C0"/>
        </w:rPr>
        <w:t>研究対象者</w:t>
      </w:r>
      <w:r w:rsidRPr="0068008D">
        <w:rPr>
          <w:color w:val="0070C0"/>
        </w:rPr>
        <w:t>に対して、</w:t>
      </w:r>
      <w:r w:rsidR="00BF290E">
        <w:rPr>
          <w:rFonts w:hint="eastAsia"/>
          <w:color w:val="0070C0"/>
        </w:rPr>
        <w:t>研究対象者</w:t>
      </w:r>
      <w:r w:rsidRPr="0068008D">
        <w:rPr>
          <w:color w:val="0070C0"/>
        </w:rPr>
        <w:t>家族もしくは本人に治療計画に関する説明を行う。臨床</w:t>
      </w:r>
      <w:r w:rsidRPr="008B38E1">
        <w:rPr>
          <w:rFonts w:hint="eastAsia"/>
          <w:color w:val="0070C0"/>
        </w:rPr>
        <w:t>研究</w:t>
      </w:r>
      <w:r w:rsidRPr="0068008D">
        <w:rPr>
          <w:color w:val="0070C0"/>
        </w:rPr>
        <w:t>参加の承諾を得られた</w:t>
      </w:r>
      <w:r w:rsidR="00971838">
        <w:rPr>
          <w:rFonts w:hint="eastAsia"/>
          <w:color w:val="0070C0"/>
        </w:rPr>
        <w:t>研究対象者</w:t>
      </w:r>
      <w:r w:rsidRPr="0068008D">
        <w:rPr>
          <w:color w:val="0070C0"/>
        </w:rPr>
        <w:t>に対しては、ホームページ上で無作為割付に進み、必要項目（治療開始病日、各種血液検査項目、冠動脈病変の有無）を記入後、割付登録を行う。症例登録・割付はすべて</w:t>
      </w:r>
      <w:r w:rsidRPr="0068008D">
        <w:rPr>
          <w:color w:val="0070C0"/>
        </w:rPr>
        <w:t>Allocation center</w:t>
      </w:r>
      <w:r w:rsidRPr="0068008D">
        <w:rPr>
          <w:color w:val="0070C0"/>
        </w:rPr>
        <w:t>へインターネットでアクセスして行なう。電話や電子メー</w:t>
      </w:r>
      <w:r w:rsidRPr="0068008D">
        <w:rPr>
          <w:color w:val="0070C0"/>
        </w:rPr>
        <w:lastRenderedPageBreak/>
        <w:t>ル等での登録・割付は緊急時以外行わない。</w:t>
      </w:r>
      <w:r w:rsidRPr="0068008D">
        <w:rPr>
          <w:color w:val="0070C0"/>
        </w:rPr>
        <w:t>Allocation center</w:t>
      </w:r>
      <w:r w:rsidRPr="0068008D">
        <w:rPr>
          <w:color w:val="0070C0"/>
        </w:rPr>
        <w:t>の症例登録・割付用画面はインターネット医学研究データセンターのサーバー上に設置されており、オンラインアクセスは</w:t>
      </w:r>
      <w:r>
        <w:rPr>
          <w:rFonts w:hint="eastAsia"/>
          <w:color w:val="0070C0"/>
        </w:rPr>
        <w:t>●●</w:t>
      </w:r>
      <w:r w:rsidRPr="0068008D">
        <w:rPr>
          <w:color w:val="0070C0"/>
        </w:rPr>
        <w:t>研究者用サイトからのみ可能である（セキュリティ上の理由にて</w:t>
      </w:r>
      <w:r w:rsidRPr="0068008D">
        <w:rPr>
          <w:color w:val="0070C0"/>
        </w:rPr>
        <w:t>)</w:t>
      </w:r>
      <w:r w:rsidRPr="0068008D">
        <w:rPr>
          <w:color w:val="0070C0"/>
        </w:rPr>
        <w:t>。</w:t>
      </w:r>
      <w:r>
        <w:rPr>
          <w:rFonts w:hint="eastAsia"/>
          <w:color w:val="0070C0"/>
        </w:rPr>
        <w:t>●●</w:t>
      </w:r>
      <w:r w:rsidRPr="0068008D">
        <w:rPr>
          <w:color w:val="0070C0"/>
        </w:rPr>
        <w:t>研究者用サイトへのアクセスは</w:t>
      </w:r>
      <w:r w:rsidRPr="0068008D">
        <w:rPr>
          <w:color w:val="0070C0"/>
        </w:rPr>
        <w:t>UMIN ID</w:t>
      </w:r>
      <w:r w:rsidRPr="0068008D">
        <w:rPr>
          <w:color w:val="0070C0"/>
        </w:rPr>
        <w:t>と一般用パスワードが必要で、さらに症例登録用画面へのアクセ</w:t>
      </w:r>
      <w:r w:rsidR="0058249D">
        <w:rPr>
          <w:color w:val="0070C0"/>
        </w:rPr>
        <w:t>スには</w:t>
      </w:r>
      <w:r w:rsidR="0058249D">
        <w:rPr>
          <w:rFonts w:hint="eastAsia"/>
          <w:color w:val="0070C0"/>
        </w:rPr>
        <w:t>、</w:t>
      </w:r>
      <w:r w:rsidRPr="0068008D">
        <w:rPr>
          <w:color w:val="0070C0"/>
        </w:rPr>
        <w:t>UMIN ID</w:t>
      </w:r>
      <w:r w:rsidRPr="0068008D">
        <w:rPr>
          <w:color w:val="0070C0"/>
        </w:rPr>
        <w:t>とその</w:t>
      </w:r>
      <w:r w:rsidRPr="0068008D">
        <w:rPr>
          <w:color w:val="0070C0"/>
        </w:rPr>
        <w:t>ID</w:t>
      </w:r>
      <w:r w:rsidRPr="0068008D">
        <w:rPr>
          <w:color w:val="0070C0"/>
        </w:rPr>
        <w:t>に発行されたインターネットデータセンター用パスワードが必要となる。</w:t>
      </w:r>
    </w:p>
    <w:p w14:paraId="5DCC1B24" w14:textId="77777777" w:rsidR="00310548" w:rsidRPr="0068008D" w:rsidRDefault="00310548" w:rsidP="00EB4F74">
      <w:pPr>
        <w:ind w:firstLineChars="50" w:firstLine="105"/>
        <w:rPr>
          <w:color w:val="0070C0"/>
        </w:rPr>
      </w:pPr>
      <w:r w:rsidRPr="0068008D">
        <w:rPr>
          <w:color w:val="0070C0"/>
        </w:rPr>
        <w:t>（例</w:t>
      </w:r>
      <w:r w:rsidRPr="0068008D">
        <w:rPr>
          <w:color w:val="0070C0"/>
        </w:rPr>
        <w:t>2</w:t>
      </w:r>
      <w:r w:rsidRPr="0068008D">
        <w:rPr>
          <w:color w:val="0070C0"/>
        </w:rPr>
        <w:t>）</w:t>
      </w:r>
    </w:p>
    <w:p w14:paraId="7A3A15B5" w14:textId="282A6493" w:rsidR="00310548" w:rsidRPr="0068008D" w:rsidRDefault="00310548" w:rsidP="00385029">
      <w:pPr>
        <w:pStyle w:val="13"/>
        <w:numPr>
          <w:ilvl w:val="0"/>
          <w:numId w:val="68"/>
        </w:numPr>
        <w:ind w:left="755" w:firstLineChars="0"/>
        <w:rPr>
          <w:rFonts w:ascii="Century" w:hAnsi="Century"/>
          <w:color w:val="0070C0"/>
          <w:szCs w:val="20"/>
        </w:rPr>
      </w:pPr>
      <w:r w:rsidRPr="002C01CC">
        <w:rPr>
          <w:rFonts w:ascii="Century" w:hAnsi="Century" w:hint="eastAsia"/>
          <w:color w:val="0070C0"/>
          <w:szCs w:val="20"/>
        </w:rPr>
        <w:t>研究責任者</w:t>
      </w:r>
      <w:r w:rsidRPr="00724104">
        <w:rPr>
          <w:rFonts w:ascii="Century" w:hAnsi="Century" w:hint="eastAsia"/>
          <w:color w:val="0070C0"/>
          <w:szCs w:val="20"/>
        </w:rPr>
        <w:t>及び</w:t>
      </w:r>
      <w:r w:rsidRPr="00D261DF">
        <w:rPr>
          <w:rFonts w:ascii="Century" w:hAnsi="Century" w:hint="eastAsia"/>
          <w:color w:val="0070C0"/>
          <w:szCs w:val="20"/>
        </w:rPr>
        <w:t>研究分担者</w:t>
      </w:r>
      <w:r w:rsidRPr="0068008D">
        <w:rPr>
          <w:rFonts w:ascii="Century" w:hAnsi="Century"/>
          <w:color w:val="0070C0"/>
          <w:szCs w:val="20"/>
        </w:rPr>
        <w:t>は、</w:t>
      </w:r>
      <w:r>
        <w:rPr>
          <w:rFonts w:ascii="Century" w:hAnsi="Century" w:hint="eastAsia"/>
          <w:color w:val="0070C0"/>
          <w:szCs w:val="20"/>
        </w:rPr>
        <w:t>研究</w:t>
      </w:r>
      <w:r w:rsidRPr="0068008D">
        <w:rPr>
          <w:rFonts w:ascii="Century" w:hAnsi="Century"/>
          <w:color w:val="0070C0"/>
          <w:szCs w:val="20"/>
        </w:rPr>
        <w:t>参加に対する同意を取得した</w:t>
      </w:r>
      <w:r w:rsidR="00971838">
        <w:rPr>
          <w:rFonts w:ascii="Century" w:hAnsi="Century" w:hint="eastAsia"/>
          <w:color w:val="0070C0"/>
          <w:szCs w:val="20"/>
        </w:rPr>
        <w:t>研究対象者</w:t>
      </w:r>
      <w:r w:rsidRPr="0068008D">
        <w:rPr>
          <w:rFonts w:ascii="Century" w:hAnsi="Century"/>
          <w:color w:val="0070C0"/>
          <w:szCs w:val="20"/>
        </w:rPr>
        <w:t>について、選択基準を全て満たし、除外基準のいずれにも該当しないことを確認し、「症例登録票」に必要事項を全て記入の上、登録センターに「症例登録票」を</w:t>
      </w:r>
      <w:r w:rsidRPr="0068008D">
        <w:rPr>
          <w:rFonts w:ascii="Century" w:hAnsi="Century"/>
          <w:color w:val="0070C0"/>
          <w:szCs w:val="20"/>
        </w:rPr>
        <w:t>FAX</w:t>
      </w:r>
      <w:r w:rsidRPr="0068008D">
        <w:rPr>
          <w:rFonts w:ascii="Century" w:hAnsi="Century"/>
          <w:color w:val="0070C0"/>
          <w:szCs w:val="20"/>
        </w:rPr>
        <w:t>送信する。</w:t>
      </w:r>
    </w:p>
    <w:p w14:paraId="215FB498" w14:textId="77777777" w:rsidR="00310548" w:rsidRPr="0068008D" w:rsidRDefault="00310548" w:rsidP="00385029">
      <w:pPr>
        <w:pStyle w:val="13"/>
        <w:numPr>
          <w:ilvl w:val="0"/>
          <w:numId w:val="68"/>
        </w:numPr>
        <w:ind w:left="755" w:firstLineChars="0"/>
        <w:rPr>
          <w:rFonts w:ascii="Century" w:hAnsi="Century"/>
          <w:color w:val="0070C0"/>
          <w:szCs w:val="20"/>
        </w:rPr>
      </w:pPr>
      <w:r w:rsidRPr="0068008D">
        <w:rPr>
          <w:rFonts w:ascii="Century" w:hAnsi="Century"/>
          <w:color w:val="0070C0"/>
          <w:szCs w:val="20"/>
        </w:rPr>
        <w:t>登録センターは、症例登録票の内容及び適格性を確認し、不備があればその内容を確認の上、全ての基準が満たされていることを確認した後、登録を受け付ける。</w:t>
      </w:r>
    </w:p>
    <w:p w14:paraId="6F9FFE29" w14:textId="7D611F82" w:rsidR="00310548" w:rsidRPr="0068008D" w:rsidRDefault="00310548" w:rsidP="00385029">
      <w:pPr>
        <w:pStyle w:val="13"/>
        <w:numPr>
          <w:ilvl w:val="0"/>
          <w:numId w:val="68"/>
        </w:numPr>
        <w:ind w:left="755" w:firstLineChars="0"/>
        <w:rPr>
          <w:rFonts w:ascii="Century" w:hAnsi="Century"/>
          <w:color w:val="0070C0"/>
          <w:szCs w:val="20"/>
        </w:rPr>
      </w:pPr>
      <w:r w:rsidRPr="0068008D">
        <w:rPr>
          <w:rFonts w:ascii="Century" w:hAnsi="Century"/>
          <w:color w:val="0070C0"/>
          <w:szCs w:val="20"/>
        </w:rPr>
        <w:t>登録センターは、適格・不適格の結果を「症例登録票」に記載された</w:t>
      </w:r>
      <w:r w:rsidRPr="002C01CC">
        <w:rPr>
          <w:rFonts w:ascii="Century" w:hAnsi="Century" w:hint="eastAsia"/>
          <w:color w:val="0070C0"/>
          <w:szCs w:val="20"/>
        </w:rPr>
        <w:t>研究責任者</w:t>
      </w:r>
      <w:r w:rsidRPr="00724104">
        <w:rPr>
          <w:rFonts w:ascii="Century" w:hAnsi="Century" w:hint="eastAsia"/>
          <w:color w:val="0070C0"/>
          <w:szCs w:val="20"/>
        </w:rPr>
        <w:t>及び</w:t>
      </w:r>
      <w:r w:rsidRPr="00D261DF">
        <w:rPr>
          <w:rFonts w:ascii="Century" w:hAnsi="Century" w:hint="eastAsia"/>
          <w:color w:val="0070C0"/>
          <w:szCs w:val="20"/>
        </w:rPr>
        <w:t>研究分担者</w:t>
      </w:r>
      <w:r w:rsidRPr="0068008D">
        <w:rPr>
          <w:rFonts w:ascii="Century" w:hAnsi="Century"/>
          <w:color w:val="0070C0"/>
          <w:szCs w:val="20"/>
        </w:rPr>
        <w:t>の</w:t>
      </w:r>
      <w:r w:rsidRPr="0068008D">
        <w:rPr>
          <w:rFonts w:ascii="Century" w:hAnsi="Century"/>
          <w:color w:val="0070C0"/>
          <w:szCs w:val="20"/>
        </w:rPr>
        <w:t>FAX</w:t>
      </w:r>
      <w:r w:rsidRPr="0068008D">
        <w:rPr>
          <w:rFonts w:ascii="Century" w:hAnsi="Century"/>
          <w:color w:val="0070C0"/>
          <w:szCs w:val="20"/>
        </w:rPr>
        <w:t>番号宛に</w:t>
      </w:r>
      <w:r w:rsidRPr="0068008D">
        <w:rPr>
          <w:rFonts w:ascii="Century" w:hAnsi="Century"/>
          <w:color w:val="0070C0"/>
          <w:szCs w:val="20"/>
        </w:rPr>
        <w:t>FAX</w:t>
      </w:r>
      <w:r w:rsidRPr="0068008D">
        <w:rPr>
          <w:rFonts w:ascii="Century" w:hAnsi="Century"/>
          <w:color w:val="0070C0"/>
          <w:szCs w:val="20"/>
        </w:rPr>
        <w:t>送信する。適格であれば、</w:t>
      </w:r>
      <w:r w:rsidR="000D68A2">
        <w:rPr>
          <w:rFonts w:ascii="Century" w:hAnsi="Century" w:hint="eastAsia"/>
          <w:color w:val="0070C0"/>
          <w:szCs w:val="20"/>
        </w:rPr>
        <w:t>研究対象者</w:t>
      </w:r>
      <w:r w:rsidRPr="0068008D">
        <w:rPr>
          <w:rFonts w:ascii="Century" w:hAnsi="Century"/>
          <w:color w:val="0070C0"/>
          <w:szCs w:val="20"/>
        </w:rPr>
        <w:t>識別コードが記載された「登録確認書」を発行する。登録確認書の</w:t>
      </w:r>
      <w:r w:rsidRPr="0068008D">
        <w:rPr>
          <w:rFonts w:ascii="Century" w:hAnsi="Century"/>
          <w:color w:val="0070C0"/>
          <w:szCs w:val="20"/>
        </w:rPr>
        <w:t>FAX</w:t>
      </w:r>
      <w:r w:rsidRPr="0068008D">
        <w:rPr>
          <w:rFonts w:ascii="Century" w:hAnsi="Century"/>
          <w:color w:val="0070C0"/>
          <w:szCs w:val="20"/>
        </w:rPr>
        <w:t>送信をもって「登録完了」とする。不適格であれば、「不適格通知書」を発行し、</w:t>
      </w:r>
      <w:r w:rsidRPr="002C01CC">
        <w:rPr>
          <w:rFonts w:ascii="Century" w:hAnsi="Century" w:hint="eastAsia"/>
          <w:color w:val="0070C0"/>
          <w:szCs w:val="20"/>
        </w:rPr>
        <w:t>研究責任者</w:t>
      </w:r>
      <w:r w:rsidRPr="00724104">
        <w:rPr>
          <w:rFonts w:ascii="Century" w:hAnsi="Century" w:hint="eastAsia"/>
          <w:color w:val="0070C0"/>
          <w:szCs w:val="20"/>
        </w:rPr>
        <w:t>及び</w:t>
      </w:r>
      <w:r w:rsidRPr="00D261DF">
        <w:rPr>
          <w:rFonts w:ascii="Century" w:hAnsi="Century" w:hint="eastAsia"/>
          <w:color w:val="0070C0"/>
          <w:szCs w:val="20"/>
        </w:rPr>
        <w:t>研究分担者</w:t>
      </w:r>
      <w:r w:rsidRPr="0068008D">
        <w:rPr>
          <w:rFonts w:ascii="Century" w:hAnsi="Century"/>
          <w:color w:val="0070C0"/>
          <w:szCs w:val="20"/>
        </w:rPr>
        <w:t>に</w:t>
      </w:r>
      <w:r w:rsidRPr="0068008D">
        <w:rPr>
          <w:rFonts w:ascii="Century" w:hAnsi="Century"/>
          <w:color w:val="0070C0"/>
          <w:szCs w:val="20"/>
        </w:rPr>
        <w:t>FAX</w:t>
      </w:r>
      <w:r w:rsidRPr="0068008D">
        <w:rPr>
          <w:rFonts w:ascii="Century" w:hAnsi="Century"/>
          <w:color w:val="0070C0"/>
          <w:szCs w:val="20"/>
        </w:rPr>
        <w:t>送信する。</w:t>
      </w:r>
    </w:p>
    <w:p w14:paraId="67E66E04" w14:textId="290E1F1A" w:rsidR="00310548" w:rsidRPr="0068008D" w:rsidRDefault="00310548" w:rsidP="00385029">
      <w:pPr>
        <w:pStyle w:val="13"/>
        <w:numPr>
          <w:ilvl w:val="0"/>
          <w:numId w:val="68"/>
        </w:numPr>
        <w:ind w:left="755" w:firstLineChars="0"/>
        <w:rPr>
          <w:rFonts w:ascii="Century" w:hAnsi="Century"/>
          <w:color w:val="0070C0"/>
          <w:szCs w:val="20"/>
        </w:rPr>
      </w:pPr>
      <w:r w:rsidRPr="002C01CC">
        <w:rPr>
          <w:rFonts w:ascii="Century" w:hAnsi="Century" w:hint="eastAsia"/>
          <w:color w:val="0070C0"/>
          <w:szCs w:val="20"/>
        </w:rPr>
        <w:t>研究責任者</w:t>
      </w:r>
      <w:r w:rsidRPr="00724104">
        <w:rPr>
          <w:rFonts w:ascii="Century" w:hAnsi="Century" w:hint="eastAsia"/>
          <w:color w:val="0070C0"/>
          <w:szCs w:val="20"/>
        </w:rPr>
        <w:t>及び</w:t>
      </w:r>
      <w:r w:rsidRPr="00D261DF">
        <w:rPr>
          <w:rFonts w:ascii="Century" w:hAnsi="Century" w:hint="eastAsia"/>
          <w:color w:val="0070C0"/>
          <w:szCs w:val="20"/>
        </w:rPr>
        <w:t>研究分担者</w:t>
      </w:r>
      <w:r w:rsidRPr="0068008D">
        <w:rPr>
          <w:rFonts w:ascii="Century" w:hAnsi="Century"/>
          <w:color w:val="0070C0"/>
          <w:szCs w:val="20"/>
        </w:rPr>
        <w:t>は、症例登録票の原本及び登録確認書を保管する。登録センターは</w:t>
      </w:r>
      <w:r w:rsidRPr="0068008D">
        <w:rPr>
          <w:rFonts w:ascii="Century" w:hAnsi="Century"/>
          <w:color w:val="0070C0"/>
          <w:szCs w:val="20"/>
        </w:rPr>
        <w:t>FAX</w:t>
      </w:r>
      <w:r w:rsidRPr="0068008D">
        <w:rPr>
          <w:rFonts w:ascii="Century" w:hAnsi="Century"/>
          <w:color w:val="0070C0"/>
          <w:szCs w:val="20"/>
        </w:rPr>
        <w:t>で送付された症例登録票を写しとして保管する。</w:t>
      </w:r>
    </w:p>
    <w:p w14:paraId="0E178ADD" w14:textId="1202C2B4" w:rsidR="00310548" w:rsidRPr="0068008D" w:rsidRDefault="00310548" w:rsidP="00385029">
      <w:pPr>
        <w:pStyle w:val="13"/>
        <w:numPr>
          <w:ilvl w:val="0"/>
          <w:numId w:val="68"/>
        </w:numPr>
        <w:ind w:left="755" w:firstLineChars="0"/>
        <w:rPr>
          <w:rFonts w:ascii="Century" w:hAnsi="Century"/>
          <w:color w:val="0070C0"/>
          <w:szCs w:val="20"/>
        </w:rPr>
      </w:pPr>
      <w:r w:rsidRPr="002C01CC">
        <w:rPr>
          <w:rFonts w:ascii="Century" w:hAnsi="Century" w:hint="eastAsia"/>
          <w:color w:val="0070C0"/>
          <w:szCs w:val="20"/>
        </w:rPr>
        <w:t>研究責任者</w:t>
      </w:r>
      <w:r>
        <w:rPr>
          <w:rFonts w:ascii="Century" w:hAnsi="Century" w:hint="eastAsia"/>
          <w:color w:val="0070C0"/>
          <w:szCs w:val="20"/>
        </w:rPr>
        <w:t>及び</w:t>
      </w:r>
      <w:r w:rsidRPr="00D261DF">
        <w:rPr>
          <w:rFonts w:ascii="Century" w:hAnsi="Century" w:hint="eastAsia"/>
          <w:color w:val="0070C0"/>
          <w:szCs w:val="20"/>
        </w:rPr>
        <w:t>研究分担者</w:t>
      </w:r>
      <w:r w:rsidRPr="0068008D">
        <w:rPr>
          <w:rFonts w:ascii="Century" w:hAnsi="Century"/>
          <w:color w:val="0070C0"/>
          <w:szCs w:val="20"/>
        </w:rPr>
        <w:t>は登録確認書を受領したら</w:t>
      </w:r>
      <w:r w:rsidR="000D68A2">
        <w:rPr>
          <w:rFonts w:ascii="Century" w:hAnsi="Century" w:hint="eastAsia"/>
          <w:color w:val="0070C0"/>
          <w:szCs w:val="20"/>
        </w:rPr>
        <w:t>研究対象者</w:t>
      </w:r>
      <w:r w:rsidRPr="0068008D">
        <w:rPr>
          <w:rFonts w:ascii="Century" w:hAnsi="Century"/>
          <w:color w:val="0070C0"/>
          <w:szCs w:val="20"/>
        </w:rPr>
        <w:t>識別コードを確認する。</w:t>
      </w:r>
    </w:p>
    <w:p w14:paraId="3836F9FB" w14:textId="4852DB02" w:rsidR="00310548" w:rsidRPr="0068008D" w:rsidRDefault="00971838" w:rsidP="00385029">
      <w:pPr>
        <w:pStyle w:val="13"/>
        <w:numPr>
          <w:ilvl w:val="0"/>
          <w:numId w:val="68"/>
        </w:numPr>
        <w:ind w:left="755" w:firstLineChars="0"/>
        <w:rPr>
          <w:rFonts w:ascii="Century" w:hAnsi="Century"/>
          <w:color w:val="0070C0"/>
          <w:szCs w:val="20"/>
        </w:rPr>
      </w:pPr>
      <w:r>
        <w:rPr>
          <w:rFonts w:ascii="Century" w:hAnsi="Century" w:hint="eastAsia"/>
          <w:color w:val="0070C0"/>
          <w:szCs w:val="20"/>
        </w:rPr>
        <w:t>研究対象者</w:t>
      </w:r>
      <w:r w:rsidR="00310548" w:rsidRPr="0068008D">
        <w:rPr>
          <w:rFonts w:ascii="Century" w:hAnsi="Century"/>
          <w:color w:val="0070C0"/>
          <w:szCs w:val="20"/>
        </w:rPr>
        <w:t>の登録後、試験機器（</w:t>
      </w:r>
      <w:r w:rsidR="00310548" w:rsidRPr="0068008D">
        <w:rPr>
          <w:rFonts w:ascii="Century" w:hAnsi="Century"/>
          <w:color w:val="0070C0"/>
          <w:szCs w:val="20"/>
        </w:rPr>
        <w:t>CP</w:t>
      </w:r>
      <w:r w:rsidR="00310548" w:rsidRPr="0068008D">
        <w:rPr>
          <w:rFonts w:ascii="Century" w:hAnsi="Century"/>
          <w:color w:val="0070C0"/>
          <w:szCs w:val="20"/>
        </w:rPr>
        <w:t>ステント）留置術開始前に適格性を満たさないことが確認された場合は、当該</w:t>
      </w:r>
      <w:r>
        <w:rPr>
          <w:rFonts w:ascii="Century" w:hAnsi="Century" w:hint="eastAsia"/>
          <w:color w:val="0070C0"/>
          <w:szCs w:val="20"/>
        </w:rPr>
        <w:t>研究対象者</w:t>
      </w:r>
      <w:r w:rsidR="00310548" w:rsidRPr="0068008D">
        <w:rPr>
          <w:rFonts w:ascii="Century" w:hAnsi="Century"/>
          <w:color w:val="0070C0"/>
          <w:szCs w:val="20"/>
        </w:rPr>
        <w:t>は登録後（留置術開始前）の除外（</w:t>
      </w:r>
      <w:r w:rsidR="00310548" w:rsidRPr="0068008D">
        <w:rPr>
          <w:rFonts w:ascii="Century" w:hAnsi="Century"/>
          <w:color w:val="0070C0"/>
          <w:szCs w:val="20"/>
        </w:rPr>
        <w:t>7.2.2</w:t>
      </w:r>
      <w:r w:rsidR="00310548" w:rsidRPr="0068008D">
        <w:rPr>
          <w:rFonts w:ascii="Century" w:hAnsi="Century"/>
          <w:color w:val="0070C0"/>
          <w:szCs w:val="20"/>
        </w:rPr>
        <w:t>）となる。</w:t>
      </w:r>
      <w:r w:rsidR="00310548" w:rsidRPr="002C01CC">
        <w:rPr>
          <w:rFonts w:ascii="Century" w:hAnsi="Century" w:hint="eastAsia"/>
          <w:color w:val="0070C0"/>
          <w:szCs w:val="20"/>
        </w:rPr>
        <w:t>研究責任者</w:t>
      </w:r>
      <w:r w:rsidR="00310548" w:rsidRPr="00724104">
        <w:rPr>
          <w:rFonts w:ascii="Century" w:hAnsi="Century" w:hint="eastAsia"/>
          <w:color w:val="0070C0"/>
          <w:szCs w:val="20"/>
        </w:rPr>
        <w:t>及び</w:t>
      </w:r>
      <w:r w:rsidR="00310548" w:rsidRPr="00D261DF">
        <w:rPr>
          <w:rFonts w:ascii="Century" w:hAnsi="Century" w:hint="eastAsia"/>
          <w:color w:val="0070C0"/>
          <w:szCs w:val="20"/>
        </w:rPr>
        <w:t>研究分担者</w:t>
      </w:r>
      <w:r w:rsidR="00310548" w:rsidRPr="0068008D">
        <w:rPr>
          <w:rFonts w:ascii="Century" w:hAnsi="Century"/>
          <w:color w:val="0070C0"/>
          <w:szCs w:val="20"/>
        </w:rPr>
        <w:t>は、登録後の除外と判断した場合は可能な限り速やかに「登録後の除外報告書」を登録センターに</w:t>
      </w:r>
      <w:r w:rsidR="00310548" w:rsidRPr="0068008D">
        <w:rPr>
          <w:rFonts w:ascii="Century" w:hAnsi="Century"/>
          <w:color w:val="0070C0"/>
          <w:szCs w:val="20"/>
        </w:rPr>
        <w:t>FAX</w:t>
      </w:r>
      <w:r w:rsidR="00310548" w:rsidRPr="0068008D">
        <w:rPr>
          <w:rFonts w:ascii="Century" w:hAnsi="Century"/>
          <w:color w:val="0070C0"/>
          <w:szCs w:val="20"/>
        </w:rPr>
        <w:t>送信する。</w:t>
      </w:r>
    </w:p>
    <w:p w14:paraId="3020E6C7" w14:textId="2DA8BF4F" w:rsidR="00310548" w:rsidRPr="0068008D" w:rsidRDefault="00310548" w:rsidP="00385029">
      <w:pPr>
        <w:pStyle w:val="13"/>
        <w:numPr>
          <w:ilvl w:val="0"/>
          <w:numId w:val="68"/>
        </w:numPr>
        <w:ind w:left="755" w:firstLineChars="0"/>
        <w:rPr>
          <w:rFonts w:ascii="Century" w:hAnsi="Century"/>
          <w:color w:val="000000"/>
          <w:sz w:val="22"/>
        </w:rPr>
      </w:pPr>
      <w:r w:rsidRPr="0068008D">
        <w:rPr>
          <w:rFonts w:ascii="Century" w:hAnsi="Century"/>
          <w:color w:val="0070C0"/>
          <w:szCs w:val="20"/>
        </w:rPr>
        <w:t>登録後（留置術開始前）の除外となった</w:t>
      </w:r>
      <w:r w:rsidR="00971838">
        <w:rPr>
          <w:rFonts w:ascii="Century" w:hAnsi="Century" w:hint="eastAsia"/>
          <w:color w:val="0070C0"/>
          <w:szCs w:val="20"/>
        </w:rPr>
        <w:t>研究対象者</w:t>
      </w:r>
      <w:r w:rsidRPr="0068008D">
        <w:rPr>
          <w:rFonts w:ascii="Century" w:hAnsi="Century"/>
          <w:color w:val="0070C0"/>
          <w:szCs w:val="20"/>
        </w:rPr>
        <w:t>の再登録を行う場合、</w:t>
      </w:r>
      <w:r w:rsidRPr="002C01CC">
        <w:rPr>
          <w:rFonts w:ascii="Century" w:hAnsi="Century" w:hint="eastAsia"/>
          <w:color w:val="0070C0"/>
          <w:szCs w:val="20"/>
        </w:rPr>
        <w:t>研究責任者</w:t>
      </w:r>
      <w:r w:rsidRPr="00724104">
        <w:rPr>
          <w:rFonts w:ascii="Century" w:hAnsi="Century" w:hint="eastAsia"/>
          <w:color w:val="0070C0"/>
          <w:szCs w:val="20"/>
        </w:rPr>
        <w:t>及び</w:t>
      </w:r>
      <w:r w:rsidRPr="00D261DF">
        <w:rPr>
          <w:rFonts w:ascii="Century" w:hAnsi="Century" w:hint="eastAsia"/>
          <w:color w:val="0070C0"/>
          <w:szCs w:val="20"/>
        </w:rPr>
        <w:t>研究分担者</w:t>
      </w:r>
      <w:r w:rsidR="00444565">
        <w:rPr>
          <w:rFonts w:ascii="Century" w:hAnsi="Century"/>
          <w:color w:val="0070C0"/>
          <w:szCs w:val="20"/>
        </w:rPr>
        <w:t>は、</w:t>
      </w:r>
      <w:r>
        <w:rPr>
          <w:rFonts w:ascii="Century" w:hAnsi="Century" w:hint="eastAsia"/>
          <w:color w:val="0070C0"/>
          <w:szCs w:val="20"/>
        </w:rPr>
        <w:t>研究</w:t>
      </w:r>
      <w:r w:rsidRPr="0068008D">
        <w:rPr>
          <w:rFonts w:ascii="Century" w:hAnsi="Century"/>
          <w:color w:val="0070C0"/>
          <w:szCs w:val="20"/>
        </w:rPr>
        <w:t>参加の同意を再度取得した後に改めて適格性を満たすことを確認の上、登録を行う。</w:t>
      </w:r>
    </w:p>
    <w:p w14:paraId="79423CE7" w14:textId="77777777" w:rsidR="00310548" w:rsidRDefault="00310548" w:rsidP="00B0089B">
      <w:pPr>
        <w:ind w:left="630"/>
        <w:rPr>
          <w:color w:val="0070C0"/>
          <w:szCs w:val="20"/>
        </w:rPr>
      </w:pPr>
    </w:p>
    <w:p w14:paraId="7D27573C" w14:textId="3DBFFC89" w:rsidR="00310548" w:rsidRPr="0068008D" w:rsidRDefault="00310548" w:rsidP="00B0089B">
      <w:pPr>
        <w:ind w:left="630"/>
        <w:rPr>
          <w:color w:val="0070C0"/>
          <w:szCs w:val="20"/>
        </w:rPr>
      </w:pPr>
      <w:r w:rsidRPr="0068008D">
        <w:rPr>
          <w:color w:val="0070C0"/>
          <w:szCs w:val="20"/>
        </w:rPr>
        <w:t>＜登録及び</w:t>
      </w:r>
      <w:r>
        <w:rPr>
          <w:rFonts w:hint="eastAsia"/>
          <w:color w:val="0070C0"/>
          <w:szCs w:val="20"/>
        </w:rPr>
        <w:t>研究</w:t>
      </w:r>
      <w:r w:rsidRPr="0068008D">
        <w:rPr>
          <w:color w:val="0070C0"/>
          <w:szCs w:val="20"/>
        </w:rPr>
        <w:t>に関する問い合わせの連絡先と受付時間＞</w:t>
      </w:r>
    </w:p>
    <w:p w14:paraId="694A9999" w14:textId="77777777" w:rsidR="00310548" w:rsidRPr="0068008D" w:rsidRDefault="00310548" w:rsidP="00B0089B">
      <w:pPr>
        <w:ind w:left="840"/>
        <w:rPr>
          <w:color w:val="0070C0"/>
          <w:szCs w:val="20"/>
        </w:rPr>
      </w:pPr>
      <w:r w:rsidRPr="0068008D">
        <w:rPr>
          <w:color w:val="0070C0"/>
          <w:szCs w:val="20"/>
        </w:rPr>
        <w:t>登録センター名</w:t>
      </w:r>
    </w:p>
    <w:p w14:paraId="6DF365B6" w14:textId="77777777" w:rsidR="00310548" w:rsidRPr="0068008D" w:rsidRDefault="00310548" w:rsidP="00B0089B">
      <w:pPr>
        <w:ind w:left="840"/>
        <w:rPr>
          <w:color w:val="0070C0"/>
          <w:szCs w:val="20"/>
        </w:rPr>
      </w:pPr>
      <w:r w:rsidRPr="0068008D">
        <w:rPr>
          <w:color w:val="0070C0"/>
          <w:szCs w:val="20"/>
        </w:rPr>
        <w:t>FAX</w:t>
      </w:r>
      <w:r w:rsidRPr="0068008D">
        <w:rPr>
          <w:color w:val="0070C0"/>
          <w:szCs w:val="20"/>
        </w:rPr>
        <w:t>：</w:t>
      </w:r>
      <w:r w:rsidRPr="0068008D">
        <w:rPr>
          <w:color w:val="0070C0"/>
          <w:szCs w:val="20"/>
        </w:rPr>
        <w:t>03-</w:t>
      </w:r>
      <w:r w:rsidRPr="0068008D">
        <w:rPr>
          <w:color w:val="0070C0"/>
          <w:szCs w:val="20"/>
        </w:rPr>
        <w:t>〇〇〇〇</w:t>
      </w:r>
      <w:r w:rsidRPr="0068008D">
        <w:rPr>
          <w:color w:val="0070C0"/>
          <w:szCs w:val="20"/>
        </w:rPr>
        <w:t>-</w:t>
      </w:r>
      <w:r w:rsidRPr="0068008D">
        <w:rPr>
          <w:rFonts w:asciiTheme="minorEastAsia" w:eastAsiaTheme="minorEastAsia" w:hAnsiTheme="minorEastAsia"/>
          <w:color w:val="0070C0"/>
          <w:szCs w:val="20"/>
        </w:rPr>
        <w:t>●●●●</w:t>
      </w:r>
      <w:r w:rsidRPr="0068008D">
        <w:rPr>
          <w:color w:val="0070C0"/>
          <w:szCs w:val="20"/>
        </w:rPr>
        <w:t>（</w:t>
      </w:r>
      <w:r w:rsidRPr="0068008D">
        <w:rPr>
          <w:color w:val="0070C0"/>
          <w:szCs w:val="20"/>
        </w:rPr>
        <w:t>24</w:t>
      </w:r>
      <w:r w:rsidRPr="0068008D">
        <w:rPr>
          <w:color w:val="0070C0"/>
          <w:szCs w:val="20"/>
        </w:rPr>
        <w:t>時間受信可）、</w:t>
      </w:r>
      <w:r w:rsidRPr="0068008D">
        <w:rPr>
          <w:color w:val="0070C0"/>
          <w:szCs w:val="20"/>
        </w:rPr>
        <w:t>TEL</w:t>
      </w:r>
      <w:r w:rsidRPr="0068008D">
        <w:rPr>
          <w:color w:val="0070C0"/>
          <w:szCs w:val="20"/>
        </w:rPr>
        <w:t>：</w:t>
      </w:r>
      <w:r w:rsidRPr="0068008D">
        <w:rPr>
          <w:color w:val="0070C0"/>
          <w:szCs w:val="20"/>
        </w:rPr>
        <w:t>03-</w:t>
      </w:r>
      <w:r w:rsidRPr="0068008D">
        <w:rPr>
          <w:color w:val="0070C0"/>
          <w:szCs w:val="20"/>
        </w:rPr>
        <w:t>〇〇〇〇</w:t>
      </w:r>
      <w:r w:rsidRPr="0068008D">
        <w:rPr>
          <w:color w:val="0070C0"/>
          <w:szCs w:val="20"/>
        </w:rPr>
        <w:t>-</w:t>
      </w:r>
      <w:r w:rsidRPr="0068008D">
        <w:rPr>
          <w:rFonts w:asciiTheme="minorEastAsia" w:eastAsiaTheme="minorEastAsia" w:hAnsiTheme="minorEastAsia"/>
          <w:color w:val="0070C0"/>
          <w:szCs w:val="20"/>
        </w:rPr>
        <w:t>●●●●</w:t>
      </w:r>
    </w:p>
    <w:p w14:paraId="4FD32443" w14:textId="347FB6E4" w:rsidR="00310548" w:rsidRPr="0068008D" w:rsidRDefault="00310548" w:rsidP="00E55DB8">
      <w:pPr>
        <w:ind w:left="840"/>
        <w:rPr>
          <w:color w:val="0070C0"/>
          <w:szCs w:val="20"/>
        </w:rPr>
      </w:pPr>
      <w:r w:rsidRPr="0068008D">
        <w:rPr>
          <w:color w:val="0070C0"/>
          <w:szCs w:val="20"/>
        </w:rPr>
        <w:t xml:space="preserve">受付時間：月曜日～金曜日　</w:t>
      </w:r>
      <w:r w:rsidRPr="0068008D">
        <w:rPr>
          <w:color w:val="0070C0"/>
          <w:szCs w:val="20"/>
        </w:rPr>
        <w:t>9</w:t>
      </w:r>
      <w:r w:rsidRPr="0068008D">
        <w:rPr>
          <w:color w:val="0070C0"/>
          <w:szCs w:val="20"/>
        </w:rPr>
        <w:t>：</w:t>
      </w:r>
      <w:r w:rsidRPr="0068008D">
        <w:rPr>
          <w:color w:val="0070C0"/>
          <w:szCs w:val="20"/>
        </w:rPr>
        <w:t>30</w:t>
      </w:r>
      <w:r w:rsidRPr="0068008D">
        <w:rPr>
          <w:color w:val="0070C0"/>
          <w:szCs w:val="20"/>
        </w:rPr>
        <w:t>～</w:t>
      </w:r>
      <w:r w:rsidRPr="0068008D">
        <w:rPr>
          <w:color w:val="0070C0"/>
          <w:szCs w:val="20"/>
        </w:rPr>
        <w:t>17</w:t>
      </w:r>
      <w:r w:rsidRPr="0068008D">
        <w:rPr>
          <w:color w:val="0070C0"/>
          <w:szCs w:val="20"/>
        </w:rPr>
        <w:t>：</w:t>
      </w:r>
      <w:r w:rsidRPr="0068008D">
        <w:rPr>
          <w:color w:val="0070C0"/>
          <w:szCs w:val="20"/>
        </w:rPr>
        <w:t>00</w:t>
      </w:r>
      <w:r w:rsidRPr="0068008D">
        <w:rPr>
          <w:color w:val="0070C0"/>
          <w:szCs w:val="20"/>
        </w:rPr>
        <w:t xml:space="preserve">　（祝祭日及び</w:t>
      </w:r>
      <w:r w:rsidRPr="0068008D">
        <w:rPr>
          <w:color w:val="0070C0"/>
          <w:szCs w:val="20"/>
        </w:rPr>
        <w:t>12</w:t>
      </w:r>
      <w:r w:rsidRPr="0068008D">
        <w:rPr>
          <w:color w:val="0070C0"/>
          <w:szCs w:val="20"/>
        </w:rPr>
        <w:t>月</w:t>
      </w:r>
      <w:r w:rsidRPr="0068008D">
        <w:rPr>
          <w:color w:val="0070C0"/>
          <w:szCs w:val="20"/>
        </w:rPr>
        <w:t>29</w:t>
      </w:r>
      <w:r w:rsidRPr="0068008D">
        <w:rPr>
          <w:color w:val="0070C0"/>
          <w:szCs w:val="20"/>
        </w:rPr>
        <w:t>日～</w:t>
      </w:r>
      <w:r w:rsidRPr="0068008D">
        <w:rPr>
          <w:color w:val="0070C0"/>
          <w:szCs w:val="20"/>
        </w:rPr>
        <w:t>1</w:t>
      </w:r>
      <w:r w:rsidRPr="0068008D">
        <w:rPr>
          <w:color w:val="0070C0"/>
          <w:szCs w:val="20"/>
        </w:rPr>
        <w:t>月</w:t>
      </w:r>
      <w:r w:rsidRPr="0068008D">
        <w:rPr>
          <w:color w:val="0070C0"/>
          <w:szCs w:val="20"/>
        </w:rPr>
        <w:t>3</w:t>
      </w:r>
      <w:r w:rsidRPr="0068008D">
        <w:rPr>
          <w:color w:val="0070C0"/>
          <w:szCs w:val="20"/>
        </w:rPr>
        <w:t>日を除く）</w:t>
      </w:r>
    </w:p>
    <w:p w14:paraId="72230297" w14:textId="77777777" w:rsidR="00310548" w:rsidRPr="0068008D" w:rsidRDefault="00310548" w:rsidP="00B0089B"/>
    <w:p w14:paraId="44275C68" w14:textId="681E28B6" w:rsidR="00310548" w:rsidRPr="0068008D" w:rsidRDefault="00310548" w:rsidP="00B54D06">
      <w:pPr>
        <w:pStyle w:val="3"/>
        <w:numPr>
          <w:ilvl w:val="0"/>
          <w:numId w:val="0"/>
        </w:numPr>
        <w:ind w:left="113" w:firstLineChars="100" w:firstLine="211"/>
      </w:pPr>
      <w:bookmarkStart w:id="73" w:name="_Toc5896586"/>
      <w:bookmarkStart w:id="74" w:name="_Toc72307918"/>
      <w:bookmarkStart w:id="75" w:name="_Hlk73434782"/>
      <w:r>
        <w:rPr>
          <w:lang w:val="en-US"/>
        </w:rPr>
        <w:t>7-2-2</w:t>
      </w:r>
      <w:r w:rsidR="00B97621">
        <w:rPr>
          <w:rFonts w:hint="eastAsia"/>
          <w:lang w:val="en-US" w:eastAsia="ja-JP"/>
        </w:rPr>
        <w:t>.</w:t>
      </w:r>
      <w:r w:rsidRPr="0068008D">
        <w:t xml:space="preserve"> </w:t>
      </w:r>
      <w:proofErr w:type="spellStart"/>
      <w:r w:rsidRPr="00822248">
        <w:rPr>
          <w:rFonts w:asciiTheme="minorEastAsia" w:eastAsiaTheme="minorEastAsia" w:hAnsiTheme="minorEastAsia"/>
          <w:szCs w:val="21"/>
        </w:rPr>
        <w:t>割付方法と割付調整因子</w:t>
      </w:r>
      <w:bookmarkEnd w:id="73"/>
      <w:bookmarkEnd w:id="74"/>
      <w:proofErr w:type="spellEnd"/>
    </w:p>
    <w:bookmarkEnd w:id="75"/>
    <w:p w14:paraId="3510DDDE" w14:textId="0F7ADE24" w:rsidR="00310548" w:rsidRPr="00A40565" w:rsidRDefault="00310548" w:rsidP="00B44F19">
      <w:pPr>
        <w:numPr>
          <w:ilvl w:val="0"/>
          <w:numId w:val="57"/>
        </w:numPr>
        <w:ind w:left="755"/>
        <w:rPr>
          <w:color w:val="FF0000"/>
        </w:rPr>
      </w:pPr>
      <w:r w:rsidRPr="00A40565">
        <w:rPr>
          <w:color w:val="FF0000"/>
        </w:rPr>
        <w:t>割付方法の概略と割付調整因子（層別ブロック法の層別因子または最小化法の</w:t>
      </w:r>
      <w:r w:rsidRPr="00A40565">
        <w:rPr>
          <w:rFonts w:hint="eastAsia"/>
          <w:color w:val="FF0000"/>
        </w:rPr>
        <w:t>予後</w:t>
      </w:r>
      <w:r w:rsidRPr="00A40565">
        <w:rPr>
          <w:color w:val="FF0000"/>
        </w:rPr>
        <w:t>因子等）について記載する。割付を行わない</w:t>
      </w:r>
      <w:r w:rsidR="00E8000B" w:rsidRPr="00E8000B">
        <w:rPr>
          <w:rFonts w:hint="eastAsia"/>
          <w:color w:val="FF0000"/>
        </w:rPr>
        <w:t>研究</w:t>
      </w:r>
      <w:r w:rsidRPr="00A40565">
        <w:rPr>
          <w:color w:val="FF0000"/>
        </w:rPr>
        <w:t>では省略する。</w:t>
      </w:r>
    </w:p>
    <w:p w14:paraId="631C708D" w14:textId="5C8527ED" w:rsidR="00310548" w:rsidRPr="00A40565" w:rsidRDefault="00310548" w:rsidP="00B44F19">
      <w:pPr>
        <w:numPr>
          <w:ilvl w:val="0"/>
          <w:numId w:val="57"/>
        </w:numPr>
        <w:ind w:left="755"/>
        <w:rPr>
          <w:color w:val="FF0000"/>
        </w:rPr>
      </w:pPr>
      <w:r w:rsidRPr="00A40565">
        <w:rPr>
          <w:color w:val="FF0000"/>
        </w:rPr>
        <w:t>ランダム割付には以下の方法がある。ランダム</w:t>
      </w:r>
      <w:r w:rsidRPr="00A40565">
        <w:rPr>
          <w:rFonts w:hint="eastAsia"/>
          <w:color w:val="FF0000"/>
        </w:rPr>
        <w:t>割付</w:t>
      </w:r>
      <w:r w:rsidRPr="00A40565">
        <w:rPr>
          <w:color w:val="FF0000"/>
        </w:rPr>
        <w:t>の方法は</w:t>
      </w:r>
      <w:r w:rsidR="00DE1300">
        <w:rPr>
          <w:rFonts w:hint="eastAsia"/>
          <w:color w:val="FF0000"/>
        </w:rPr>
        <w:t>生物統計家</w:t>
      </w:r>
      <w:r w:rsidRPr="00A40565">
        <w:rPr>
          <w:rFonts w:hint="eastAsia"/>
          <w:color w:val="FF0000"/>
        </w:rPr>
        <w:t>と相談のうえ</w:t>
      </w:r>
      <w:r w:rsidRPr="00A40565">
        <w:rPr>
          <w:color w:val="FF0000"/>
        </w:rPr>
        <w:t>決定することが望ましい。</w:t>
      </w:r>
    </w:p>
    <w:p w14:paraId="5516C86F" w14:textId="77777777" w:rsidR="00310548" w:rsidRPr="00A40565" w:rsidRDefault="00310548" w:rsidP="000B0D58">
      <w:pPr>
        <w:ind w:left="1265"/>
        <w:rPr>
          <w:color w:val="FF0000"/>
        </w:rPr>
      </w:pPr>
      <w:r>
        <w:rPr>
          <w:rFonts w:hint="eastAsia"/>
          <w:color w:val="FF0000"/>
        </w:rPr>
        <w:t>・</w:t>
      </w:r>
      <w:r w:rsidRPr="00A40565">
        <w:rPr>
          <w:color w:val="FF0000"/>
        </w:rPr>
        <w:t>静的</w:t>
      </w:r>
      <w:r w:rsidRPr="00A40565">
        <w:rPr>
          <w:rFonts w:hint="eastAsia"/>
          <w:color w:val="FF0000"/>
        </w:rPr>
        <w:t>割付</w:t>
      </w:r>
      <w:r w:rsidRPr="00A40565">
        <w:rPr>
          <w:color w:val="FF0000"/>
        </w:rPr>
        <w:t>（単純、ブロック、層別ブロック等）</w:t>
      </w:r>
    </w:p>
    <w:p w14:paraId="661423C9" w14:textId="77777777" w:rsidR="00310548" w:rsidRPr="00A40565" w:rsidRDefault="00310548" w:rsidP="000B0D58">
      <w:pPr>
        <w:ind w:left="1265"/>
        <w:rPr>
          <w:color w:val="FF0000"/>
        </w:rPr>
      </w:pPr>
      <w:r>
        <w:rPr>
          <w:rFonts w:hint="eastAsia"/>
          <w:color w:val="FF0000"/>
        </w:rPr>
        <w:t>・</w:t>
      </w:r>
      <w:r w:rsidRPr="00A40565">
        <w:rPr>
          <w:color w:val="FF0000"/>
        </w:rPr>
        <w:t>動的</w:t>
      </w:r>
      <w:r w:rsidRPr="00A40565">
        <w:rPr>
          <w:rFonts w:hint="eastAsia"/>
          <w:color w:val="FF0000"/>
        </w:rPr>
        <w:t>割付</w:t>
      </w:r>
      <w:r w:rsidRPr="00A40565">
        <w:rPr>
          <w:color w:val="FF0000"/>
        </w:rPr>
        <w:t>（最小化法、アダプティブ等）</w:t>
      </w:r>
    </w:p>
    <w:p w14:paraId="2DADD194" w14:textId="0947EE83" w:rsidR="00310548" w:rsidRPr="00A40565" w:rsidRDefault="00310548" w:rsidP="00B44F19">
      <w:pPr>
        <w:numPr>
          <w:ilvl w:val="0"/>
          <w:numId w:val="57"/>
        </w:numPr>
        <w:ind w:left="755"/>
        <w:rPr>
          <w:color w:val="FF0000"/>
        </w:rPr>
      </w:pPr>
      <w:r w:rsidRPr="00A40565">
        <w:rPr>
          <w:rFonts w:hint="eastAsia"/>
          <w:color w:val="FF0000"/>
        </w:rPr>
        <w:t>新たに登録された</w:t>
      </w:r>
      <w:r w:rsidR="00D56BC9" w:rsidRPr="00D56BC9">
        <w:rPr>
          <w:rFonts w:hint="eastAsia"/>
          <w:color w:val="FF0000"/>
        </w:rPr>
        <w:t>研究対象者</w:t>
      </w:r>
      <w:r w:rsidRPr="00A40565">
        <w:rPr>
          <w:color w:val="FF0000"/>
        </w:rPr>
        <w:t>の割付結果を予見できないようにするため、割付方法の詳細（層別</w:t>
      </w:r>
      <w:r w:rsidRPr="00A40565">
        <w:rPr>
          <w:color w:val="FF0000"/>
        </w:rPr>
        <w:lastRenderedPageBreak/>
        <w:t>ブロック</w:t>
      </w:r>
      <w:r w:rsidRPr="00A40565">
        <w:rPr>
          <w:rFonts w:hint="eastAsia"/>
          <w:color w:val="FF0000"/>
        </w:rPr>
        <w:t>割付</w:t>
      </w:r>
      <w:r w:rsidRPr="00A40565">
        <w:rPr>
          <w:color w:val="FF0000"/>
        </w:rPr>
        <w:t>のブロックサイズ等）は</w:t>
      </w:r>
      <w:r w:rsidR="00804B7B">
        <w:rPr>
          <w:rFonts w:hint="eastAsia"/>
          <w:color w:val="FF0000"/>
        </w:rPr>
        <w:t>研究計画書</w:t>
      </w:r>
      <w:r w:rsidRPr="00A40565">
        <w:rPr>
          <w:color w:val="FF0000"/>
        </w:rPr>
        <w:t>に記載しない。</w:t>
      </w:r>
    </w:p>
    <w:p w14:paraId="004DE267" w14:textId="7B599BAA" w:rsidR="00310548" w:rsidRPr="00A40565" w:rsidRDefault="00310548" w:rsidP="00B44F19">
      <w:pPr>
        <w:numPr>
          <w:ilvl w:val="0"/>
          <w:numId w:val="57"/>
        </w:numPr>
        <w:ind w:left="755"/>
        <w:rPr>
          <w:color w:val="FF0000"/>
        </w:rPr>
      </w:pPr>
      <w:r w:rsidRPr="00A40565">
        <w:rPr>
          <w:color w:val="FF0000"/>
        </w:rPr>
        <w:t>群間の比較可能性を高めるために、割付調整因子を設定する場合がある。割付調整因子としては</w:t>
      </w:r>
      <w:r w:rsidR="00E07BF6">
        <w:rPr>
          <w:rFonts w:hint="eastAsia"/>
          <w:color w:val="FF0000"/>
        </w:rPr>
        <w:t>、</w:t>
      </w:r>
      <w:r w:rsidR="002B5BFF">
        <w:rPr>
          <w:rFonts w:hint="eastAsia"/>
          <w:color w:val="FF0000"/>
        </w:rPr>
        <w:t>研究機関</w:t>
      </w:r>
      <w:r w:rsidRPr="00A40565">
        <w:rPr>
          <w:rFonts w:hint="eastAsia"/>
          <w:color w:val="FF0000"/>
        </w:rPr>
        <w:t>や</w:t>
      </w:r>
      <w:r w:rsidRPr="00A40565">
        <w:rPr>
          <w:color w:val="FF0000"/>
        </w:rPr>
        <w:t>評価項目に影響を及ぼしうる因子を選択する（</w:t>
      </w:r>
      <w:r w:rsidR="006445E2" w:rsidRPr="006445E2">
        <w:rPr>
          <w:rFonts w:hint="eastAsia"/>
          <w:color w:val="FF0000"/>
        </w:rPr>
        <w:t>研究機関</w:t>
      </w:r>
      <w:r w:rsidRPr="00A40565">
        <w:rPr>
          <w:color w:val="FF0000"/>
        </w:rPr>
        <w:t>のみを層別または調整因子とすることは割付群の予見性を高めるため望ましくない）。</w:t>
      </w:r>
      <w:r w:rsidRPr="00A40565">
        <w:rPr>
          <w:rFonts w:hint="eastAsia"/>
          <w:color w:val="FF0000"/>
        </w:rPr>
        <w:t>割付調整因子、及びその</w:t>
      </w:r>
      <w:r w:rsidRPr="00A40565">
        <w:rPr>
          <w:color w:val="FF0000"/>
        </w:rPr>
        <w:t>因子数</w:t>
      </w:r>
      <w:r w:rsidRPr="00A40565">
        <w:rPr>
          <w:rFonts w:hint="eastAsia"/>
          <w:color w:val="FF0000"/>
        </w:rPr>
        <w:t>について</w:t>
      </w:r>
      <w:r w:rsidRPr="00A40565">
        <w:rPr>
          <w:color w:val="FF0000"/>
        </w:rPr>
        <w:t>は</w:t>
      </w:r>
      <w:r w:rsidR="00DE1300">
        <w:rPr>
          <w:rFonts w:hint="eastAsia"/>
          <w:color w:val="FF0000"/>
        </w:rPr>
        <w:t>生物統計家</w:t>
      </w:r>
      <w:r w:rsidRPr="00A40565">
        <w:rPr>
          <w:rFonts w:hint="eastAsia"/>
          <w:color w:val="FF0000"/>
        </w:rPr>
        <w:t>と相談のうえ</w:t>
      </w:r>
      <w:r w:rsidRPr="00A40565">
        <w:rPr>
          <w:color w:val="FF0000"/>
        </w:rPr>
        <w:t>決定することが望ましい。</w:t>
      </w:r>
    </w:p>
    <w:p w14:paraId="46F32F68" w14:textId="4382C6F7" w:rsidR="00310548" w:rsidRPr="00FF5236" w:rsidRDefault="00310548" w:rsidP="00B44F19">
      <w:pPr>
        <w:numPr>
          <w:ilvl w:val="0"/>
          <w:numId w:val="57"/>
        </w:numPr>
        <w:ind w:left="755"/>
        <w:rPr>
          <w:b/>
          <w:color w:val="FF0000"/>
          <w:sz w:val="22"/>
        </w:rPr>
      </w:pPr>
      <w:bookmarkStart w:id="76" w:name="_Toc392869711"/>
      <w:r w:rsidRPr="00A40565">
        <w:rPr>
          <w:rFonts w:hint="eastAsia"/>
          <w:color w:val="FF0000"/>
        </w:rPr>
        <w:t>ランダム割付に盲検化を伴う</w:t>
      </w:r>
      <w:r w:rsidRPr="00A40565">
        <w:rPr>
          <w:color w:val="FF0000"/>
        </w:rPr>
        <w:t>場合、割付法の検討、割付表の作成、割付コードの管理を</w:t>
      </w:r>
      <w:r w:rsidRPr="00A40565">
        <w:rPr>
          <w:rFonts w:hint="eastAsia"/>
          <w:color w:val="FF0000"/>
        </w:rPr>
        <w:t>行う</w:t>
      </w:r>
      <w:r w:rsidRPr="00A40565">
        <w:rPr>
          <w:color w:val="FF0000"/>
        </w:rPr>
        <w:t>割付責任者を置くことが望ましい。</w:t>
      </w:r>
      <w:bookmarkEnd w:id="76"/>
    </w:p>
    <w:p w14:paraId="0B17D5D7" w14:textId="21AC410B" w:rsidR="007B1063" w:rsidRDefault="007B1063" w:rsidP="00FF5236">
      <w:pPr>
        <w:ind w:left="755"/>
        <w:rPr>
          <w:b/>
          <w:color w:val="FF0000"/>
          <w:sz w:val="22"/>
        </w:rPr>
      </w:pPr>
    </w:p>
    <w:p w14:paraId="684801DC" w14:textId="77777777" w:rsidR="00AB03C4" w:rsidRPr="00A40565" w:rsidRDefault="00AB03C4" w:rsidP="00FF5236">
      <w:pPr>
        <w:ind w:left="755"/>
        <w:rPr>
          <w:b/>
          <w:color w:val="FF0000"/>
          <w:sz w:val="22"/>
        </w:rPr>
      </w:pPr>
    </w:p>
    <w:p w14:paraId="7A6E8624" w14:textId="77777777" w:rsidR="00310548" w:rsidRPr="0068008D" w:rsidRDefault="00310548" w:rsidP="00A12BB4">
      <w:pPr>
        <w:ind w:firstLineChars="50" w:firstLine="105"/>
        <w:rPr>
          <w:color w:val="0070C0"/>
        </w:rPr>
      </w:pPr>
      <w:r w:rsidRPr="0068008D">
        <w:rPr>
          <w:color w:val="0070C0"/>
        </w:rPr>
        <w:t>（例</w:t>
      </w:r>
      <w:r w:rsidRPr="0068008D">
        <w:rPr>
          <w:color w:val="0070C0"/>
        </w:rPr>
        <w:t>1</w:t>
      </w:r>
      <w:r w:rsidRPr="0068008D">
        <w:rPr>
          <w:color w:val="0070C0"/>
        </w:rPr>
        <w:t>）</w:t>
      </w:r>
    </w:p>
    <w:p w14:paraId="7D1D07BD" w14:textId="550DA9FA" w:rsidR="00310548" w:rsidRPr="0068008D" w:rsidRDefault="00310548" w:rsidP="00B27645">
      <w:pPr>
        <w:ind w:left="335"/>
        <w:rPr>
          <w:color w:val="0070C0"/>
        </w:rPr>
      </w:pPr>
      <w:r w:rsidRPr="0068008D">
        <w:rPr>
          <w:color w:val="0070C0"/>
        </w:rPr>
        <w:t>ランダム割付は最小化法を用いた動的割付（割付比</w:t>
      </w:r>
      <w:r w:rsidRPr="0068008D">
        <w:rPr>
          <w:color w:val="0070C0"/>
        </w:rPr>
        <w:t>1</w:t>
      </w:r>
      <w:r w:rsidRPr="0068008D">
        <w:rPr>
          <w:rFonts w:hint="eastAsia"/>
          <w:color w:val="0070C0"/>
        </w:rPr>
        <w:t>：</w:t>
      </w:r>
      <w:r w:rsidRPr="0068008D">
        <w:rPr>
          <w:color w:val="0070C0"/>
        </w:rPr>
        <w:t>1</w:t>
      </w:r>
      <w:r w:rsidRPr="0068008D">
        <w:rPr>
          <w:color w:val="0070C0"/>
        </w:rPr>
        <w:t>）とし、割付調整因子として性別、月齢を用いる。また、追加治療の方針別にグループ化した</w:t>
      </w:r>
      <w:r w:rsidRPr="006A21E3">
        <w:rPr>
          <w:rFonts w:hint="eastAsia"/>
          <w:color w:val="0070C0"/>
        </w:rPr>
        <w:t>研究機関</w:t>
      </w:r>
      <w:r w:rsidRPr="0068008D">
        <w:rPr>
          <w:color w:val="0070C0"/>
        </w:rPr>
        <w:t>毎に割付を行う。</w:t>
      </w:r>
    </w:p>
    <w:p w14:paraId="5DBED6D1" w14:textId="77777777" w:rsidR="00310548" w:rsidRPr="0068008D" w:rsidRDefault="00310548" w:rsidP="00A12BB4">
      <w:pPr>
        <w:ind w:firstLineChars="50" w:firstLine="105"/>
        <w:rPr>
          <w:color w:val="0070C0"/>
        </w:rPr>
      </w:pPr>
      <w:r w:rsidRPr="0068008D">
        <w:rPr>
          <w:color w:val="0070C0"/>
        </w:rPr>
        <w:t>（例</w:t>
      </w:r>
      <w:r w:rsidRPr="0068008D">
        <w:rPr>
          <w:color w:val="0070C0"/>
        </w:rPr>
        <w:t>2</w:t>
      </w:r>
      <w:r w:rsidRPr="0068008D">
        <w:rPr>
          <w:color w:val="0070C0"/>
        </w:rPr>
        <w:t>）</w:t>
      </w:r>
    </w:p>
    <w:p w14:paraId="3587E68B" w14:textId="2795C9CB" w:rsidR="00310548" w:rsidRPr="00D70CA9" w:rsidRDefault="00D56BC9" w:rsidP="00D70CA9">
      <w:pPr>
        <w:pStyle w:val="40"/>
        <w:tabs>
          <w:tab w:val="left" w:pos="426"/>
        </w:tabs>
        <w:ind w:left="335"/>
        <w:rPr>
          <w:rFonts w:ascii="Century" w:hAnsi="Century"/>
          <w:color w:val="0070C0"/>
          <w:sz w:val="21"/>
          <w:szCs w:val="20"/>
          <w:lang w:val="x-none"/>
        </w:rPr>
      </w:pPr>
      <w:r w:rsidRPr="00D56BC9">
        <w:rPr>
          <w:rFonts w:ascii="Century" w:hAnsi="Century" w:hint="eastAsia"/>
          <w:color w:val="0070C0"/>
          <w:sz w:val="21"/>
          <w:szCs w:val="20"/>
          <w:lang w:val="x-none"/>
        </w:rPr>
        <w:t>研究対象者</w:t>
      </w:r>
      <w:r w:rsidR="00310548" w:rsidRPr="001B5A15">
        <w:rPr>
          <w:rFonts w:ascii="Century" w:hAnsi="Century" w:hint="eastAsia"/>
          <w:color w:val="0070C0"/>
          <w:sz w:val="21"/>
          <w:szCs w:val="20"/>
          <w:lang w:val="x-none"/>
        </w:rPr>
        <w:t>は、データセンターにて登録時に、年齢と</w:t>
      </w:r>
      <w:r w:rsidR="006445E2" w:rsidRPr="006445E2">
        <w:rPr>
          <w:rFonts w:ascii="Century" w:hAnsi="Century" w:hint="eastAsia"/>
          <w:color w:val="0070C0"/>
          <w:sz w:val="21"/>
          <w:szCs w:val="20"/>
        </w:rPr>
        <w:t>研究機関</w:t>
      </w:r>
      <w:r w:rsidR="00310548" w:rsidRPr="001B5A15">
        <w:rPr>
          <w:rFonts w:ascii="Century" w:hAnsi="Century" w:hint="eastAsia"/>
          <w:color w:val="0070C0"/>
          <w:sz w:val="21"/>
          <w:szCs w:val="20"/>
          <w:lang w:val="x-none"/>
        </w:rPr>
        <w:t>を層別因子とした層別ブロックランダム化により、治療</w:t>
      </w:r>
      <w:proofErr w:type="spellStart"/>
      <w:r w:rsidR="00310548" w:rsidRPr="001B5A15">
        <w:rPr>
          <w:rFonts w:ascii="Century" w:hAnsi="Century" w:hint="eastAsia"/>
          <w:color w:val="0070C0"/>
          <w:sz w:val="21"/>
          <w:szCs w:val="20"/>
          <w:lang w:val="x-none"/>
        </w:rPr>
        <w:t>A</w:t>
      </w:r>
      <w:r w:rsidR="00310548" w:rsidRPr="001B5A15">
        <w:rPr>
          <w:rFonts w:ascii="Century" w:hAnsi="Century" w:hint="eastAsia"/>
          <w:color w:val="0070C0"/>
          <w:sz w:val="21"/>
          <w:szCs w:val="20"/>
          <w:lang w:val="x-none"/>
        </w:rPr>
        <w:t>群または治療</w:t>
      </w:r>
      <w:r w:rsidR="00310548" w:rsidRPr="001B5A15">
        <w:rPr>
          <w:rFonts w:ascii="Century" w:hAnsi="Century" w:hint="eastAsia"/>
          <w:color w:val="0070C0"/>
          <w:sz w:val="21"/>
          <w:szCs w:val="20"/>
          <w:lang w:val="x-none"/>
        </w:rPr>
        <w:t>B</w:t>
      </w:r>
      <w:r w:rsidR="00310548">
        <w:rPr>
          <w:rFonts w:ascii="Century" w:hAnsi="Century" w:hint="eastAsia"/>
          <w:color w:val="0070C0"/>
          <w:sz w:val="21"/>
          <w:szCs w:val="20"/>
          <w:lang w:val="x-none"/>
        </w:rPr>
        <w:t>群に</w:t>
      </w:r>
      <w:proofErr w:type="spellEnd"/>
      <w:r w:rsidR="00310548">
        <w:rPr>
          <w:rFonts w:ascii="Century" w:hAnsi="Century" w:hint="eastAsia"/>
          <w:color w:val="0070C0"/>
          <w:sz w:val="21"/>
          <w:szCs w:val="20"/>
          <w:lang w:val="x-none"/>
        </w:rPr>
        <w:t>1</w:t>
      </w:r>
      <w:r w:rsidR="00310548">
        <w:rPr>
          <w:rFonts w:ascii="Century" w:hAnsi="Century" w:hint="eastAsia"/>
          <w:color w:val="0070C0"/>
          <w:sz w:val="21"/>
          <w:szCs w:val="20"/>
          <w:lang w:val="x-none"/>
        </w:rPr>
        <w:t>：</w:t>
      </w:r>
      <w:r w:rsidR="00310548">
        <w:rPr>
          <w:rFonts w:ascii="Century" w:hAnsi="Century" w:hint="eastAsia"/>
          <w:color w:val="0070C0"/>
          <w:sz w:val="21"/>
          <w:szCs w:val="20"/>
          <w:lang w:val="x-none"/>
        </w:rPr>
        <w:t>1</w:t>
      </w:r>
      <w:r w:rsidR="00310548" w:rsidRPr="001B5A15">
        <w:rPr>
          <w:rFonts w:ascii="Century" w:hAnsi="Century" w:hint="eastAsia"/>
          <w:color w:val="0070C0"/>
          <w:sz w:val="21"/>
          <w:szCs w:val="20"/>
          <w:lang w:val="x-none"/>
        </w:rPr>
        <w:t>の比で割り付けられる。ランダム化の手順の決定と割付コード表の管理は、データセンターが行う。</w:t>
      </w:r>
    </w:p>
    <w:p w14:paraId="5C6AD787" w14:textId="77777777" w:rsidR="007B1063" w:rsidRPr="0068008D" w:rsidRDefault="007B1063" w:rsidP="00B0089B"/>
    <w:p w14:paraId="39A42FBF" w14:textId="77777777" w:rsidR="00310548" w:rsidRPr="00822248" w:rsidRDefault="00310548" w:rsidP="00B54D06">
      <w:pPr>
        <w:pStyle w:val="2"/>
        <w:ind w:left="57" w:firstLineChars="100" w:firstLine="221"/>
        <w:rPr>
          <w:sz w:val="22"/>
          <w:szCs w:val="22"/>
        </w:rPr>
      </w:pPr>
      <w:bookmarkStart w:id="77" w:name="_Toc5896587"/>
      <w:bookmarkStart w:id="78" w:name="_Toc72307919"/>
      <w:proofErr w:type="spellStart"/>
      <w:r w:rsidRPr="00822248">
        <w:rPr>
          <w:rFonts w:hint="eastAsia"/>
          <w:sz w:val="22"/>
          <w:szCs w:val="22"/>
        </w:rPr>
        <w:t>研究</w:t>
      </w:r>
      <w:r w:rsidRPr="00822248">
        <w:rPr>
          <w:sz w:val="22"/>
          <w:szCs w:val="22"/>
        </w:rPr>
        <w:t>参加の手続き</w:t>
      </w:r>
      <w:bookmarkEnd w:id="77"/>
      <w:bookmarkEnd w:id="78"/>
      <w:proofErr w:type="spellEnd"/>
    </w:p>
    <w:p w14:paraId="6AC896A3" w14:textId="6AD3FA35" w:rsidR="00310548" w:rsidRPr="0068008D" w:rsidRDefault="00310548" w:rsidP="00F20264">
      <w:pPr>
        <w:numPr>
          <w:ilvl w:val="0"/>
          <w:numId w:val="7"/>
        </w:numPr>
        <w:ind w:left="840"/>
        <w:rPr>
          <w:color w:val="FF0000"/>
        </w:rPr>
      </w:pPr>
      <w:r>
        <w:rPr>
          <w:rFonts w:hint="eastAsia"/>
          <w:color w:val="FF0000"/>
        </w:rPr>
        <w:t>研究事務局やデータセンター等が研究参加手続きを行う場合、適宜、</w:t>
      </w:r>
      <w:r w:rsidRPr="006A21E3">
        <w:rPr>
          <w:rFonts w:hint="eastAsia"/>
          <w:color w:val="FF0000"/>
        </w:rPr>
        <w:t>研究機関</w:t>
      </w:r>
      <w:r w:rsidRPr="0068008D">
        <w:rPr>
          <w:color w:val="FF0000"/>
        </w:rPr>
        <w:t>登録・ユーザー登録の手順を記載する。</w:t>
      </w:r>
    </w:p>
    <w:p w14:paraId="2C47ECC4" w14:textId="0BECFE56" w:rsidR="00310548" w:rsidRDefault="00310548" w:rsidP="00F20264">
      <w:pPr>
        <w:numPr>
          <w:ilvl w:val="0"/>
          <w:numId w:val="46"/>
        </w:numPr>
        <w:ind w:left="1276"/>
        <w:rPr>
          <w:color w:val="FF0000"/>
        </w:rPr>
      </w:pPr>
      <w:r w:rsidRPr="00724104">
        <w:rPr>
          <w:rFonts w:hint="eastAsia"/>
          <w:color w:val="FF0000"/>
        </w:rPr>
        <w:t>研究</w:t>
      </w:r>
      <w:r w:rsidRPr="007E674E">
        <w:rPr>
          <w:rFonts w:hint="eastAsia"/>
          <w:color w:val="FF0000"/>
        </w:rPr>
        <w:t>参加の手続き</w:t>
      </w:r>
      <w:r w:rsidRPr="0068008D">
        <w:rPr>
          <w:color w:val="FF0000"/>
        </w:rPr>
        <w:t>とは、</w:t>
      </w:r>
      <w:r w:rsidRPr="000541CB">
        <w:rPr>
          <w:rFonts w:hint="eastAsia"/>
          <w:color w:val="FF0000"/>
        </w:rPr>
        <w:t>研究機関</w:t>
      </w:r>
      <w:r w:rsidRPr="0068008D">
        <w:rPr>
          <w:color w:val="FF0000"/>
        </w:rPr>
        <w:t>の</w:t>
      </w:r>
      <w:r w:rsidRPr="0068008D">
        <w:rPr>
          <w:rFonts w:hint="eastAsia"/>
          <w:color w:val="FF0000"/>
        </w:rPr>
        <w:t>研究責任者</w:t>
      </w:r>
      <w:r w:rsidRPr="0068008D">
        <w:rPr>
          <w:color w:val="FF0000"/>
        </w:rPr>
        <w:t>が、所属する</w:t>
      </w:r>
      <w:r w:rsidR="00662A7F">
        <w:rPr>
          <w:rFonts w:hint="eastAsia"/>
          <w:color w:val="FF0000"/>
        </w:rPr>
        <w:t>研究機関</w:t>
      </w:r>
      <w:r w:rsidRPr="0068008D">
        <w:rPr>
          <w:color w:val="FF0000"/>
        </w:rPr>
        <w:t>の長の許可後、</w:t>
      </w:r>
      <w:r>
        <w:rPr>
          <w:rFonts w:hint="eastAsia"/>
          <w:color w:val="FF0000"/>
        </w:rPr>
        <w:t>研究事務局や</w:t>
      </w:r>
      <w:r w:rsidRPr="0068008D">
        <w:rPr>
          <w:color w:val="FF0000"/>
        </w:rPr>
        <w:t>データセンター</w:t>
      </w:r>
      <w:r>
        <w:rPr>
          <w:rFonts w:hint="eastAsia"/>
          <w:color w:val="FF0000"/>
          <w:lang w:val="x-none"/>
        </w:rPr>
        <w:t>等</w:t>
      </w:r>
      <w:r w:rsidRPr="0068008D">
        <w:rPr>
          <w:color w:val="FF0000"/>
        </w:rPr>
        <w:t>に「</w:t>
      </w:r>
      <w:r w:rsidRPr="006A21E3">
        <w:rPr>
          <w:rFonts w:hint="eastAsia"/>
          <w:color w:val="FF0000"/>
        </w:rPr>
        <w:t>研究機関</w:t>
      </w:r>
      <w:r w:rsidRPr="0068008D">
        <w:rPr>
          <w:color w:val="FF0000"/>
        </w:rPr>
        <w:t>登録依頼書」「新規ユーザー登録依頼書」を提出し、</w:t>
      </w:r>
      <w:r w:rsidRPr="000541CB">
        <w:rPr>
          <w:rFonts w:hint="eastAsia"/>
          <w:color w:val="FF0000"/>
        </w:rPr>
        <w:t>研究機関</w:t>
      </w:r>
      <w:r w:rsidRPr="00671FF0">
        <w:rPr>
          <w:color w:val="FF0000"/>
        </w:rPr>
        <w:t>及</w:t>
      </w:r>
      <w:r w:rsidRPr="00671FF0">
        <w:rPr>
          <w:rFonts w:hint="eastAsia"/>
          <w:color w:val="FF0000"/>
        </w:rPr>
        <w:t>び</w:t>
      </w:r>
      <w:r w:rsidRPr="0068008D">
        <w:rPr>
          <w:color w:val="FF0000"/>
        </w:rPr>
        <w:t>参加医師としての登録を受ける一連の手続きを指す。</w:t>
      </w:r>
    </w:p>
    <w:p w14:paraId="38FC8072" w14:textId="77777777" w:rsidR="007B1063" w:rsidRPr="0068008D" w:rsidRDefault="007B1063" w:rsidP="00FF5236">
      <w:pPr>
        <w:ind w:left="1276"/>
        <w:rPr>
          <w:color w:val="FF0000"/>
        </w:rPr>
      </w:pPr>
    </w:p>
    <w:p w14:paraId="5E52F74A" w14:textId="77777777" w:rsidR="00310548" w:rsidRPr="0068008D" w:rsidRDefault="00310548" w:rsidP="00A12BB4">
      <w:pPr>
        <w:ind w:firstLineChars="100" w:firstLine="210"/>
        <w:rPr>
          <w:color w:val="0070C0"/>
          <w:szCs w:val="21"/>
        </w:rPr>
      </w:pPr>
      <w:r w:rsidRPr="0068008D">
        <w:rPr>
          <w:color w:val="0070C0"/>
          <w:szCs w:val="21"/>
        </w:rPr>
        <w:t>（例）</w:t>
      </w:r>
    </w:p>
    <w:p w14:paraId="2FE5B4CA" w14:textId="60B6FFE5" w:rsidR="00310548" w:rsidRPr="0068008D" w:rsidRDefault="00310548" w:rsidP="00A9055F">
      <w:pPr>
        <w:ind w:left="420"/>
        <w:rPr>
          <w:color w:val="0070C0"/>
          <w:szCs w:val="21"/>
        </w:rPr>
      </w:pPr>
      <w:r w:rsidRPr="0068008D">
        <w:rPr>
          <w:color w:val="0070C0"/>
          <w:szCs w:val="21"/>
        </w:rPr>
        <w:t>研究参加希望</w:t>
      </w:r>
      <w:r w:rsidR="00A9055F">
        <w:rPr>
          <w:rFonts w:hint="eastAsia"/>
          <w:color w:val="0070C0"/>
          <w:szCs w:val="21"/>
        </w:rPr>
        <w:t>機関</w:t>
      </w:r>
      <w:r w:rsidRPr="0068008D">
        <w:rPr>
          <w:color w:val="0070C0"/>
          <w:szCs w:val="21"/>
        </w:rPr>
        <w:t>は</w:t>
      </w:r>
      <w:r>
        <w:rPr>
          <w:rFonts w:hint="eastAsia"/>
          <w:color w:val="0070C0"/>
          <w:szCs w:val="21"/>
        </w:rPr>
        <w:t>●●●</w:t>
      </w:r>
      <w:r w:rsidRPr="0068008D">
        <w:rPr>
          <w:color w:val="0070C0"/>
          <w:szCs w:val="21"/>
        </w:rPr>
        <w:t>ホームページより研究参加申込用紙をダウンロードして記入後、</w:t>
      </w:r>
      <w:r>
        <w:rPr>
          <w:rFonts w:hint="eastAsia"/>
          <w:color w:val="0070C0"/>
          <w:szCs w:val="21"/>
        </w:rPr>
        <w:t>●●●</w:t>
      </w:r>
      <w:r w:rsidRPr="0068008D">
        <w:rPr>
          <w:color w:val="0070C0"/>
          <w:szCs w:val="21"/>
        </w:rPr>
        <w:t>研究事務局宛に電子媒体もしくは</w:t>
      </w:r>
      <w:r w:rsidRPr="0068008D">
        <w:rPr>
          <w:color w:val="0070C0"/>
          <w:szCs w:val="21"/>
        </w:rPr>
        <w:t>FAX</w:t>
      </w:r>
      <w:r w:rsidRPr="0068008D">
        <w:rPr>
          <w:color w:val="0070C0"/>
          <w:szCs w:val="21"/>
        </w:rPr>
        <w:t>にて提出する。</w:t>
      </w:r>
    </w:p>
    <w:p w14:paraId="5C3F02E6" w14:textId="469DB96A" w:rsidR="00310548" w:rsidRDefault="00310548" w:rsidP="00D70CA9">
      <w:pPr>
        <w:ind w:left="420"/>
        <w:rPr>
          <w:color w:val="0070C0"/>
          <w:szCs w:val="21"/>
        </w:rPr>
      </w:pPr>
      <w:r w:rsidRPr="0068008D">
        <w:rPr>
          <w:color w:val="0070C0"/>
          <w:szCs w:val="21"/>
        </w:rPr>
        <w:t>【</w:t>
      </w:r>
      <w:r w:rsidRPr="00190B1E">
        <w:rPr>
          <w:rFonts w:hint="eastAsia"/>
          <w:color w:val="0070C0"/>
          <w:szCs w:val="21"/>
        </w:rPr>
        <w:t>研究機関</w:t>
      </w:r>
      <w:r w:rsidRPr="0068008D">
        <w:rPr>
          <w:color w:val="0070C0"/>
          <w:szCs w:val="21"/>
        </w:rPr>
        <w:t>登録に必要な申請事項】</w:t>
      </w:r>
      <w:r w:rsidRPr="00190B1E">
        <w:rPr>
          <w:rFonts w:hint="eastAsia"/>
          <w:color w:val="0070C0"/>
          <w:szCs w:val="21"/>
        </w:rPr>
        <w:t>研究機関</w:t>
      </w:r>
      <w:r w:rsidRPr="0068008D">
        <w:rPr>
          <w:color w:val="0070C0"/>
          <w:szCs w:val="21"/>
        </w:rPr>
        <w:t>名、診療科名、</w:t>
      </w:r>
      <w:r w:rsidRPr="00190B1E">
        <w:rPr>
          <w:rFonts w:hint="eastAsia"/>
          <w:color w:val="0070C0"/>
          <w:szCs w:val="21"/>
        </w:rPr>
        <w:t>研究機関</w:t>
      </w:r>
      <w:r w:rsidRPr="0068008D">
        <w:rPr>
          <w:color w:val="0070C0"/>
          <w:szCs w:val="21"/>
        </w:rPr>
        <w:t>電話番号、</w:t>
      </w:r>
      <w:r w:rsidRPr="00190B1E">
        <w:rPr>
          <w:rFonts w:hint="eastAsia"/>
          <w:color w:val="0070C0"/>
          <w:szCs w:val="21"/>
        </w:rPr>
        <w:t>研究機関</w:t>
      </w:r>
      <w:r w:rsidRPr="0068008D">
        <w:rPr>
          <w:color w:val="0070C0"/>
          <w:szCs w:val="21"/>
        </w:rPr>
        <w:t>FAX</w:t>
      </w:r>
      <w:r w:rsidRPr="0068008D">
        <w:rPr>
          <w:color w:val="0070C0"/>
          <w:szCs w:val="21"/>
        </w:rPr>
        <w:t>番号、</w:t>
      </w:r>
      <w:r w:rsidRPr="00190B1E">
        <w:rPr>
          <w:rFonts w:hint="eastAsia"/>
          <w:color w:val="0070C0"/>
          <w:szCs w:val="21"/>
        </w:rPr>
        <w:t>研究機関</w:t>
      </w:r>
      <w:r w:rsidRPr="0068008D">
        <w:rPr>
          <w:color w:val="0070C0"/>
          <w:szCs w:val="21"/>
        </w:rPr>
        <w:t>住所、</w:t>
      </w:r>
      <w:r w:rsidR="00F04297">
        <w:rPr>
          <w:rFonts w:hint="eastAsia"/>
          <w:color w:val="0070C0"/>
          <w:szCs w:val="21"/>
        </w:rPr>
        <w:t>各研究機関の責任者</w:t>
      </w:r>
      <w:r w:rsidR="00F04297" w:rsidRPr="0068008D">
        <w:rPr>
          <w:color w:val="0070C0"/>
          <w:szCs w:val="21"/>
        </w:rPr>
        <w:t>名、</w:t>
      </w:r>
      <w:r w:rsidR="00F04297">
        <w:rPr>
          <w:rFonts w:hint="eastAsia"/>
          <w:color w:val="0070C0"/>
          <w:szCs w:val="21"/>
        </w:rPr>
        <w:t>各研究機関の責任者</w:t>
      </w:r>
      <w:r w:rsidRPr="0068008D">
        <w:rPr>
          <w:color w:val="0070C0"/>
          <w:szCs w:val="21"/>
        </w:rPr>
        <w:t>E-mail</w:t>
      </w:r>
      <w:r w:rsidRPr="0068008D">
        <w:rPr>
          <w:color w:val="0070C0"/>
          <w:szCs w:val="21"/>
        </w:rPr>
        <w:t>アドレス、研究者の病院情報、診療科スタッフ内容、年間川崎病治療者数、心エコー施行者情報、追加治療の基本方針情報</w:t>
      </w:r>
    </w:p>
    <w:p w14:paraId="785F06BF" w14:textId="77777777" w:rsidR="00310548" w:rsidRPr="001A3CBE" w:rsidRDefault="00310548" w:rsidP="002D3CDE">
      <w:pPr>
        <w:ind w:leftChars="200" w:left="420"/>
        <w:rPr>
          <w:color w:val="0070C0"/>
          <w:szCs w:val="21"/>
        </w:rPr>
      </w:pPr>
    </w:p>
    <w:p w14:paraId="36CC01A3" w14:textId="6A9B2885" w:rsidR="007B1063" w:rsidRPr="000774D0" w:rsidRDefault="00310548" w:rsidP="00FF5236">
      <w:pPr>
        <w:pStyle w:val="2"/>
        <w:ind w:left="57" w:firstLineChars="100" w:firstLine="221"/>
        <w:rPr>
          <w:sz w:val="22"/>
          <w:szCs w:val="22"/>
        </w:rPr>
      </w:pPr>
      <w:bookmarkStart w:id="79" w:name="_Toc72307920"/>
      <w:proofErr w:type="spellStart"/>
      <w:r w:rsidRPr="00822248">
        <w:rPr>
          <w:sz w:val="22"/>
          <w:szCs w:val="22"/>
        </w:rPr>
        <w:t>観察・検査・報告項目とスケジュール</w:t>
      </w:r>
      <w:bookmarkEnd w:id="68"/>
      <w:bookmarkEnd w:id="79"/>
      <w:proofErr w:type="spellEnd"/>
    </w:p>
    <w:p w14:paraId="49B40FC9" w14:textId="07629DA5" w:rsidR="00EE7673" w:rsidRPr="00DE5AA9" w:rsidRDefault="0039216B" w:rsidP="0039216B">
      <w:pPr>
        <w:pStyle w:val="3"/>
        <w:numPr>
          <w:ilvl w:val="0"/>
          <w:numId w:val="0"/>
        </w:numPr>
        <w:ind w:left="340"/>
        <w:rPr>
          <w:rFonts w:asciiTheme="minorEastAsia" w:eastAsiaTheme="minorEastAsia" w:hAnsiTheme="minorEastAsia"/>
        </w:rPr>
      </w:pPr>
      <w:bookmarkStart w:id="80" w:name="_Toc5896595"/>
      <w:bookmarkStart w:id="81" w:name="_Toc72307921"/>
      <w:r>
        <w:rPr>
          <w:rFonts w:hint="eastAsia"/>
          <w:lang w:eastAsia="ja-JP"/>
        </w:rPr>
        <w:t>7-4-1.</w:t>
      </w:r>
      <w:r>
        <w:t xml:space="preserve"> </w:t>
      </w:r>
      <w:proofErr w:type="spellStart"/>
      <w:r w:rsidRPr="00DE5AA9">
        <w:rPr>
          <w:rFonts w:asciiTheme="minorEastAsia" w:eastAsiaTheme="minorEastAsia" w:hAnsiTheme="minorEastAsia" w:hint="eastAsia"/>
        </w:rPr>
        <w:t>観察・検査・報告項目に関連する定義</w:t>
      </w:r>
      <w:bookmarkEnd w:id="80"/>
      <w:bookmarkEnd w:id="81"/>
      <w:proofErr w:type="spellEnd"/>
    </w:p>
    <w:p w14:paraId="1BCE73F4" w14:textId="17FD30D1" w:rsidR="00EE7673" w:rsidRPr="0068008D" w:rsidRDefault="00EE7673" w:rsidP="00385029">
      <w:pPr>
        <w:numPr>
          <w:ilvl w:val="0"/>
          <w:numId w:val="59"/>
        </w:numPr>
        <w:ind w:left="755"/>
        <w:rPr>
          <w:color w:val="FF0000"/>
        </w:rPr>
      </w:pPr>
      <w:r w:rsidRPr="0068008D">
        <w:rPr>
          <w:color w:val="FF0000"/>
        </w:rPr>
        <w:t>観察・検査・報告項目に関連する</w:t>
      </w:r>
      <w:r w:rsidR="00202F31">
        <w:rPr>
          <w:rFonts w:hint="eastAsia"/>
          <w:color w:val="FF0000"/>
        </w:rPr>
        <w:t>定義</w:t>
      </w:r>
      <w:r w:rsidRPr="0068008D">
        <w:rPr>
          <w:color w:val="FF0000"/>
        </w:rPr>
        <w:t>を記載する。</w:t>
      </w:r>
    </w:p>
    <w:p w14:paraId="5A431AA0" w14:textId="75CE1584" w:rsidR="00EE7673" w:rsidRPr="0068008D" w:rsidRDefault="00EE7673" w:rsidP="00385029">
      <w:pPr>
        <w:numPr>
          <w:ilvl w:val="0"/>
          <w:numId w:val="59"/>
        </w:numPr>
        <w:ind w:left="755"/>
        <w:rPr>
          <w:color w:val="FF0000"/>
        </w:rPr>
      </w:pPr>
      <w:r w:rsidRPr="0068008D">
        <w:rPr>
          <w:color w:val="FF0000"/>
        </w:rPr>
        <w:t>評価項目（エンドポイント）の定義は「</w:t>
      </w:r>
      <w:r w:rsidR="007B575D" w:rsidRPr="0068008D">
        <w:rPr>
          <w:color w:val="FF0000"/>
        </w:rPr>
        <w:t>8</w:t>
      </w:r>
      <w:r w:rsidRPr="0068008D">
        <w:rPr>
          <w:color w:val="FF0000"/>
        </w:rPr>
        <w:t xml:space="preserve">. </w:t>
      </w:r>
      <w:r w:rsidRPr="0068008D">
        <w:rPr>
          <w:color w:val="FF0000"/>
        </w:rPr>
        <w:t>評価項目」に記載する。</w:t>
      </w:r>
    </w:p>
    <w:p w14:paraId="3FFF0CCC" w14:textId="406FE61A" w:rsidR="00EE7673" w:rsidRPr="003A2C44" w:rsidRDefault="00EE7673" w:rsidP="003A2C44">
      <w:pPr>
        <w:numPr>
          <w:ilvl w:val="0"/>
          <w:numId w:val="59"/>
        </w:numPr>
        <w:ind w:left="755"/>
        <w:rPr>
          <w:color w:val="FF0000"/>
        </w:rPr>
      </w:pPr>
      <w:r w:rsidRPr="0068008D">
        <w:rPr>
          <w:color w:val="FF0000"/>
        </w:rPr>
        <w:t>観察・検査・報告項目が必ずしも一般的でない可能性がある場合、その設定根拠を記載する。</w:t>
      </w:r>
    </w:p>
    <w:p w14:paraId="793DF58B" w14:textId="77777777" w:rsidR="007B1063" w:rsidRPr="0068008D" w:rsidRDefault="007B1063" w:rsidP="003A78D5">
      <w:pPr>
        <w:ind w:left="755"/>
        <w:rPr>
          <w:b/>
          <w:color w:val="FF0000"/>
          <w:sz w:val="22"/>
        </w:rPr>
      </w:pPr>
    </w:p>
    <w:p w14:paraId="369ABD29" w14:textId="552BB4AA" w:rsidR="00EE7673" w:rsidRPr="0068008D" w:rsidRDefault="00DE60B4" w:rsidP="00DB6D7B">
      <w:pPr>
        <w:rPr>
          <w:color w:val="0070C0"/>
          <w:szCs w:val="21"/>
        </w:rPr>
      </w:pPr>
      <w:r w:rsidRPr="0068008D">
        <w:rPr>
          <w:color w:val="0070C0"/>
          <w:szCs w:val="21"/>
        </w:rPr>
        <w:t>（例</w:t>
      </w:r>
      <w:r w:rsidRPr="0068008D">
        <w:rPr>
          <w:color w:val="0070C0"/>
          <w:szCs w:val="21"/>
        </w:rPr>
        <w:t>1</w:t>
      </w:r>
      <w:r w:rsidR="008D2B2A" w:rsidRPr="0068008D">
        <w:rPr>
          <w:color w:val="0070C0"/>
          <w:szCs w:val="21"/>
        </w:rPr>
        <w:t>）</w:t>
      </w:r>
    </w:p>
    <w:p w14:paraId="69579992" w14:textId="77777777" w:rsidR="008D2B2A" w:rsidRPr="0068008D" w:rsidRDefault="008D2B2A" w:rsidP="00882392">
      <w:pPr>
        <w:ind w:leftChars="200" w:left="420"/>
        <w:rPr>
          <w:color w:val="0070C0"/>
          <w:szCs w:val="21"/>
        </w:rPr>
      </w:pPr>
      <w:r w:rsidRPr="0068008D">
        <w:rPr>
          <w:color w:val="0070C0"/>
          <w:szCs w:val="21"/>
        </w:rPr>
        <w:lastRenderedPageBreak/>
        <w:t>体温は電子体温計を用いて腋下で測定することとし、以下の定義に基づいて発熱・解熱を判断する。また、解熱が確認できるまでは原則として</w:t>
      </w:r>
      <w:r w:rsidRPr="0068008D">
        <w:rPr>
          <w:color w:val="0070C0"/>
          <w:szCs w:val="21"/>
        </w:rPr>
        <w:t>1</w:t>
      </w:r>
      <w:r w:rsidRPr="0068008D">
        <w:rPr>
          <w:color w:val="0070C0"/>
          <w:szCs w:val="21"/>
        </w:rPr>
        <w:t>日</w:t>
      </w:r>
      <w:r w:rsidRPr="0068008D">
        <w:rPr>
          <w:color w:val="0070C0"/>
          <w:szCs w:val="21"/>
        </w:rPr>
        <w:t>6</w:t>
      </w:r>
      <w:r w:rsidRPr="0068008D">
        <w:rPr>
          <w:color w:val="0070C0"/>
          <w:szCs w:val="21"/>
        </w:rPr>
        <w:t>回以上体温を測定する。</w:t>
      </w:r>
    </w:p>
    <w:p w14:paraId="60AB6169" w14:textId="77777777" w:rsidR="008D2B2A" w:rsidRPr="0068008D" w:rsidRDefault="008D2B2A" w:rsidP="00882392">
      <w:pPr>
        <w:ind w:leftChars="200" w:left="420"/>
        <w:rPr>
          <w:color w:val="0070C0"/>
          <w:szCs w:val="21"/>
        </w:rPr>
      </w:pPr>
      <w:r w:rsidRPr="0068008D">
        <w:rPr>
          <w:color w:val="0070C0"/>
          <w:szCs w:val="21"/>
        </w:rPr>
        <w:t>発熱：</w:t>
      </w:r>
      <w:r w:rsidRPr="0068008D">
        <w:rPr>
          <w:color w:val="0070C0"/>
          <w:szCs w:val="21"/>
        </w:rPr>
        <w:t>37.5</w:t>
      </w:r>
      <w:r w:rsidRPr="0068008D">
        <w:rPr>
          <w:rFonts w:ascii="ＭＳ 明朝" w:hAnsi="ＭＳ 明朝" w:cs="ＭＳ 明朝"/>
          <w:color w:val="0070C0"/>
          <w:szCs w:val="21"/>
        </w:rPr>
        <w:t>℃</w:t>
      </w:r>
      <w:r w:rsidRPr="0068008D">
        <w:rPr>
          <w:color w:val="0070C0"/>
          <w:szCs w:val="21"/>
        </w:rPr>
        <w:t>以上</w:t>
      </w:r>
    </w:p>
    <w:p w14:paraId="29C4DE26" w14:textId="77777777" w:rsidR="008D2B2A" w:rsidRPr="0068008D" w:rsidRDefault="008D2B2A" w:rsidP="00882392">
      <w:pPr>
        <w:ind w:leftChars="200" w:left="420"/>
        <w:rPr>
          <w:color w:val="0070C0"/>
          <w:szCs w:val="21"/>
        </w:rPr>
      </w:pPr>
      <w:r w:rsidRPr="0068008D">
        <w:rPr>
          <w:color w:val="0070C0"/>
          <w:szCs w:val="21"/>
        </w:rPr>
        <w:t>解熱：</w:t>
      </w:r>
      <w:r w:rsidRPr="0068008D">
        <w:rPr>
          <w:color w:val="0070C0"/>
          <w:szCs w:val="21"/>
        </w:rPr>
        <w:t>37.5</w:t>
      </w:r>
      <w:r w:rsidRPr="0068008D">
        <w:rPr>
          <w:rFonts w:ascii="ＭＳ 明朝" w:hAnsi="ＭＳ 明朝" w:cs="ＭＳ 明朝"/>
          <w:color w:val="0070C0"/>
          <w:szCs w:val="21"/>
        </w:rPr>
        <w:t>℃</w:t>
      </w:r>
      <w:r w:rsidRPr="0068008D">
        <w:rPr>
          <w:color w:val="0070C0"/>
          <w:szCs w:val="21"/>
        </w:rPr>
        <w:t>未満が</w:t>
      </w:r>
      <w:r w:rsidRPr="0068008D">
        <w:rPr>
          <w:color w:val="0070C0"/>
          <w:szCs w:val="21"/>
        </w:rPr>
        <w:t>24</w:t>
      </w:r>
      <w:r w:rsidRPr="0068008D">
        <w:rPr>
          <w:color w:val="0070C0"/>
          <w:szCs w:val="21"/>
        </w:rPr>
        <w:t>時間以上継続した場合。解熱ポイントは解熱したと判断しえた</w:t>
      </w:r>
      <w:r w:rsidRPr="0068008D">
        <w:rPr>
          <w:color w:val="0070C0"/>
          <w:szCs w:val="21"/>
        </w:rPr>
        <w:t>24</w:t>
      </w:r>
      <w:r w:rsidRPr="0068008D">
        <w:rPr>
          <w:color w:val="0070C0"/>
          <w:szCs w:val="21"/>
        </w:rPr>
        <w:t>時間前の時点とする。解熱までの日数は治療開始時間を</w:t>
      </w:r>
      <w:r w:rsidRPr="0068008D">
        <w:rPr>
          <w:color w:val="0070C0"/>
          <w:szCs w:val="21"/>
        </w:rPr>
        <w:t>0</w:t>
      </w:r>
      <w:r w:rsidRPr="0068008D">
        <w:rPr>
          <w:color w:val="0070C0"/>
          <w:szCs w:val="21"/>
        </w:rPr>
        <w:t>時間目とし、そこから</w:t>
      </w:r>
      <w:r w:rsidRPr="0068008D">
        <w:rPr>
          <w:color w:val="0070C0"/>
          <w:szCs w:val="21"/>
        </w:rPr>
        <w:t>24</w:t>
      </w:r>
      <w:r w:rsidRPr="0068008D">
        <w:rPr>
          <w:color w:val="0070C0"/>
          <w:szCs w:val="21"/>
        </w:rPr>
        <w:t>時間以内に解熱ポイントがあった場合を</w:t>
      </w:r>
      <w:r w:rsidRPr="0068008D">
        <w:rPr>
          <w:color w:val="0070C0"/>
          <w:szCs w:val="21"/>
        </w:rPr>
        <w:t>1</w:t>
      </w:r>
      <w:r w:rsidRPr="0068008D">
        <w:rPr>
          <w:color w:val="0070C0"/>
          <w:szCs w:val="21"/>
        </w:rPr>
        <w:t>日、</w:t>
      </w:r>
      <w:r w:rsidRPr="0068008D">
        <w:rPr>
          <w:color w:val="0070C0"/>
          <w:szCs w:val="21"/>
        </w:rPr>
        <w:t>48</w:t>
      </w:r>
      <w:r w:rsidRPr="0068008D">
        <w:rPr>
          <w:color w:val="0070C0"/>
          <w:szCs w:val="21"/>
        </w:rPr>
        <w:t>時間以内を</w:t>
      </w:r>
      <w:r w:rsidRPr="0068008D">
        <w:rPr>
          <w:color w:val="0070C0"/>
          <w:szCs w:val="21"/>
        </w:rPr>
        <w:t>2</w:t>
      </w:r>
      <w:r w:rsidRPr="0068008D">
        <w:rPr>
          <w:color w:val="0070C0"/>
          <w:szCs w:val="21"/>
        </w:rPr>
        <w:t>日、以下</w:t>
      </w:r>
      <w:r w:rsidRPr="0068008D">
        <w:rPr>
          <w:color w:val="0070C0"/>
          <w:szCs w:val="21"/>
        </w:rPr>
        <w:t>24</w:t>
      </w:r>
      <w:r w:rsidRPr="0068008D">
        <w:rPr>
          <w:color w:val="0070C0"/>
          <w:szCs w:val="21"/>
        </w:rPr>
        <w:t>時間おきに</w:t>
      </w:r>
      <w:r w:rsidRPr="0068008D">
        <w:rPr>
          <w:color w:val="0070C0"/>
          <w:szCs w:val="21"/>
        </w:rPr>
        <w:t>1</w:t>
      </w:r>
      <w:r w:rsidRPr="0068008D">
        <w:rPr>
          <w:color w:val="0070C0"/>
          <w:szCs w:val="21"/>
        </w:rPr>
        <w:t>日増えることとする。</w:t>
      </w:r>
    </w:p>
    <w:p w14:paraId="008B2BF4" w14:textId="3DF06107" w:rsidR="008D2B2A" w:rsidRPr="0068008D" w:rsidRDefault="008D2B2A" w:rsidP="008D2B2A">
      <w:pPr>
        <w:ind w:leftChars="171" w:left="359"/>
        <w:jc w:val="center"/>
        <w:rPr>
          <w:color w:val="0070C0"/>
          <w:sz w:val="20"/>
          <w:szCs w:val="20"/>
        </w:rPr>
      </w:pPr>
      <w:r w:rsidRPr="0068008D">
        <w:rPr>
          <w:noProof/>
          <w:color w:val="0070C0"/>
          <w:sz w:val="20"/>
          <w:szCs w:val="20"/>
        </w:rPr>
        <w:drawing>
          <wp:inline distT="0" distB="0" distL="0" distR="0" wp14:anchorId="3DB437DD" wp14:editId="45CFF61F">
            <wp:extent cx="3810000" cy="1889760"/>
            <wp:effectExtent l="0" t="0" r="0" b="0"/>
            <wp:docPr id="8" name="図 8" descr="治療奏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治療奏功"/>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810000" cy="1889760"/>
                    </a:xfrm>
                    <a:prstGeom prst="rect">
                      <a:avLst/>
                    </a:prstGeom>
                    <a:noFill/>
                    <a:ln>
                      <a:noFill/>
                    </a:ln>
                  </pic:spPr>
                </pic:pic>
              </a:graphicData>
            </a:graphic>
          </wp:inline>
        </w:drawing>
      </w:r>
    </w:p>
    <w:p w14:paraId="7621E270" w14:textId="51CC73E4" w:rsidR="008D2B2A" w:rsidRPr="0068008D" w:rsidRDefault="008D2B2A" w:rsidP="008D2B2A">
      <w:pPr>
        <w:ind w:leftChars="171" w:left="359"/>
        <w:jc w:val="center"/>
        <w:rPr>
          <w:color w:val="0070C0"/>
          <w:sz w:val="20"/>
          <w:szCs w:val="20"/>
        </w:rPr>
      </w:pPr>
      <w:r w:rsidRPr="0068008D">
        <w:rPr>
          <w:noProof/>
          <w:color w:val="0070C0"/>
          <w:sz w:val="20"/>
          <w:szCs w:val="20"/>
        </w:rPr>
        <w:drawing>
          <wp:inline distT="0" distB="0" distL="0" distR="0" wp14:anchorId="5621DF1F" wp14:editId="6C799C9F">
            <wp:extent cx="3710940" cy="1828800"/>
            <wp:effectExtent l="0" t="0" r="3810" b="0"/>
            <wp:docPr id="7" name="図 7" descr="２日で解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２日で解熱"/>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710940" cy="1828800"/>
                    </a:xfrm>
                    <a:prstGeom prst="rect">
                      <a:avLst/>
                    </a:prstGeom>
                    <a:noFill/>
                    <a:ln>
                      <a:noFill/>
                    </a:ln>
                  </pic:spPr>
                </pic:pic>
              </a:graphicData>
            </a:graphic>
          </wp:inline>
        </w:drawing>
      </w:r>
    </w:p>
    <w:p w14:paraId="0CF8E8BD" w14:textId="5E2176B9" w:rsidR="008D2B2A" w:rsidRPr="0068008D" w:rsidRDefault="007D05B3" w:rsidP="00317A36">
      <w:pPr>
        <w:jc w:val="left"/>
        <w:rPr>
          <w:color w:val="0070C0"/>
          <w:szCs w:val="21"/>
        </w:rPr>
      </w:pPr>
      <w:r w:rsidRPr="0068008D">
        <w:rPr>
          <w:color w:val="0070C0"/>
          <w:szCs w:val="21"/>
        </w:rPr>
        <w:t>（例</w:t>
      </w:r>
      <w:r w:rsidRPr="0068008D">
        <w:rPr>
          <w:color w:val="0070C0"/>
          <w:szCs w:val="21"/>
        </w:rPr>
        <w:t>2</w:t>
      </w:r>
      <w:r w:rsidR="008D2B2A" w:rsidRPr="0068008D">
        <w:rPr>
          <w:color w:val="0070C0"/>
          <w:szCs w:val="21"/>
        </w:rPr>
        <w:t>）</w:t>
      </w:r>
    </w:p>
    <w:p w14:paraId="44055807" w14:textId="5A7372AD" w:rsidR="00317A36" w:rsidRPr="0068008D" w:rsidRDefault="00317A36" w:rsidP="00882392">
      <w:pPr>
        <w:ind w:leftChars="200" w:left="420"/>
        <w:rPr>
          <w:rStyle w:val="af6"/>
          <w:rFonts w:ascii="Century" w:eastAsia="ＭＳ 明朝" w:hAnsi="Century"/>
          <w:color w:val="0070C0"/>
          <w:szCs w:val="21"/>
        </w:rPr>
      </w:pPr>
      <w:bookmarkStart w:id="82" w:name="_Toc372881126"/>
      <w:r w:rsidRPr="0068008D">
        <w:rPr>
          <w:rStyle w:val="af6"/>
          <w:rFonts w:ascii="Century" w:eastAsia="ＭＳ 明朝" w:hAnsi="Century"/>
          <w:color w:val="0070C0"/>
          <w:szCs w:val="21"/>
        </w:rPr>
        <w:t>ネフローゼ再発の判定</w:t>
      </w:r>
      <w:bookmarkEnd w:id="82"/>
    </w:p>
    <w:p w14:paraId="001A56ED" w14:textId="572ACFE8" w:rsidR="00DB6D7B" w:rsidRPr="00F97B4E" w:rsidRDefault="008543F8" w:rsidP="00F97B4E">
      <w:pPr>
        <w:ind w:leftChars="200" w:left="420"/>
        <w:rPr>
          <w:color w:val="0070C0"/>
          <w:szCs w:val="21"/>
        </w:rPr>
      </w:pPr>
      <w:r>
        <w:rPr>
          <w:rFonts w:hint="eastAsia"/>
          <w:color w:val="0070C0"/>
          <w:szCs w:val="21"/>
        </w:rPr>
        <w:t>本</w:t>
      </w:r>
      <w:r w:rsidR="00724104" w:rsidRPr="00724104">
        <w:rPr>
          <w:rFonts w:hint="eastAsia"/>
          <w:color w:val="0070C0"/>
          <w:szCs w:val="21"/>
        </w:rPr>
        <w:t>研究</w:t>
      </w:r>
      <w:r w:rsidR="00DE60B4" w:rsidRPr="0068008D">
        <w:rPr>
          <w:color w:val="0070C0"/>
          <w:szCs w:val="21"/>
        </w:rPr>
        <w:t>では</w:t>
      </w:r>
      <w:r w:rsidR="00DE60B4" w:rsidRPr="0068008D">
        <w:rPr>
          <w:rFonts w:hint="eastAsia"/>
          <w:color w:val="0070C0"/>
          <w:szCs w:val="21"/>
        </w:rPr>
        <w:t>、</w:t>
      </w:r>
      <w:r w:rsidR="00317A36" w:rsidRPr="0068008D">
        <w:rPr>
          <w:color w:val="0070C0"/>
          <w:szCs w:val="21"/>
        </w:rPr>
        <w:t>再発を試験紙法で早朝尿蛋白</w:t>
      </w:r>
      <w:r w:rsidR="00317A36" w:rsidRPr="0068008D">
        <w:rPr>
          <w:color w:val="0070C0"/>
          <w:szCs w:val="21"/>
        </w:rPr>
        <w:t>2</w:t>
      </w:r>
      <w:r w:rsidR="00317A36" w:rsidRPr="0068008D">
        <w:rPr>
          <w:color w:val="0070C0"/>
          <w:szCs w:val="21"/>
        </w:rPr>
        <w:t>＋以上を</w:t>
      </w:r>
      <w:r w:rsidR="00317A36" w:rsidRPr="0068008D">
        <w:rPr>
          <w:color w:val="0070C0"/>
          <w:szCs w:val="21"/>
        </w:rPr>
        <w:t>3</w:t>
      </w:r>
      <w:r w:rsidR="00317A36" w:rsidRPr="0068008D">
        <w:rPr>
          <w:color w:val="0070C0"/>
          <w:szCs w:val="21"/>
        </w:rPr>
        <w:t>日間以上連続して確認したもの又は試験紙法で尿蛋白</w:t>
      </w:r>
      <w:r w:rsidR="00317A36" w:rsidRPr="0068008D">
        <w:rPr>
          <w:color w:val="0070C0"/>
          <w:szCs w:val="21"/>
        </w:rPr>
        <w:t>2</w:t>
      </w:r>
      <w:r w:rsidR="00317A36" w:rsidRPr="0068008D">
        <w:rPr>
          <w:color w:val="0070C0"/>
          <w:szCs w:val="21"/>
        </w:rPr>
        <w:t>＋以上かつ血清アルブミン</w:t>
      </w:r>
      <w:r w:rsidR="00317A36" w:rsidRPr="0068008D">
        <w:rPr>
          <w:color w:val="0070C0"/>
          <w:szCs w:val="21"/>
        </w:rPr>
        <w:t>2.5 g/dL</w:t>
      </w:r>
      <w:r w:rsidR="00DE60B4" w:rsidRPr="0068008D">
        <w:rPr>
          <w:color w:val="0070C0"/>
          <w:szCs w:val="21"/>
        </w:rPr>
        <w:t>以下をしめすもので</w:t>
      </w:r>
      <w:r w:rsidR="00DE60B4" w:rsidRPr="0068008D">
        <w:rPr>
          <w:rFonts w:hint="eastAsia"/>
          <w:color w:val="0070C0"/>
          <w:szCs w:val="21"/>
        </w:rPr>
        <w:t>、</w:t>
      </w:r>
      <w:r w:rsidR="00317A36" w:rsidRPr="0068008D">
        <w:rPr>
          <w:color w:val="0070C0"/>
          <w:szCs w:val="21"/>
        </w:rPr>
        <w:t>プレドニゾロンによる再発時治療を要したものとする。</w:t>
      </w:r>
    </w:p>
    <w:p w14:paraId="473ACD79" w14:textId="77777777" w:rsidR="00407B87" w:rsidRPr="0068008D" w:rsidRDefault="00407B87" w:rsidP="00DB6D7B"/>
    <w:p w14:paraId="0D85750D" w14:textId="5182C3CB" w:rsidR="00EE7673" w:rsidRPr="0068008D" w:rsidRDefault="00AC3476" w:rsidP="00DC1D7E">
      <w:pPr>
        <w:pStyle w:val="3"/>
        <w:numPr>
          <w:ilvl w:val="0"/>
          <w:numId w:val="0"/>
        </w:numPr>
        <w:ind w:left="113" w:firstLineChars="100" w:firstLine="211"/>
      </w:pPr>
      <w:bookmarkStart w:id="83" w:name="_Toc5896596"/>
      <w:bookmarkStart w:id="84" w:name="_Toc72307922"/>
      <w:r>
        <w:rPr>
          <w:lang w:val="en-US"/>
        </w:rPr>
        <w:t>7-4-2.</w:t>
      </w:r>
      <w:r w:rsidR="003568C0" w:rsidRPr="0068008D">
        <w:t xml:space="preserve"> </w:t>
      </w:r>
      <w:r w:rsidR="00310548">
        <w:rPr>
          <w:rFonts w:asciiTheme="minorEastAsia" w:eastAsiaTheme="minorEastAsia" w:hAnsiTheme="minorEastAsia" w:hint="eastAsia"/>
          <w:szCs w:val="21"/>
          <w:lang w:eastAsia="ja-JP"/>
        </w:rPr>
        <w:t>研究</w:t>
      </w:r>
      <w:proofErr w:type="spellStart"/>
      <w:r w:rsidR="00EE7673" w:rsidRPr="00822248">
        <w:rPr>
          <w:rFonts w:asciiTheme="minorEastAsia" w:eastAsiaTheme="minorEastAsia" w:hAnsiTheme="minorEastAsia"/>
          <w:szCs w:val="21"/>
        </w:rPr>
        <w:t>スケジュール</w:t>
      </w:r>
      <w:bookmarkEnd w:id="83"/>
      <w:bookmarkEnd w:id="84"/>
      <w:proofErr w:type="spellEnd"/>
    </w:p>
    <w:p w14:paraId="53E83AFB" w14:textId="0D40376E" w:rsidR="00EE7673" w:rsidRPr="0068008D" w:rsidRDefault="00EE7673" w:rsidP="00616490">
      <w:pPr>
        <w:pStyle w:val="a3"/>
        <w:numPr>
          <w:ilvl w:val="0"/>
          <w:numId w:val="18"/>
        </w:numPr>
        <w:ind w:leftChars="0" w:left="754"/>
        <w:rPr>
          <w:color w:val="FF0000"/>
        </w:rPr>
      </w:pPr>
      <w:r w:rsidRPr="0068008D">
        <w:rPr>
          <w:color w:val="FF0000"/>
        </w:rPr>
        <w:t>「</w:t>
      </w:r>
      <w:r w:rsidR="007B575D" w:rsidRPr="0068008D">
        <w:rPr>
          <w:color w:val="FF0000"/>
        </w:rPr>
        <w:t>7</w:t>
      </w:r>
      <w:r w:rsidR="005200AF">
        <w:rPr>
          <w:color w:val="FF0000"/>
        </w:rPr>
        <w:t>-</w:t>
      </w:r>
      <w:r w:rsidR="00310548">
        <w:rPr>
          <w:color w:val="FF0000"/>
        </w:rPr>
        <w:t>4-</w:t>
      </w:r>
      <w:r w:rsidR="00310548">
        <w:rPr>
          <w:rFonts w:hint="eastAsia"/>
          <w:color w:val="FF0000"/>
        </w:rPr>
        <w:t>3</w:t>
      </w:r>
      <w:r w:rsidRPr="0068008D">
        <w:rPr>
          <w:color w:val="FF0000"/>
        </w:rPr>
        <w:t xml:space="preserve">. </w:t>
      </w:r>
      <w:r w:rsidRPr="0068008D">
        <w:rPr>
          <w:color w:val="FF0000"/>
        </w:rPr>
        <w:t>観察・検査項目</w:t>
      </w:r>
      <w:r w:rsidR="00671FF0" w:rsidRPr="00671FF0">
        <w:rPr>
          <w:color w:val="FF0000"/>
        </w:rPr>
        <w:t>及</w:t>
      </w:r>
      <w:r w:rsidR="00671FF0" w:rsidRPr="00671FF0">
        <w:rPr>
          <w:rFonts w:hint="eastAsia"/>
          <w:color w:val="FF0000"/>
        </w:rPr>
        <w:t>び</w:t>
      </w:r>
      <w:r w:rsidRPr="0068008D">
        <w:rPr>
          <w:color w:val="FF0000"/>
        </w:rPr>
        <w:t>報告すべき情報」で規定した項目の内容と実施時期</w:t>
      </w:r>
      <w:r w:rsidR="00671FF0" w:rsidRPr="00671FF0">
        <w:rPr>
          <w:color w:val="FF0000"/>
        </w:rPr>
        <w:t>及</w:t>
      </w:r>
      <w:r w:rsidR="00671FF0" w:rsidRPr="00671FF0">
        <w:rPr>
          <w:rFonts w:hint="eastAsia"/>
          <w:color w:val="FF0000"/>
        </w:rPr>
        <w:t>び</w:t>
      </w:r>
      <w:r w:rsidRPr="0068008D">
        <w:rPr>
          <w:color w:val="FF0000"/>
        </w:rPr>
        <w:t>治療スケジュールを</w:t>
      </w:r>
      <w:r w:rsidRPr="0068008D">
        <w:rPr>
          <w:color w:val="FF0000"/>
        </w:rPr>
        <w:t>1</w:t>
      </w:r>
      <w:r w:rsidRPr="0068008D">
        <w:rPr>
          <w:color w:val="FF0000"/>
        </w:rPr>
        <w:t>ページに収まる表形式で示す。</w:t>
      </w:r>
    </w:p>
    <w:p w14:paraId="0F2B8D6E" w14:textId="2C84C927" w:rsidR="00EE7673" w:rsidRPr="0068008D" w:rsidRDefault="00DE60B4" w:rsidP="00616490">
      <w:pPr>
        <w:pStyle w:val="a3"/>
        <w:numPr>
          <w:ilvl w:val="0"/>
          <w:numId w:val="18"/>
        </w:numPr>
        <w:ind w:leftChars="0" w:left="754"/>
        <w:rPr>
          <w:color w:val="FF0000"/>
        </w:rPr>
      </w:pPr>
      <w:r w:rsidRPr="0068008D">
        <w:rPr>
          <w:rFonts w:hint="eastAsia"/>
          <w:color w:val="FF0000"/>
        </w:rPr>
        <w:t>○</w:t>
      </w:r>
      <w:r w:rsidR="00EE7673" w:rsidRPr="0068008D">
        <w:rPr>
          <w:color w:val="FF0000"/>
        </w:rPr>
        <w:t>日後（</w:t>
      </w:r>
      <w:r w:rsidRPr="0068008D">
        <w:rPr>
          <w:rFonts w:hint="eastAsia"/>
          <w:color w:val="FF0000"/>
        </w:rPr>
        <w:t>○</w:t>
      </w:r>
      <w:r w:rsidR="00EE7673" w:rsidRPr="0068008D">
        <w:rPr>
          <w:color w:val="FF0000"/>
        </w:rPr>
        <w:t>週後）、</w:t>
      </w:r>
      <w:r w:rsidRPr="0068008D">
        <w:rPr>
          <w:color w:val="FF0000"/>
        </w:rPr>
        <w:t>day</w:t>
      </w:r>
      <w:r w:rsidRPr="0068008D">
        <w:rPr>
          <w:rFonts w:hint="eastAsia"/>
          <w:color w:val="FF0000"/>
        </w:rPr>
        <w:t>○</w:t>
      </w:r>
      <w:r w:rsidR="00EE7673" w:rsidRPr="0068008D">
        <w:rPr>
          <w:color w:val="FF0000"/>
        </w:rPr>
        <w:t>（</w:t>
      </w:r>
      <w:r w:rsidRPr="0068008D">
        <w:rPr>
          <w:color w:val="FF0000"/>
        </w:rPr>
        <w:t>week</w:t>
      </w:r>
      <w:r w:rsidRPr="0068008D">
        <w:rPr>
          <w:rFonts w:hint="eastAsia"/>
          <w:color w:val="FF0000"/>
        </w:rPr>
        <w:t>○</w:t>
      </w:r>
      <w:r w:rsidR="00EE7673" w:rsidRPr="0068008D">
        <w:rPr>
          <w:color w:val="FF0000"/>
        </w:rPr>
        <w:t>）という表現を使う場合は、</w:t>
      </w:r>
      <w:r w:rsidR="00AF431A" w:rsidRPr="00AF431A">
        <w:rPr>
          <w:rFonts w:hint="eastAsia"/>
          <w:color w:val="FF0000"/>
        </w:rPr>
        <w:t>基準日を</w:t>
      </w:r>
      <w:r w:rsidR="00AF431A" w:rsidRPr="00AF431A">
        <w:rPr>
          <w:rFonts w:hint="eastAsia"/>
          <w:color w:val="FF0000"/>
        </w:rPr>
        <w:t>day0</w:t>
      </w:r>
      <w:r w:rsidR="00AF431A" w:rsidRPr="00AF431A">
        <w:rPr>
          <w:rFonts w:hint="eastAsia"/>
          <w:color w:val="FF0000"/>
        </w:rPr>
        <w:t>にするか</w:t>
      </w:r>
      <w:r w:rsidR="00AF431A" w:rsidRPr="00AF431A">
        <w:rPr>
          <w:rFonts w:hint="eastAsia"/>
          <w:color w:val="FF0000"/>
        </w:rPr>
        <w:t>day1</w:t>
      </w:r>
      <w:r w:rsidR="00AF431A" w:rsidRPr="00AF431A">
        <w:rPr>
          <w:rFonts w:hint="eastAsia"/>
          <w:color w:val="FF0000"/>
        </w:rPr>
        <w:t>にするかを明示する</w:t>
      </w:r>
      <w:r w:rsidR="00AF431A">
        <w:rPr>
          <w:rFonts w:hint="eastAsia"/>
          <w:color w:val="FF0000"/>
        </w:rPr>
        <w:t>。</w:t>
      </w:r>
    </w:p>
    <w:p w14:paraId="14DD5D46" w14:textId="5E53C436" w:rsidR="00EE7673" w:rsidRPr="0068008D" w:rsidRDefault="00EE7673" w:rsidP="00616490">
      <w:pPr>
        <w:pStyle w:val="a3"/>
        <w:numPr>
          <w:ilvl w:val="0"/>
          <w:numId w:val="18"/>
        </w:numPr>
        <w:ind w:leftChars="0" w:left="754"/>
        <w:rPr>
          <w:color w:val="FF0000"/>
        </w:rPr>
      </w:pPr>
      <w:r w:rsidRPr="0068008D">
        <w:rPr>
          <w:color w:val="FF0000"/>
        </w:rPr>
        <w:t>1</w:t>
      </w:r>
      <w:r w:rsidRPr="0068008D">
        <w:rPr>
          <w:color w:val="FF0000"/>
        </w:rPr>
        <w:t>項目あるいは一つの分類を</w:t>
      </w:r>
      <w:r w:rsidRPr="0068008D">
        <w:rPr>
          <w:color w:val="FF0000"/>
        </w:rPr>
        <w:t>1</w:t>
      </w:r>
      <w:r w:rsidRPr="0068008D">
        <w:rPr>
          <w:color w:val="FF0000"/>
        </w:rPr>
        <w:t>行とし、時期を見出し行とする</w:t>
      </w:r>
      <w:r w:rsidR="00BF6D82" w:rsidRPr="0068008D">
        <w:rPr>
          <w:color w:val="FF0000"/>
        </w:rPr>
        <w:t>。</w:t>
      </w:r>
      <w:r w:rsidR="00AF431A" w:rsidRPr="00AF431A">
        <w:rPr>
          <w:rFonts w:hint="eastAsia"/>
          <w:color w:val="FF0000"/>
        </w:rPr>
        <w:t>「</w:t>
      </w:r>
      <w:r w:rsidR="00AF431A" w:rsidRPr="00AF431A">
        <w:rPr>
          <w:rFonts w:hint="eastAsia"/>
          <w:color w:val="FF0000"/>
        </w:rPr>
        <w:t>7-</w:t>
      </w:r>
      <w:r w:rsidR="00256C69">
        <w:rPr>
          <w:rFonts w:hint="eastAsia"/>
          <w:color w:val="FF0000"/>
        </w:rPr>
        <w:t>4-</w:t>
      </w:r>
      <w:r w:rsidR="00AF431A" w:rsidRPr="00AF431A">
        <w:rPr>
          <w:rFonts w:hint="eastAsia"/>
          <w:color w:val="FF0000"/>
        </w:rPr>
        <w:t>3.</w:t>
      </w:r>
      <w:r w:rsidR="00AF431A" w:rsidRPr="00AF431A">
        <w:rPr>
          <w:rFonts w:hint="eastAsia"/>
          <w:color w:val="FF0000"/>
        </w:rPr>
        <w:t>観察・検査項目及び報告すべき情報」で規定した項目</w:t>
      </w:r>
      <w:r w:rsidRPr="0068008D">
        <w:rPr>
          <w:color w:val="FF0000"/>
        </w:rPr>
        <w:t>を見出し列とする</w:t>
      </w:r>
      <w:r w:rsidR="003A2C44">
        <w:rPr>
          <w:rFonts w:hint="eastAsia"/>
          <w:color w:val="FF0000"/>
        </w:rPr>
        <w:t>とわかりやすい</w:t>
      </w:r>
      <w:r w:rsidRPr="0068008D">
        <w:rPr>
          <w:color w:val="FF0000"/>
        </w:rPr>
        <w:t>。</w:t>
      </w:r>
    </w:p>
    <w:p w14:paraId="0B5015A2" w14:textId="356D9596" w:rsidR="00EE7673" w:rsidRPr="0068008D" w:rsidRDefault="00EE7673" w:rsidP="00616490">
      <w:pPr>
        <w:pStyle w:val="a3"/>
        <w:numPr>
          <w:ilvl w:val="0"/>
          <w:numId w:val="18"/>
        </w:numPr>
        <w:ind w:leftChars="0" w:left="754"/>
        <w:rPr>
          <w:color w:val="FF0000"/>
        </w:rPr>
      </w:pPr>
      <w:r w:rsidRPr="0068008D">
        <w:rPr>
          <w:color w:val="FF0000"/>
        </w:rPr>
        <w:t>1</w:t>
      </w:r>
      <w:r w:rsidRPr="0068008D">
        <w:rPr>
          <w:color w:val="FF0000"/>
        </w:rPr>
        <w:t>時点を</w:t>
      </w:r>
      <w:r w:rsidRPr="0068008D">
        <w:rPr>
          <w:color w:val="FF0000"/>
        </w:rPr>
        <w:t>1</w:t>
      </w:r>
      <w:r w:rsidRPr="0068008D">
        <w:rPr>
          <w:color w:val="FF0000"/>
        </w:rPr>
        <w:t>列とし、左から時系列に</w:t>
      </w:r>
      <w:r w:rsidR="004D2B58" w:rsidRPr="004D2B58">
        <w:rPr>
          <w:rFonts w:hint="eastAsia"/>
          <w:color w:val="FF0000"/>
        </w:rPr>
        <w:t>記載する</w:t>
      </w:r>
      <w:r w:rsidRPr="0068008D">
        <w:rPr>
          <w:color w:val="FF0000"/>
        </w:rPr>
        <w:t>。</w:t>
      </w:r>
    </w:p>
    <w:p w14:paraId="1A5A9B1B" w14:textId="202ADB07" w:rsidR="00EE7673" w:rsidRPr="0068008D" w:rsidRDefault="00EE7673" w:rsidP="00616490">
      <w:pPr>
        <w:pStyle w:val="a3"/>
        <w:numPr>
          <w:ilvl w:val="0"/>
          <w:numId w:val="18"/>
        </w:numPr>
        <w:ind w:leftChars="0" w:left="754"/>
        <w:rPr>
          <w:color w:val="FF0000"/>
        </w:rPr>
      </w:pPr>
      <w:r w:rsidRPr="0068008D">
        <w:rPr>
          <w:color w:val="FF0000"/>
        </w:rPr>
        <w:t>治療群によって観察・検査項目またはその実施時期が異なる場合は治療群別に</w:t>
      </w:r>
      <w:r w:rsidR="004D2B58" w:rsidRPr="004D2B58">
        <w:rPr>
          <w:rFonts w:hint="eastAsia"/>
          <w:color w:val="FF0000"/>
        </w:rPr>
        <w:t>票を作成する</w:t>
      </w:r>
      <w:r w:rsidRPr="0068008D">
        <w:rPr>
          <w:color w:val="FF0000"/>
        </w:rPr>
        <w:t>。</w:t>
      </w:r>
    </w:p>
    <w:p w14:paraId="1662EEFE" w14:textId="20189587" w:rsidR="00167ED6" w:rsidRPr="0068008D" w:rsidRDefault="00EE7673" w:rsidP="00F97B4E">
      <w:pPr>
        <w:pStyle w:val="a3"/>
        <w:ind w:leftChars="0" w:left="754"/>
      </w:pPr>
      <w:r w:rsidRPr="0068008D">
        <w:rPr>
          <w:color w:val="FF0000"/>
        </w:rPr>
        <w:lastRenderedPageBreak/>
        <w:t>追跡を行う場合は「観察期間」と「追跡期間」を分ける。追跡期間は観察期間終了後から当該</w:t>
      </w:r>
      <w:r w:rsidR="00724104" w:rsidRPr="00724104">
        <w:rPr>
          <w:rFonts w:hint="eastAsia"/>
          <w:color w:val="FF0000"/>
        </w:rPr>
        <w:t>研究</w:t>
      </w:r>
      <w:r w:rsidRPr="0068008D">
        <w:rPr>
          <w:color w:val="FF0000"/>
        </w:rPr>
        <w:t>全体の終了ないし</w:t>
      </w:r>
      <w:r w:rsidR="00D56BC9" w:rsidRPr="00D56BC9">
        <w:rPr>
          <w:rFonts w:hint="eastAsia"/>
          <w:color w:val="FF0000"/>
        </w:rPr>
        <w:t>研究対象者</w:t>
      </w:r>
      <w:r w:rsidRPr="0068008D">
        <w:rPr>
          <w:color w:val="FF0000"/>
        </w:rPr>
        <w:t>ごとに</w:t>
      </w:r>
      <w:r w:rsidR="00500941" w:rsidRPr="00500941">
        <w:rPr>
          <w:color w:val="FF0000"/>
        </w:rPr>
        <w:t>研究計画書</w:t>
      </w:r>
      <w:r w:rsidRPr="0068008D">
        <w:rPr>
          <w:color w:val="FF0000"/>
        </w:rPr>
        <w:t>で規定する期間までとする。</w:t>
      </w:r>
    </w:p>
    <w:p w14:paraId="72CF64AB" w14:textId="77777777" w:rsidR="00167ED6" w:rsidRPr="0068008D" w:rsidRDefault="00167ED6" w:rsidP="00167ED6">
      <w:pPr>
        <w:rPr>
          <w:color w:val="FF0000"/>
        </w:rPr>
      </w:pPr>
    </w:p>
    <w:p w14:paraId="287E4828" w14:textId="5B0EC6CA" w:rsidR="00DB6D7B" w:rsidRPr="0068008D" w:rsidRDefault="00C3423B" w:rsidP="00DB6D7B">
      <w:pPr>
        <w:pStyle w:val="a3"/>
        <w:ind w:leftChars="0" w:left="0"/>
        <w:rPr>
          <w:color w:val="0070C0"/>
          <w:szCs w:val="21"/>
        </w:rPr>
      </w:pPr>
      <w:r w:rsidRPr="0068008D">
        <w:rPr>
          <w:color w:val="0070C0"/>
          <w:szCs w:val="21"/>
        </w:rPr>
        <w:t>（例）</w:t>
      </w:r>
    </w:p>
    <w:tbl>
      <w:tblPr>
        <w:tblW w:w="5000" w:type="pct"/>
        <w:jc w:val="center"/>
        <w:tblBorders>
          <w:top w:val="single" w:sz="4" w:space="0" w:color="auto"/>
          <w:bottom w:val="single" w:sz="4" w:space="0" w:color="auto"/>
        </w:tblBorders>
        <w:tblLook w:val="01E0" w:firstRow="1" w:lastRow="1" w:firstColumn="1" w:lastColumn="1" w:noHBand="0" w:noVBand="0"/>
      </w:tblPr>
      <w:tblGrid>
        <w:gridCol w:w="2091"/>
        <w:gridCol w:w="639"/>
        <w:gridCol w:w="417"/>
        <w:gridCol w:w="450"/>
        <w:gridCol w:w="450"/>
        <w:gridCol w:w="234"/>
        <w:gridCol w:w="216"/>
        <w:gridCol w:w="450"/>
        <w:gridCol w:w="450"/>
        <w:gridCol w:w="506"/>
        <w:gridCol w:w="504"/>
        <w:gridCol w:w="504"/>
        <w:gridCol w:w="508"/>
        <w:gridCol w:w="508"/>
        <w:gridCol w:w="775"/>
        <w:gridCol w:w="1034"/>
      </w:tblGrid>
      <w:tr w:rsidR="00FA4109" w:rsidRPr="0068008D" w14:paraId="45790CC0" w14:textId="77777777" w:rsidTr="006A2A1C">
        <w:trPr>
          <w:trHeight w:val="163"/>
          <w:jc w:val="center"/>
        </w:trPr>
        <w:tc>
          <w:tcPr>
            <w:tcW w:w="1074" w:type="pct"/>
            <w:tcBorders>
              <w:top w:val="single" w:sz="4" w:space="0" w:color="auto"/>
              <w:left w:val="single" w:sz="4" w:space="0" w:color="auto"/>
              <w:bottom w:val="single" w:sz="4" w:space="0" w:color="auto"/>
              <w:right w:val="single" w:sz="4" w:space="0" w:color="auto"/>
            </w:tcBorders>
          </w:tcPr>
          <w:p w14:paraId="0FA2F3A3" w14:textId="77777777" w:rsidR="00FA4109" w:rsidRPr="0068008D" w:rsidRDefault="00FA4109" w:rsidP="006D7043">
            <w:pPr>
              <w:jc w:val="center"/>
              <w:rPr>
                <w:color w:val="0070C0"/>
                <w:sz w:val="20"/>
                <w:szCs w:val="20"/>
              </w:rPr>
            </w:pPr>
          </w:p>
        </w:tc>
        <w:tc>
          <w:tcPr>
            <w:tcW w:w="328" w:type="pct"/>
            <w:tcBorders>
              <w:top w:val="single" w:sz="4" w:space="0" w:color="auto"/>
              <w:bottom w:val="single" w:sz="4" w:space="0" w:color="auto"/>
              <w:right w:val="single" w:sz="4" w:space="0" w:color="auto"/>
            </w:tcBorders>
          </w:tcPr>
          <w:p w14:paraId="568BF9CD" w14:textId="4CE3873B" w:rsidR="00FA4109" w:rsidRPr="0068008D" w:rsidRDefault="00FA4109" w:rsidP="006D7043">
            <w:pPr>
              <w:jc w:val="center"/>
              <w:rPr>
                <w:color w:val="0070C0"/>
                <w:sz w:val="12"/>
                <w:szCs w:val="20"/>
              </w:rPr>
            </w:pPr>
            <w:r w:rsidRPr="0068008D">
              <w:rPr>
                <w:color w:val="0070C0"/>
                <w:sz w:val="12"/>
                <w:szCs w:val="20"/>
              </w:rPr>
              <w:t>スクリーニング期</w:t>
            </w:r>
          </w:p>
        </w:tc>
        <w:tc>
          <w:tcPr>
            <w:tcW w:w="214" w:type="pct"/>
            <w:tcBorders>
              <w:top w:val="single" w:sz="4" w:space="0" w:color="auto"/>
              <w:left w:val="single" w:sz="4" w:space="0" w:color="auto"/>
              <w:bottom w:val="single" w:sz="4" w:space="0" w:color="auto"/>
              <w:right w:val="nil"/>
            </w:tcBorders>
          </w:tcPr>
          <w:p w14:paraId="7969642A" w14:textId="7EDAEFAB" w:rsidR="00FA4109" w:rsidRPr="0068008D" w:rsidRDefault="00FA4109" w:rsidP="006D7043">
            <w:pPr>
              <w:jc w:val="center"/>
              <w:rPr>
                <w:color w:val="0070C0"/>
                <w:sz w:val="20"/>
                <w:szCs w:val="20"/>
              </w:rPr>
            </w:pPr>
            <w:r>
              <w:rPr>
                <w:rFonts w:hint="eastAsia"/>
                <w:color w:val="0070C0"/>
                <w:sz w:val="20"/>
                <w:szCs w:val="20"/>
              </w:rPr>
              <w:t>登録</w:t>
            </w:r>
          </w:p>
        </w:tc>
        <w:tc>
          <w:tcPr>
            <w:tcW w:w="1413" w:type="pct"/>
            <w:gridSpan w:val="7"/>
            <w:tcBorders>
              <w:top w:val="single" w:sz="4" w:space="0" w:color="auto"/>
              <w:left w:val="nil"/>
              <w:bottom w:val="single" w:sz="4" w:space="0" w:color="auto"/>
              <w:right w:val="single" w:sz="4" w:space="0" w:color="000000"/>
            </w:tcBorders>
            <w:vAlign w:val="center"/>
          </w:tcPr>
          <w:p w14:paraId="06753539" w14:textId="25CB8D77" w:rsidR="00FA4109" w:rsidRDefault="00FA4109" w:rsidP="006D7043">
            <w:pPr>
              <w:spacing w:line="280" w:lineRule="exact"/>
              <w:jc w:val="center"/>
              <w:rPr>
                <w:color w:val="0070C0"/>
                <w:szCs w:val="21"/>
              </w:rPr>
            </w:pPr>
            <w:r w:rsidRPr="00BA6751">
              <w:rPr>
                <w:color w:val="0070C0"/>
                <w:szCs w:val="21"/>
              </w:rPr>
              <w:t>治療</w:t>
            </w:r>
            <w:r w:rsidRPr="0068008D">
              <w:rPr>
                <w:color w:val="0070C0"/>
                <w:szCs w:val="21"/>
              </w:rPr>
              <w:t>期間</w:t>
            </w:r>
          </w:p>
          <w:p w14:paraId="6CD3E961" w14:textId="598778E3" w:rsidR="00FA4109" w:rsidRPr="0068008D" w:rsidRDefault="00FA4109" w:rsidP="006D7043">
            <w:pPr>
              <w:spacing w:line="280" w:lineRule="exact"/>
              <w:jc w:val="center"/>
              <w:rPr>
                <w:color w:val="0070C0"/>
                <w:szCs w:val="21"/>
              </w:rPr>
            </w:pPr>
            <w:r w:rsidRPr="0068008D">
              <w:rPr>
                <w:color w:val="0070C0"/>
                <w:szCs w:val="21"/>
              </w:rPr>
              <w:t>(</w:t>
            </w:r>
            <w:r>
              <w:rPr>
                <w:rFonts w:hint="eastAsia"/>
                <w:color w:val="0070C0"/>
                <w:szCs w:val="21"/>
              </w:rPr>
              <w:t>1</w:t>
            </w:r>
            <w:r w:rsidRPr="0068008D">
              <w:rPr>
                <w:color w:val="0070C0"/>
                <w:szCs w:val="21"/>
              </w:rPr>
              <w:t>年間</w:t>
            </w:r>
            <w:r w:rsidRPr="0068008D">
              <w:rPr>
                <w:color w:val="0070C0"/>
                <w:szCs w:val="21"/>
              </w:rPr>
              <w:t>)</w:t>
            </w:r>
          </w:p>
        </w:tc>
        <w:tc>
          <w:tcPr>
            <w:tcW w:w="1040" w:type="pct"/>
            <w:gridSpan w:val="4"/>
            <w:tcBorders>
              <w:top w:val="single" w:sz="4" w:space="0" w:color="auto"/>
              <w:left w:val="nil"/>
              <w:bottom w:val="single" w:sz="4" w:space="0" w:color="auto"/>
              <w:right w:val="single" w:sz="4" w:space="0" w:color="000000"/>
            </w:tcBorders>
            <w:vAlign w:val="center"/>
          </w:tcPr>
          <w:p w14:paraId="0E30D91E" w14:textId="77777777" w:rsidR="00FA4109" w:rsidRDefault="00FA4109" w:rsidP="006D7043">
            <w:pPr>
              <w:spacing w:line="280" w:lineRule="exact"/>
              <w:jc w:val="center"/>
              <w:rPr>
                <w:color w:val="0070C0"/>
                <w:szCs w:val="21"/>
              </w:rPr>
            </w:pPr>
            <w:r>
              <w:rPr>
                <w:rFonts w:hint="eastAsia"/>
                <w:color w:val="0070C0"/>
                <w:szCs w:val="21"/>
              </w:rPr>
              <w:t>観察期間</w:t>
            </w:r>
          </w:p>
          <w:p w14:paraId="0E463310" w14:textId="1E7FAA61" w:rsidR="00FA4109" w:rsidRPr="0068008D" w:rsidRDefault="00FA4109" w:rsidP="006D7043">
            <w:pPr>
              <w:spacing w:line="280" w:lineRule="exact"/>
              <w:jc w:val="center"/>
              <w:rPr>
                <w:color w:val="0070C0"/>
                <w:szCs w:val="21"/>
              </w:rPr>
            </w:pPr>
            <w:r>
              <w:rPr>
                <w:rFonts w:hint="eastAsia"/>
                <w:color w:val="0070C0"/>
                <w:szCs w:val="21"/>
              </w:rPr>
              <w:t>（</w:t>
            </w:r>
            <w:r>
              <w:rPr>
                <w:rFonts w:hint="eastAsia"/>
                <w:color w:val="0070C0"/>
                <w:szCs w:val="21"/>
              </w:rPr>
              <w:t>1</w:t>
            </w:r>
            <w:r>
              <w:rPr>
                <w:rFonts w:hint="eastAsia"/>
                <w:color w:val="0070C0"/>
                <w:szCs w:val="21"/>
              </w:rPr>
              <w:t>年間）</w:t>
            </w:r>
          </w:p>
        </w:tc>
        <w:tc>
          <w:tcPr>
            <w:tcW w:w="398" w:type="pct"/>
            <w:tcBorders>
              <w:top w:val="single" w:sz="4" w:space="0" w:color="auto"/>
              <w:left w:val="single" w:sz="4" w:space="0" w:color="000000"/>
              <w:bottom w:val="single" w:sz="4" w:space="0" w:color="auto"/>
              <w:right w:val="single" w:sz="4" w:space="0" w:color="000000"/>
            </w:tcBorders>
            <w:vAlign w:val="center"/>
          </w:tcPr>
          <w:p w14:paraId="5349FB80" w14:textId="0476A722" w:rsidR="00FA4109" w:rsidRPr="006A2A1C" w:rsidRDefault="00FA4109" w:rsidP="00FA4109">
            <w:pPr>
              <w:spacing w:line="280" w:lineRule="exact"/>
              <w:jc w:val="center"/>
              <w:rPr>
                <w:color w:val="0070C0"/>
                <w:sz w:val="18"/>
                <w:szCs w:val="18"/>
              </w:rPr>
            </w:pPr>
            <w:r w:rsidRPr="006A2A1C">
              <w:rPr>
                <w:rFonts w:hint="eastAsia"/>
                <w:color w:val="0070C0"/>
                <w:sz w:val="18"/>
                <w:szCs w:val="18"/>
              </w:rPr>
              <w:t>中止時</w:t>
            </w:r>
          </w:p>
        </w:tc>
        <w:tc>
          <w:tcPr>
            <w:tcW w:w="533" w:type="pct"/>
            <w:tcBorders>
              <w:top w:val="single" w:sz="4" w:space="0" w:color="auto"/>
              <w:left w:val="single" w:sz="4" w:space="0" w:color="000000"/>
              <w:bottom w:val="single" w:sz="4" w:space="0" w:color="auto"/>
              <w:right w:val="single" w:sz="4" w:space="0" w:color="auto"/>
            </w:tcBorders>
            <w:vAlign w:val="center"/>
          </w:tcPr>
          <w:p w14:paraId="3621B066" w14:textId="7901C0AF" w:rsidR="00FA4109" w:rsidRPr="006A2A1C" w:rsidRDefault="00FA4109" w:rsidP="00C3423B">
            <w:pPr>
              <w:spacing w:line="280" w:lineRule="exact"/>
              <w:jc w:val="center"/>
              <w:rPr>
                <w:color w:val="0070C0"/>
                <w:sz w:val="20"/>
                <w:szCs w:val="20"/>
              </w:rPr>
            </w:pPr>
            <w:r w:rsidRPr="006A2A1C">
              <w:rPr>
                <w:color w:val="0070C0"/>
                <w:sz w:val="20"/>
                <w:szCs w:val="20"/>
              </w:rPr>
              <w:t>追跡期間</w:t>
            </w:r>
          </w:p>
        </w:tc>
      </w:tr>
      <w:tr w:rsidR="00FA4109" w:rsidRPr="0068008D" w14:paraId="234919FC" w14:textId="77777777" w:rsidTr="006A2A1C">
        <w:trPr>
          <w:trHeight w:val="163"/>
          <w:jc w:val="center"/>
        </w:trPr>
        <w:tc>
          <w:tcPr>
            <w:tcW w:w="1074" w:type="pct"/>
            <w:tcBorders>
              <w:top w:val="single" w:sz="4" w:space="0" w:color="auto"/>
              <w:left w:val="single" w:sz="4" w:space="0" w:color="auto"/>
              <w:bottom w:val="single" w:sz="4" w:space="0" w:color="auto"/>
              <w:right w:val="single" w:sz="4" w:space="0" w:color="auto"/>
            </w:tcBorders>
          </w:tcPr>
          <w:p w14:paraId="4FEAF778" w14:textId="2B0CAD2E" w:rsidR="00FA4109" w:rsidRPr="0068008D" w:rsidRDefault="00FA4109" w:rsidP="006D7043">
            <w:pPr>
              <w:jc w:val="left"/>
              <w:rPr>
                <w:color w:val="0070C0"/>
                <w:sz w:val="20"/>
                <w:szCs w:val="20"/>
              </w:rPr>
            </w:pPr>
            <w:r>
              <w:rPr>
                <w:rFonts w:hint="eastAsia"/>
                <w:color w:val="0070C0"/>
                <w:sz w:val="20"/>
                <w:szCs w:val="20"/>
              </w:rPr>
              <w:t>プロトコル</w:t>
            </w:r>
            <w:r w:rsidRPr="0068008D">
              <w:rPr>
                <w:color w:val="0070C0"/>
                <w:sz w:val="20"/>
                <w:szCs w:val="20"/>
              </w:rPr>
              <w:t>治療開始</w:t>
            </w:r>
            <w:r w:rsidRPr="0068008D">
              <w:rPr>
                <w:color w:val="0070C0"/>
                <w:sz w:val="20"/>
                <w:szCs w:val="20"/>
                <w:lang w:eastAsia="zh-TW"/>
              </w:rPr>
              <w:t>後</w:t>
            </w:r>
            <w:r w:rsidRPr="0068008D">
              <w:rPr>
                <w:color w:val="0070C0"/>
                <w:sz w:val="20"/>
                <w:szCs w:val="20"/>
              </w:rPr>
              <w:t>(</w:t>
            </w:r>
            <w:r w:rsidRPr="0068008D">
              <w:rPr>
                <w:color w:val="0070C0"/>
                <w:sz w:val="20"/>
                <w:szCs w:val="20"/>
              </w:rPr>
              <w:t>月</w:t>
            </w:r>
            <w:r w:rsidRPr="0068008D">
              <w:rPr>
                <w:color w:val="0070C0"/>
                <w:sz w:val="20"/>
                <w:szCs w:val="20"/>
              </w:rPr>
              <w:t>)</w:t>
            </w:r>
          </w:p>
        </w:tc>
        <w:tc>
          <w:tcPr>
            <w:tcW w:w="328" w:type="pct"/>
            <w:tcBorders>
              <w:top w:val="single" w:sz="4" w:space="0" w:color="auto"/>
              <w:bottom w:val="single" w:sz="4" w:space="0" w:color="auto"/>
              <w:right w:val="single" w:sz="4" w:space="0" w:color="auto"/>
            </w:tcBorders>
          </w:tcPr>
          <w:p w14:paraId="022C470F" w14:textId="5E84C3CB" w:rsidR="00FA4109" w:rsidRPr="0068008D" w:rsidRDefault="00FA4109" w:rsidP="006D7043">
            <w:pPr>
              <w:jc w:val="center"/>
              <w:rPr>
                <w:color w:val="0070C0"/>
                <w:szCs w:val="21"/>
              </w:rPr>
            </w:pPr>
            <w:r w:rsidRPr="0068008D">
              <w:rPr>
                <w:color w:val="0070C0"/>
                <w:szCs w:val="21"/>
              </w:rPr>
              <w:t>-1</w:t>
            </w:r>
          </w:p>
        </w:tc>
        <w:tc>
          <w:tcPr>
            <w:tcW w:w="214" w:type="pct"/>
            <w:tcBorders>
              <w:top w:val="single" w:sz="4" w:space="0" w:color="auto"/>
              <w:left w:val="single" w:sz="4" w:space="0" w:color="auto"/>
              <w:bottom w:val="single" w:sz="4" w:space="0" w:color="auto"/>
              <w:right w:val="single" w:sz="4" w:space="0" w:color="auto"/>
            </w:tcBorders>
          </w:tcPr>
          <w:p w14:paraId="042488A5" w14:textId="52FAFF98" w:rsidR="00FA4109" w:rsidRPr="0068008D" w:rsidRDefault="00FA4109" w:rsidP="006D7043">
            <w:pPr>
              <w:jc w:val="center"/>
              <w:rPr>
                <w:color w:val="0070C0"/>
                <w:szCs w:val="21"/>
              </w:rPr>
            </w:pPr>
            <w:r w:rsidRPr="0068008D">
              <w:rPr>
                <w:color w:val="0070C0"/>
                <w:szCs w:val="21"/>
              </w:rPr>
              <w:t>0</w:t>
            </w:r>
          </w:p>
        </w:tc>
        <w:tc>
          <w:tcPr>
            <w:tcW w:w="231" w:type="pct"/>
            <w:tcBorders>
              <w:top w:val="single" w:sz="4" w:space="0" w:color="auto"/>
              <w:left w:val="single" w:sz="4" w:space="0" w:color="auto"/>
              <w:bottom w:val="single" w:sz="2" w:space="0" w:color="auto"/>
              <w:right w:val="single" w:sz="4" w:space="0" w:color="auto"/>
            </w:tcBorders>
          </w:tcPr>
          <w:p w14:paraId="089AD173" w14:textId="77777777" w:rsidR="00FA4109" w:rsidRPr="0068008D" w:rsidRDefault="00FA4109" w:rsidP="006D7043">
            <w:pPr>
              <w:jc w:val="center"/>
              <w:rPr>
                <w:color w:val="0070C0"/>
                <w:szCs w:val="21"/>
              </w:rPr>
            </w:pPr>
            <w:r w:rsidRPr="0068008D">
              <w:rPr>
                <w:color w:val="0070C0"/>
                <w:szCs w:val="21"/>
              </w:rPr>
              <w:t>1</w:t>
            </w:r>
          </w:p>
        </w:tc>
        <w:tc>
          <w:tcPr>
            <w:tcW w:w="231" w:type="pct"/>
            <w:tcBorders>
              <w:top w:val="single" w:sz="4" w:space="0" w:color="auto"/>
              <w:left w:val="single" w:sz="4" w:space="0" w:color="auto"/>
              <w:bottom w:val="single" w:sz="4" w:space="0" w:color="auto"/>
              <w:right w:val="single" w:sz="4" w:space="0" w:color="auto"/>
            </w:tcBorders>
          </w:tcPr>
          <w:p w14:paraId="3661E266" w14:textId="77777777" w:rsidR="00FA4109" w:rsidRPr="0068008D" w:rsidRDefault="00FA4109" w:rsidP="006D7043">
            <w:pPr>
              <w:jc w:val="center"/>
              <w:rPr>
                <w:color w:val="0070C0"/>
                <w:szCs w:val="21"/>
              </w:rPr>
            </w:pPr>
            <w:r w:rsidRPr="0068008D">
              <w:rPr>
                <w:color w:val="0070C0"/>
                <w:szCs w:val="21"/>
              </w:rPr>
              <w:t>2</w:t>
            </w:r>
          </w:p>
        </w:tc>
        <w:tc>
          <w:tcPr>
            <w:tcW w:w="231" w:type="pct"/>
            <w:gridSpan w:val="2"/>
            <w:tcBorders>
              <w:top w:val="single" w:sz="4" w:space="0" w:color="auto"/>
              <w:left w:val="single" w:sz="4" w:space="0" w:color="auto"/>
              <w:bottom w:val="single" w:sz="4" w:space="0" w:color="auto"/>
              <w:right w:val="single" w:sz="4" w:space="0" w:color="auto"/>
            </w:tcBorders>
          </w:tcPr>
          <w:p w14:paraId="643730AE" w14:textId="77777777" w:rsidR="00FA4109" w:rsidRPr="0068008D" w:rsidRDefault="00FA4109" w:rsidP="006D7043">
            <w:pPr>
              <w:jc w:val="center"/>
              <w:rPr>
                <w:color w:val="0070C0"/>
                <w:szCs w:val="21"/>
              </w:rPr>
            </w:pPr>
            <w:r w:rsidRPr="0068008D">
              <w:rPr>
                <w:color w:val="0070C0"/>
                <w:szCs w:val="21"/>
              </w:rPr>
              <w:t>4</w:t>
            </w:r>
          </w:p>
        </w:tc>
        <w:tc>
          <w:tcPr>
            <w:tcW w:w="231" w:type="pct"/>
            <w:tcBorders>
              <w:top w:val="single" w:sz="4" w:space="0" w:color="auto"/>
              <w:left w:val="single" w:sz="4" w:space="0" w:color="auto"/>
              <w:bottom w:val="single" w:sz="4" w:space="0" w:color="auto"/>
              <w:right w:val="single" w:sz="4" w:space="0" w:color="auto"/>
            </w:tcBorders>
          </w:tcPr>
          <w:p w14:paraId="345363F2" w14:textId="77777777" w:rsidR="00FA4109" w:rsidRPr="0068008D" w:rsidRDefault="00FA4109" w:rsidP="006D7043">
            <w:pPr>
              <w:jc w:val="center"/>
              <w:rPr>
                <w:color w:val="0070C0"/>
                <w:szCs w:val="21"/>
              </w:rPr>
            </w:pPr>
            <w:r w:rsidRPr="0068008D">
              <w:rPr>
                <w:color w:val="0070C0"/>
                <w:szCs w:val="21"/>
              </w:rPr>
              <w:t>6</w:t>
            </w:r>
          </w:p>
        </w:tc>
        <w:tc>
          <w:tcPr>
            <w:tcW w:w="231" w:type="pct"/>
            <w:tcBorders>
              <w:top w:val="single" w:sz="4" w:space="0" w:color="auto"/>
              <w:left w:val="single" w:sz="4" w:space="0" w:color="auto"/>
              <w:bottom w:val="single" w:sz="4" w:space="0" w:color="auto"/>
              <w:right w:val="single" w:sz="4" w:space="0" w:color="auto"/>
            </w:tcBorders>
          </w:tcPr>
          <w:p w14:paraId="7E2E017E" w14:textId="77777777" w:rsidR="00FA4109" w:rsidRPr="0068008D" w:rsidRDefault="00FA4109" w:rsidP="006D7043">
            <w:pPr>
              <w:jc w:val="center"/>
              <w:rPr>
                <w:color w:val="0070C0"/>
                <w:szCs w:val="21"/>
              </w:rPr>
            </w:pPr>
            <w:r w:rsidRPr="0068008D">
              <w:rPr>
                <w:color w:val="0070C0"/>
                <w:szCs w:val="21"/>
              </w:rPr>
              <w:t>9</w:t>
            </w:r>
          </w:p>
        </w:tc>
        <w:tc>
          <w:tcPr>
            <w:tcW w:w="260" w:type="pct"/>
            <w:tcBorders>
              <w:top w:val="single" w:sz="4" w:space="0" w:color="auto"/>
              <w:left w:val="single" w:sz="4" w:space="0" w:color="auto"/>
              <w:bottom w:val="single" w:sz="4" w:space="0" w:color="auto"/>
              <w:right w:val="single" w:sz="4" w:space="0" w:color="auto"/>
            </w:tcBorders>
          </w:tcPr>
          <w:p w14:paraId="45FC4306" w14:textId="77777777" w:rsidR="00FA4109" w:rsidRPr="0068008D" w:rsidRDefault="00FA4109" w:rsidP="006D7043">
            <w:pPr>
              <w:jc w:val="center"/>
              <w:rPr>
                <w:color w:val="0070C0"/>
                <w:szCs w:val="21"/>
              </w:rPr>
            </w:pPr>
            <w:r w:rsidRPr="0068008D">
              <w:rPr>
                <w:color w:val="0070C0"/>
                <w:szCs w:val="21"/>
              </w:rPr>
              <w:t>12</w:t>
            </w:r>
          </w:p>
        </w:tc>
        <w:tc>
          <w:tcPr>
            <w:tcW w:w="259" w:type="pct"/>
            <w:tcBorders>
              <w:top w:val="single" w:sz="4" w:space="0" w:color="auto"/>
              <w:left w:val="single" w:sz="4" w:space="0" w:color="auto"/>
              <w:bottom w:val="single" w:sz="4" w:space="0" w:color="auto"/>
              <w:right w:val="single" w:sz="4" w:space="0" w:color="auto"/>
            </w:tcBorders>
          </w:tcPr>
          <w:p w14:paraId="79A40795" w14:textId="77777777" w:rsidR="00FA4109" w:rsidRPr="0068008D" w:rsidRDefault="00FA4109" w:rsidP="006D7043">
            <w:pPr>
              <w:jc w:val="center"/>
              <w:rPr>
                <w:color w:val="0070C0"/>
                <w:szCs w:val="21"/>
              </w:rPr>
            </w:pPr>
            <w:r w:rsidRPr="0068008D">
              <w:rPr>
                <w:color w:val="0070C0"/>
                <w:szCs w:val="21"/>
              </w:rPr>
              <w:t>15</w:t>
            </w:r>
          </w:p>
        </w:tc>
        <w:tc>
          <w:tcPr>
            <w:tcW w:w="259" w:type="pct"/>
            <w:tcBorders>
              <w:top w:val="single" w:sz="4" w:space="0" w:color="auto"/>
              <w:left w:val="single" w:sz="4" w:space="0" w:color="auto"/>
              <w:bottom w:val="single" w:sz="4" w:space="0" w:color="auto"/>
              <w:right w:val="single" w:sz="4" w:space="0" w:color="auto"/>
            </w:tcBorders>
          </w:tcPr>
          <w:p w14:paraId="24C3C722" w14:textId="1043197A" w:rsidR="00FA4109" w:rsidRPr="0068008D" w:rsidRDefault="006A2A1C" w:rsidP="006D7043">
            <w:pPr>
              <w:jc w:val="center"/>
              <w:rPr>
                <w:color w:val="0070C0"/>
                <w:szCs w:val="21"/>
              </w:rPr>
            </w:pPr>
            <w:r>
              <w:rPr>
                <w:color w:val="0070C0"/>
                <w:szCs w:val="21"/>
              </w:rPr>
              <w:t>18</w:t>
            </w:r>
          </w:p>
        </w:tc>
        <w:tc>
          <w:tcPr>
            <w:tcW w:w="261" w:type="pct"/>
            <w:tcBorders>
              <w:top w:val="nil"/>
              <w:left w:val="single" w:sz="4" w:space="0" w:color="auto"/>
              <w:bottom w:val="single" w:sz="4" w:space="0" w:color="auto"/>
              <w:right w:val="single" w:sz="4" w:space="0" w:color="auto"/>
            </w:tcBorders>
          </w:tcPr>
          <w:p w14:paraId="05BB1B54" w14:textId="75F3448F" w:rsidR="00FA4109" w:rsidRPr="0068008D" w:rsidRDefault="006A2A1C" w:rsidP="006D7043">
            <w:pPr>
              <w:rPr>
                <w:color w:val="0070C0"/>
                <w:szCs w:val="21"/>
              </w:rPr>
            </w:pPr>
            <w:r>
              <w:rPr>
                <w:color w:val="0070C0"/>
                <w:szCs w:val="21"/>
              </w:rPr>
              <w:t>21</w:t>
            </w:r>
          </w:p>
        </w:tc>
        <w:tc>
          <w:tcPr>
            <w:tcW w:w="261" w:type="pct"/>
            <w:tcBorders>
              <w:top w:val="single" w:sz="4" w:space="0" w:color="auto"/>
              <w:left w:val="single" w:sz="4" w:space="0" w:color="auto"/>
              <w:bottom w:val="single" w:sz="4" w:space="0" w:color="auto"/>
              <w:right w:val="nil"/>
            </w:tcBorders>
          </w:tcPr>
          <w:p w14:paraId="76140CED" w14:textId="77777777" w:rsidR="00FA4109" w:rsidRPr="0068008D" w:rsidRDefault="00FA4109" w:rsidP="006D7043">
            <w:pPr>
              <w:jc w:val="center"/>
              <w:rPr>
                <w:color w:val="0070C0"/>
                <w:szCs w:val="21"/>
              </w:rPr>
            </w:pPr>
            <w:r w:rsidRPr="0068008D">
              <w:rPr>
                <w:color w:val="0070C0"/>
                <w:szCs w:val="21"/>
              </w:rPr>
              <w:t>24</w:t>
            </w:r>
          </w:p>
        </w:tc>
        <w:tc>
          <w:tcPr>
            <w:tcW w:w="398" w:type="pct"/>
            <w:tcBorders>
              <w:top w:val="single" w:sz="4" w:space="0" w:color="auto"/>
              <w:left w:val="single" w:sz="4" w:space="0" w:color="auto"/>
              <w:bottom w:val="single" w:sz="4" w:space="0" w:color="auto"/>
              <w:right w:val="single" w:sz="4" w:space="0" w:color="auto"/>
            </w:tcBorders>
          </w:tcPr>
          <w:p w14:paraId="7F23D858" w14:textId="77777777" w:rsidR="00FA4109" w:rsidDel="00186B96" w:rsidRDefault="00FA4109" w:rsidP="006D7043">
            <w:pPr>
              <w:jc w:val="center"/>
              <w:rPr>
                <w:color w:val="0070C0"/>
                <w:szCs w:val="21"/>
              </w:rPr>
            </w:pPr>
          </w:p>
        </w:tc>
        <w:tc>
          <w:tcPr>
            <w:tcW w:w="533" w:type="pct"/>
            <w:tcBorders>
              <w:top w:val="single" w:sz="4" w:space="0" w:color="auto"/>
              <w:left w:val="single" w:sz="4" w:space="0" w:color="auto"/>
              <w:bottom w:val="single" w:sz="4" w:space="0" w:color="auto"/>
              <w:right w:val="single" w:sz="4" w:space="0" w:color="auto"/>
            </w:tcBorders>
          </w:tcPr>
          <w:p w14:paraId="7A40CEC3" w14:textId="0CFECD06" w:rsidR="00FA4109" w:rsidRPr="0068008D" w:rsidRDefault="00FA4109" w:rsidP="006D7043">
            <w:pPr>
              <w:jc w:val="center"/>
              <w:rPr>
                <w:color w:val="0070C0"/>
                <w:szCs w:val="21"/>
              </w:rPr>
            </w:pPr>
            <w:r>
              <w:rPr>
                <w:rFonts w:hint="eastAsia"/>
                <w:color w:val="0070C0"/>
                <w:szCs w:val="21"/>
              </w:rPr>
              <w:t>36</w:t>
            </w:r>
          </w:p>
        </w:tc>
      </w:tr>
      <w:tr w:rsidR="00FA4109" w:rsidRPr="0068008D" w14:paraId="62408C92" w14:textId="77777777" w:rsidTr="006A2A1C">
        <w:trPr>
          <w:jc w:val="center"/>
        </w:trPr>
        <w:tc>
          <w:tcPr>
            <w:tcW w:w="1074" w:type="pct"/>
            <w:tcBorders>
              <w:top w:val="single" w:sz="4" w:space="0" w:color="auto"/>
              <w:left w:val="single" w:sz="4" w:space="0" w:color="auto"/>
              <w:bottom w:val="single" w:sz="4" w:space="0" w:color="auto"/>
              <w:right w:val="single" w:sz="4" w:space="0" w:color="auto"/>
            </w:tcBorders>
          </w:tcPr>
          <w:p w14:paraId="0567E2D6" w14:textId="260C1AE6" w:rsidR="00FA4109" w:rsidRPr="0068008D" w:rsidRDefault="00FA4109" w:rsidP="006D7043">
            <w:pPr>
              <w:rPr>
                <w:color w:val="0070C0"/>
                <w:sz w:val="20"/>
                <w:szCs w:val="20"/>
              </w:rPr>
            </w:pPr>
            <w:r w:rsidRPr="0068008D">
              <w:rPr>
                <w:color w:val="0070C0"/>
                <w:sz w:val="20"/>
                <w:szCs w:val="20"/>
              </w:rPr>
              <w:t>来院許容範囲（</w:t>
            </w:r>
            <w:r>
              <w:rPr>
                <w:rFonts w:hint="eastAsia"/>
                <w:color w:val="0070C0"/>
                <w:sz w:val="20"/>
                <w:szCs w:val="20"/>
              </w:rPr>
              <w:t>日</w:t>
            </w:r>
            <w:r w:rsidRPr="0068008D">
              <w:rPr>
                <w:color w:val="0070C0"/>
                <w:sz w:val="20"/>
                <w:szCs w:val="20"/>
              </w:rPr>
              <w:t>）</w:t>
            </w:r>
          </w:p>
        </w:tc>
        <w:tc>
          <w:tcPr>
            <w:tcW w:w="328" w:type="pct"/>
            <w:tcBorders>
              <w:top w:val="single" w:sz="4" w:space="0" w:color="auto"/>
              <w:bottom w:val="single" w:sz="4" w:space="0" w:color="auto"/>
              <w:right w:val="single" w:sz="4" w:space="0" w:color="auto"/>
            </w:tcBorders>
          </w:tcPr>
          <w:p w14:paraId="7D75D579" w14:textId="77777777" w:rsidR="00FA4109" w:rsidRPr="0068008D" w:rsidRDefault="00FA4109" w:rsidP="006D7043">
            <w:pPr>
              <w:jc w:val="center"/>
              <w:rPr>
                <w:color w:val="0070C0"/>
                <w:szCs w:val="21"/>
              </w:rPr>
            </w:pPr>
          </w:p>
        </w:tc>
        <w:tc>
          <w:tcPr>
            <w:tcW w:w="214" w:type="pct"/>
            <w:tcBorders>
              <w:top w:val="single" w:sz="4" w:space="0" w:color="auto"/>
              <w:left w:val="single" w:sz="4" w:space="0" w:color="auto"/>
              <w:bottom w:val="single" w:sz="4" w:space="0" w:color="auto"/>
              <w:right w:val="single" w:sz="4" w:space="0" w:color="auto"/>
            </w:tcBorders>
          </w:tcPr>
          <w:p w14:paraId="2C8B89D4" w14:textId="77777777" w:rsidR="00FA4109" w:rsidRPr="0068008D" w:rsidRDefault="00FA4109" w:rsidP="006D7043">
            <w:pPr>
              <w:jc w:val="center"/>
              <w:rPr>
                <w:color w:val="0070C0"/>
                <w:szCs w:val="21"/>
              </w:rPr>
            </w:pPr>
          </w:p>
        </w:tc>
        <w:tc>
          <w:tcPr>
            <w:tcW w:w="231" w:type="pct"/>
            <w:tcBorders>
              <w:top w:val="single" w:sz="2" w:space="0" w:color="auto"/>
              <w:left w:val="single" w:sz="4" w:space="0" w:color="auto"/>
              <w:bottom w:val="single" w:sz="2" w:space="0" w:color="auto"/>
              <w:right w:val="single" w:sz="4" w:space="0" w:color="auto"/>
            </w:tcBorders>
          </w:tcPr>
          <w:p w14:paraId="00336210" w14:textId="3970BA7A"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31" w:type="pct"/>
            <w:tcBorders>
              <w:top w:val="single" w:sz="4" w:space="0" w:color="auto"/>
              <w:left w:val="single" w:sz="4" w:space="0" w:color="auto"/>
              <w:bottom w:val="single" w:sz="4" w:space="0" w:color="auto"/>
              <w:right w:val="single" w:sz="4" w:space="0" w:color="auto"/>
            </w:tcBorders>
          </w:tcPr>
          <w:p w14:paraId="4E459D55" w14:textId="34AEBAC1"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31" w:type="pct"/>
            <w:gridSpan w:val="2"/>
            <w:tcBorders>
              <w:top w:val="single" w:sz="4" w:space="0" w:color="auto"/>
              <w:left w:val="single" w:sz="4" w:space="0" w:color="auto"/>
              <w:bottom w:val="single" w:sz="4" w:space="0" w:color="auto"/>
              <w:right w:val="single" w:sz="4" w:space="0" w:color="auto"/>
            </w:tcBorders>
          </w:tcPr>
          <w:p w14:paraId="5FB1B572" w14:textId="2E3F4F30"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31" w:type="pct"/>
            <w:tcBorders>
              <w:top w:val="single" w:sz="4" w:space="0" w:color="auto"/>
              <w:left w:val="single" w:sz="4" w:space="0" w:color="auto"/>
              <w:bottom w:val="single" w:sz="4" w:space="0" w:color="auto"/>
              <w:right w:val="single" w:sz="4" w:space="0" w:color="auto"/>
            </w:tcBorders>
          </w:tcPr>
          <w:p w14:paraId="3F8AD066" w14:textId="4DCDAC71"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31" w:type="pct"/>
            <w:tcBorders>
              <w:top w:val="single" w:sz="4" w:space="0" w:color="auto"/>
              <w:left w:val="single" w:sz="4" w:space="0" w:color="auto"/>
              <w:bottom w:val="single" w:sz="4" w:space="0" w:color="auto"/>
              <w:right w:val="single" w:sz="4" w:space="0" w:color="auto"/>
            </w:tcBorders>
          </w:tcPr>
          <w:p w14:paraId="4B69A7CE" w14:textId="665D5A3E"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60" w:type="pct"/>
            <w:tcBorders>
              <w:top w:val="single" w:sz="4" w:space="0" w:color="auto"/>
              <w:left w:val="single" w:sz="4" w:space="0" w:color="auto"/>
              <w:bottom w:val="single" w:sz="4" w:space="0" w:color="auto"/>
              <w:right w:val="single" w:sz="4" w:space="0" w:color="auto"/>
            </w:tcBorders>
          </w:tcPr>
          <w:p w14:paraId="2F576001" w14:textId="265BEBA5"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59" w:type="pct"/>
            <w:tcBorders>
              <w:top w:val="single" w:sz="4" w:space="0" w:color="auto"/>
              <w:left w:val="single" w:sz="4" w:space="0" w:color="auto"/>
              <w:bottom w:val="single" w:sz="4" w:space="0" w:color="auto"/>
              <w:right w:val="single" w:sz="4" w:space="0" w:color="auto"/>
            </w:tcBorders>
          </w:tcPr>
          <w:p w14:paraId="460ADBDB" w14:textId="2F6BDABB"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59" w:type="pct"/>
            <w:tcBorders>
              <w:top w:val="single" w:sz="4" w:space="0" w:color="auto"/>
              <w:left w:val="single" w:sz="4" w:space="0" w:color="auto"/>
              <w:bottom w:val="single" w:sz="4" w:space="0" w:color="auto"/>
              <w:right w:val="single" w:sz="4" w:space="0" w:color="auto"/>
            </w:tcBorders>
          </w:tcPr>
          <w:p w14:paraId="29A14411" w14:textId="57B2FDD7"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61" w:type="pct"/>
            <w:tcBorders>
              <w:top w:val="single" w:sz="4" w:space="0" w:color="auto"/>
              <w:left w:val="single" w:sz="4" w:space="0" w:color="auto"/>
              <w:bottom w:val="single" w:sz="4" w:space="0" w:color="auto"/>
              <w:right w:val="single" w:sz="4" w:space="0" w:color="auto"/>
            </w:tcBorders>
          </w:tcPr>
          <w:p w14:paraId="2ABCFC0C" w14:textId="08C10D02"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261" w:type="pct"/>
            <w:tcBorders>
              <w:top w:val="single" w:sz="4" w:space="0" w:color="auto"/>
              <w:left w:val="single" w:sz="4" w:space="0" w:color="auto"/>
              <w:bottom w:val="single" w:sz="4" w:space="0" w:color="auto"/>
              <w:right w:val="nil"/>
            </w:tcBorders>
          </w:tcPr>
          <w:p w14:paraId="2F1E10DB" w14:textId="711CA86A" w:rsidR="00FA4109" w:rsidRPr="0068008D" w:rsidRDefault="00FA4109" w:rsidP="006D7043">
            <w:pPr>
              <w:jc w:val="center"/>
              <w:rPr>
                <w:color w:val="0070C0"/>
                <w:szCs w:val="21"/>
              </w:rPr>
            </w:pPr>
            <w:r w:rsidRPr="0068008D">
              <w:rPr>
                <w:color w:val="0070C0"/>
                <w:szCs w:val="21"/>
              </w:rPr>
              <w:t>±</w:t>
            </w:r>
            <w:r>
              <w:rPr>
                <w:rFonts w:hint="eastAsia"/>
                <w:color w:val="0070C0"/>
                <w:szCs w:val="21"/>
              </w:rPr>
              <w:t>7</w:t>
            </w:r>
          </w:p>
        </w:tc>
        <w:tc>
          <w:tcPr>
            <w:tcW w:w="398" w:type="pct"/>
            <w:tcBorders>
              <w:top w:val="single" w:sz="4" w:space="0" w:color="auto"/>
              <w:left w:val="single" w:sz="4" w:space="0" w:color="auto"/>
              <w:bottom w:val="single" w:sz="4" w:space="0" w:color="auto"/>
              <w:right w:val="single" w:sz="4" w:space="0" w:color="auto"/>
            </w:tcBorders>
          </w:tcPr>
          <w:p w14:paraId="46A44521" w14:textId="77777777" w:rsidR="00FA4109" w:rsidRPr="0068008D" w:rsidRDefault="00FA4109" w:rsidP="006D7043">
            <w:pPr>
              <w:jc w:val="center"/>
              <w:rPr>
                <w:color w:val="0070C0"/>
                <w:sz w:val="20"/>
                <w:szCs w:val="20"/>
              </w:rPr>
            </w:pPr>
          </w:p>
        </w:tc>
        <w:tc>
          <w:tcPr>
            <w:tcW w:w="533" w:type="pct"/>
            <w:tcBorders>
              <w:top w:val="single" w:sz="4" w:space="0" w:color="auto"/>
              <w:left w:val="single" w:sz="4" w:space="0" w:color="auto"/>
              <w:bottom w:val="single" w:sz="4" w:space="0" w:color="auto"/>
              <w:right w:val="single" w:sz="4" w:space="0" w:color="auto"/>
            </w:tcBorders>
          </w:tcPr>
          <w:p w14:paraId="2F7979C0" w14:textId="1D2F9CEF" w:rsidR="00FA4109" w:rsidRPr="0068008D" w:rsidRDefault="00FA4109" w:rsidP="006D7043">
            <w:pPr>
              <w:jc w:val="center"/>
              <w:rPr>
                <w:color w:val="0070C0"/>
                <w:sz w:val="20"/>
                <w:szCs w:val="20"/>
              </w:rPr>
            </w:pPr>
          </w:p>
        </w:tc>
      </w:tr>
      <w:tr w:rsidR="00FA4109" w:rsidRPr="0068008D" w14:paraId="0EAAEE5C" w14:textId="77777777" w:rsidTr="006A2A1C">
        <w:trPr>
          <w:jc w:val="center"/>
        </w:trPr>
        <w:tc>
          <w:tcPr>
            <w:tcW w:w="1074" w:type="pct"/>
            <w:tcBorders>
              <w:top w:val="single" w:sz="4" w:space="0" w:color="auto"/>
              <w:left w:val="single" w:sz="4" w:space="0" w:color="auto"/>
              <w:bottom w:val="single" w:sz="4" w:space="0" w:color="auto"/>
              <w:right w:val="single" w:sz="4" w:space="0" w:color="auto"/>
            </w:tcBorders>
          </w:tcPr>
          <w:p w14:paraId="0AC1B9BA" w14:textId="03DF1DF3" w:rsidR="00FA4109" w:rsidRPr="0068008D" w:rsidRDefault="00FA4109" w:rsidP="006D7043">
            <w:pPr>
              <w:rPr>
                <w:color w:val="0070C0"/>
                <w:sz w:val="20"/>
                <w:szCs w:val="20"/>
              </w:rPr>
            </w:pPr>
            <w:r w:rsidRPr="0068008D">
              <w:rPr>
                <w:color w:val="0070C0"/>
                <w:sz w:val="20"/>
                <w:szCs w:val="20"/>
              </w:rPr>
              <w:t>同意取得</w:t>
            </w:r>
          </w:p>
        </w:tc>
        <w:tc>
          <w:tcPr>
            <w:tcW w:w="328" w:type="pct"/>
            <w:tcBorders>
              <w:top w:val="single" w:sz="4" w:space="0" w:color="auto"/>
              <w:bottom w:val="single" w:sz="4" w:space="0" w:color="auto"/>
              <w:right w:val="single" w:sz="4" w:space="0" w:color="auto"/>
            </w:tcBorders>
          </w:tcPr>
          <w:p w14:paraId="44FEB8C3" w14:textId="4E8ED21E" w:rsidR="00FA4109" w:rsidRPr="0068008D" w:rsidRDefault="00FA4109" w:rsidP="006D7043">
            <w:pPr>
              <w:jc w:val="center"/>
              <w:rPr>
                <w:color w:val="0070C0"/>
                <w:sz w:val="20"/>
                <w:szCs w:val="20"/>
              </w:rPr>
            </w:pPr>
            <w:r w:rsidRPr="0068008D">
              <w:rPr>
                <w:rFonts w:hint="eastAsia"/>
                <w:color w:val="0070C0"/>
                <w:sz w:val="20"/>
                <w:szCs w:val="20"/>
              </w:rPr>
              <w:t>○</w:t>
            </w:r>
          </w:p>
        </w:tc>
        <w:tc>
          <w:tcPr>
            <w:tcW w:w="214" w:type="pct"/>
            <w:tcBorders>
              <w:top w:val="single" w:sz="4" w:space="0" w:color="auto"/>
              <w:left w:val="single" w:sz="4" w:space="0" w:color="auto"/>
              <w:bottom w:val="single" w:sz="4" w:space="0" w:color="auto"/>
              <w:right w:val="single" w:sz="4" w:space="0" w:color="auto"/>
            </w:tcBorders>
          </w:tcPr>
          <w:p w14:paraId="7B02E069" w14:textId="77777777" w:rsidR="00FA4109" w:rsidRPr="0068008D" w:rsidRDefault="00FA4109" w:rsidP="006D7043">
            <w:pPr>
              <w:jc w:val="center"/>
              <w:rPr>
                <w:color w:val="0070C0"/>
                <w:sz w:val="20"/>
                <w:szCs w:val="20"/>
              </w:rPr>
            </w:pPr>
          </w:p>
        </w:tc>
        <w:tc>
          <w:tcPr>
            <w:tcW w:w="231" w:type="pct"/>
            <w:tcBorders>
              <w:top w:val="single" w:sz="2" w:space="0" w:color="auto"/>
              <w:left w:val="single" w:sz="4" w:space="0" w:color="auto"/>
              <w:bottom w:val="single" w:sz="2" w:space="0" w:color="auto"/>
              <w:right w:val="single" w:sz="4" w:space="0" w:color="auto"/>
            </w:tcBorders>
          </w:tcPr>
          <w:p w14:paraId="3868189A" w14:textId="77777777" w:rsidR="00FA4109" w:rsidRPr="0068008D" w:rsidRDefault="00FA4109" w:rsidP="006D7043">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0C849A8C" w14:textId="77777777" w:rsidR="00FA4109" w:rsidRPr="0068008D" w:rsidRDefault="00FA4109" w:rsidP="006D7043">
            <w:pPr>
              <w:jc w:val="center"/>
              <w:rPr>
                <w:color w:val="0070C0"/>
                <w:sz w:val="20"/>
                <w:szCs w:val="20"/>
              </w:rPr>
            </w:pPr>
          </w:p>
        </w:tc>
        <w:tc>
          <w:tcPr>
            <w:tcW w:w="231" w:type="pct"/>
            <w:gridSpan w:val="2"/>
            <w:tcBorders>
              <w:top w:val="single" w:sz="4" w:space="0" w:color="auto"/>
              <w:left w:val="single" w:sz="4" w:space="0" w:color="auto"/>
              <w:bottom w:val="single" w:sz="4" w:space="0" w:color="auto"/>
              <w:right w:val="single" w:sz="4" w:space="0" w:color="auto"/>
            </w:tcBorders>
          </w:tcPr>
          <w:p w14:paraId="5629B517" w14:textId="77777777" w:rsidR="00FA4109" w:rsidRPr="0068008D" w:rsidRDefault="00FA4109" w:rsidP="006D7043">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19151118" w14:textId="77777777" w:rsidR="00FA4109" w:rsidRPr="0068008D" w:rsidRDefault="00FA4109" w:rsidP="006D7043">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583D821C" w14:textId="77777777" w:rsidR="00FA4109" w:rsidRPr="0068008D" w:rsidRDefault="00FA4109" w:rsidP="006D7043">
            <w:pPr>
              <w:jc w:val="center"/>
              <w:rPr>
                <w:color w:val="0070C0"/>
                <w:sz w:val="20"/>
                <w:szCs w:val="20"/>
              </w:rPr>
            </w:pPr>
          </w:p>
        </w:tc>
        <w:tc>
          <w:tcPr>
            <w:tcW w:w="260" w:type="pct"/>
            <w:tcBorders>
              <w:top w:val="single" w:sz="4" w:space="0" w:color="auto"/>
              <w:left w:val="single" w:sz="4" w:space="0" w:color="auto"/>
              <w:bottom w:val="single" w:sz="4" w:space="0" w:color="auto"/>
              <w:right w:val="single" w:sz="4" w:space="0" w:color="auto"/>
            </w:tcBorders>
          </w:tcPr>
          <w:p w14:paraId="4AB55572" w14:textId="77777777" w:rsidR="00FA4109" w:rsidRPr="0068008D" w:rsidRDefault="00FA4109" w:rsidP="006D7043">
            <w:pPr>
              <w:jc w:val="center"/>
              <w:rPr>
                <w:color w:val="0070C0"/>
                <w:sz w:val="20"/>
                <w:szCs w:val="20"/>
              </w:rPr>
            </w:pPr>
          </w:p>
        </w:tc>
        <w:tc>
          <w:tcPr>
            <w:tcW w:w="259" w:type="pct"/>
            <w:tcBorders>
              <w:top w:val="single" w:sz="4" w:space="0" w:color="auto"/>
              <w:left w:val="single" w:sz="4" w:space="0" w:color="auto"/>
              <w:bottom w:val="single" w:sz="4" w:space="0" w:color="auto"/>
              <w:right w:val="single" w:sz="4" w:space="0" w:color="auto"/>
            </w:tcBorders>
          </w:tcPr>
          <w:p w14:paraId="299BD81F" w14:textId="77777777" w:rsidR="00FA4109" w:rsidRPr="0068008D" w:rsidRDefault="00FA4109" w:rsidP="006D7043">
            <w:pPr>
              <w:jc w:val="center"/>
              <w:rPr>
                <w:color w:val="0070C0"/>
                <w:sz w:val="20"/>
                <w:szCs w:val="20"/>
              </w:rPr>
            </w:pPr>
          </w:p>
        </w:tc>
        <w:tc>
          <w:tcPr>
            <w:tcW w:w="259" w:type="pct"/>
            <w:tcBorders>
              <w:top w:val="single" w:sz="4" w:space="0" w:color="auto"/>
              <w:left w:val="single" w:sz="4" w:space="0" w:color="auto"/>
              <w:bottom w:val="single" w:sz="4" w:space="0" w:color="auto"/>
              <w:right w:val="single" w:sz="4" w:space="0" w:color="auto"/>
            </w:tcBorders>
          </w:tcPr>
          <w:p w14:paraId="5ABEF1B4" w14:textId="77777777" w:rsidR="00FA4109" w:rsidRPr="0068008D" w:rsidRDefault="00FA4109" w:rsidP="006D7043">
            <w:pPr>
              <w:jc w:val="center"/>
              <w:rPr>
                <w:color w:val="0070C0"/>
                <w:sz w:val="20"/>
                <w:szCs w:val="20"/>
              </w:rPr>
            </w:pPr>
          </w:p>
        </w:tc>
        <w:tc>
          <w:tcPr>
            <w:tcW w:w="261" w:type="pct"/>
            <w:tcBorders>
              <w:top w:val="single" w:sz="4" w:space="0" w:color="auto"/>
              <w:left w:val="single" w:sz="4" w:space="0" w:color="auto"/>
              <w:bottom w:val="single" w:sz="4" w:space="0" w:color="auto"/>
              <w:right w:val="single" w:sz="4" w:space="0" w:color="auto"/>
            </w:tcBorders>
          </w:tcPr>
          <w:p w14:paraId="6A4B7B6D" w14:textId="77777777" w:rsidR="00FA4109" w:rsidRPr="0068008D" w:rsidRDefault="00FA4109" w:rsidP="006D7043">
            <w:pPr>
              <w:jc w:val="center"/>
              <w:rPr>
                <w:color w:val="0070C0"/>
                <w:sz w:val="20"/>
                <w:szCs w:val="20"/>
              </w:rPr>
            </w:pPr>
          </w:p>
        </w:tc>
        <w:tc>
          <w:tcPr>
            <w:tcW w:w="261" w:type="pct"/>
            <w:tcBorders>
              <w:top w:val="single" w:sz="4" w:space="0" w:color="auto"/>
              <w:left w:val="single" w:sz="4" w:space="0" w:color="auto"/>
              <w:bottom w:val="single" w:sz="4" w:space="0" w:color="auto"/>
              <w:right w:val="nil"/>
            </w:tcBorders>
          </w:tcPr>
          <w:p w14:paraId="6CCAFA28" w14:textId="77777777" w:rsidR="00FA4109" w:rsidRPr="0068008D" w:rsidRDefault="00FA4109" w:rsidP="006D7043">
            <w:pPr>
              <w:jc w:val="center"/>
              <w:rPr>
                <w:color w:val="0070C0"/>
                <w:sz w:val="20"/>
                <w:szCs w:val="20"/>
              </w:rPr>
            </w:pPr>
          </w:p>
        </w:tc>
        <w:tc>
          <w:tcPr>
            <w:tcW w:w="398" w:type="pct"/>
            <w:tcBorders>
              <w:top w:val="single" w:sz="4" w:space="0" w:color="auto"/>
              <w:left w:val="single" w:sz="4" w:space="0" w:color="auto"/>
              <w:bottom w:val="single" w:sz="4" w:space="0" w:color="auto"/>
              <w:right w:val="single" w:sz="4" w:space="0" w:color="auto"/>
            </w:tcBorders>
          </w:tcPr>
          <w:p w14:paraId="4F514FEF" w14:textId="77777777" w:rsidR="00FA4109" w:rsidRPr="0068008D" w:rsidRDefault="00FA4109" w:rsidP="006D7043">
            <w:pPr>
              <w:jc w:val="center"/>
              <w:rPr>
                <w:color w:val="0070C0"/>
                <w:sz w:val="20"/>
                <w:szCs w:val="20"/>
              </w:rPr>
            </w:pPr>
          </w:p>
        </w:tc>
        <w:tc>
          <w:tcPr>
            <w:tcW w:w="533" w:type="pct"/>
            <w:tcBorders>
              <w:top w:val="single" w:sz="4" w:space="0" w:color="auto"/>
              <w:left w:val="single" w:sz="4" w:space="0" w:color="auto"/>
              <w:bottom w:val="single" w:sz="4" w:space="0" w:color="auto"/>
              <w:right w:val="single" w:sz="4" w:space="0" w:color="auto"/>
            </w:tcBorders>
          </w:tcPr>
          <w:p w14:paraId="41EBD082" w14:textId="26FCE7B2" w:rsidR="00FA4109" w:rsidRPr="0068008D" w:rsidRDefault="00FA4109" w:rsidP="006D7043">
            <w:pPr>
              <w:jc w:val="center"/>
              <w:rPr>
                <w:color w:val="0070C0"/>
                <w:sz w:val="20"/>
                <w:szCs w:val="20"/>
              </w:rPr>
            </w:pPr>
          </w:p>
        </w:tc>
      </w:tr>
      <w:tr w:rsidR="006A2A1C" w:rsidRPr="0068008D" w14:paraId="1073FD78" w14:textId="77777777" w:rsidTr="006A2A1C">
        <w:trPr>
          <w:jc w:val="center"/>
        </w:trPr>
        <w:tc>
          <w:tcPr>
            <w:tcW w:w="1074" w:type="pct"/>
            <w:tcBorders>
              <w:top w:val="single" w:sz="4" w:space="0" w:color="auto"/>
              <w:left w:val="single" w:sz="4" w:space="0" w:color="auto"/>
              <w:bottom w:val="single" w:sz="4" w:space="0" w:color="auto"/>
              <w:right w:val="single" w:sz="4" w:space="0" w:color="auto"/>
            </w:tcBorders>
          </w:tcPr>
          <w:p w14:paraId="1FEDF8AB" w14:textId="14C15A2D" w:rsidR="006A2A1C" w:rsidRPr="0068008D" w:rsidRDefault="006A2A1C" w:rsidP="006A2A1C">
            <w:pPr>
              <w:rPr>
                <w:color w:val="0070C0"/>
                <w:sz w:val="20"/>
                <w:szCs w:val="20"/>
              </w:rPr>
            </w:pPr>
            <w:r w:rsidRPr="0068008D">
              <w:rPr>
                <w:color w:val="0070C0"/>
                <w:sz w:val="20"/>
                <w:szCs w:val="20"/>
              </w:rPr>
              <w:t>登録</w:t>
            </w:r>
          </w:p>
        </w:tc>
        <w:tc>
          <w:tcPr>
            <w:tcW w:w="328" w:type="pct"/>
            <w:tcBorders>
              <w:top w:val="single" w:sz="4" w:space="0" w:color="auto"/>
              <w:bottom w:val="single" w:sz="4" w:space="0" w:color="auto"/>
              <w:right w:val="single" w:sz="4" w:space="0" w:color="auto"/>
            </w:tcBorders>
          </w:tcPr>
          <w:p w14:paraId="0769824E" w14:textId="205C9741" w:rsidR="006A2A1C" w:rsidRPr="0068008D" w:rsidRDefault="006A2A1C" w:rsidP="006A2A1C">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75B89711" w14:textId="60318251" w:rsidR="006A2A1C" w:rsidRPr="0068008D" w:rsidRDefault="006A2A1C" w:rsidP="006A2A1C">
            <w:pPr>
              <w:jc w:val="center"/>
              <w:rPr>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2" w:space="0" w:color="auto"/>
              <w:left w:val="single" w:sz="4" w:space="0" w:color="auto"/>
              <w:bottom w:val="single" w:sz="2" w:space="0" w:color="auto"/>
              <w:right w:val="single" w:sz="4" w:space="0" w:color="auto"/>
            </w:tcBorders>
          </w:tcPr>
          <w:p w14:paraId="458851E0" w14:textId="77777777" w:rsidR="006A2A1C" w:rsidRPr="0068008D" w:rsidRDefault="006A2A1C" w:rsidP="006A2A1C">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19B9CB08" w14:textId="77777777" w:rsidR="006A2A1C" w:rsidRPr="0068008D" w:rsidRDefault="006A2A1C" w:rsidP="006A2A1C">
            <w:pPr>
              <w:jc w:val="center"/>
              <w:rPr>
                <w:color w:val="0070C0"/>
                <w:sz w:val="20"/>
                <w:szCs w:val="20"/>
              </w:rPr>
            </w:pPr>
          </w:p>
        </w:tc>
        <w:tc>
          <w:tcPr>
            <w:tcW w:w="231" w:type="pct"/>
            <w:gridSpan w:val="2"/>
            <w:tcBorders>
              <w:top w:val="single" w:sz="4" w:space="0" w:color="auto"/>
              <w:left w:val="single" w:sz="4" w:space="0" w:color="auto"/>
              <w:bottom w:val="single" w:sz="4" w:space="0" w:color="auto"/>
              <w:right w:val="single" w:sz="4" w:space="0" w:color="auto"/>
            </w:tcBorders>
          </w:tcPr>
          <w:p w14:paraId="07AE9E6B" w14:textId="77777777" w:rsidR="006A2A1C" w:rsidRPr="0068008D" w:rsidRDefault="006A2A1C" w:rsidP="006A2A1C">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51001E4D" w14:textId="77777777" w:rsidR="006A2A1C" w:rsidRPr="0068008D" w:rsidRDefault="006A2A1C" w:rsidP="006A2A1C">
            <w:pPr>
              <w:jc w:val="center"/>
              <w:rPr>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0C9748FE" w14:textId="77777777" w:rsidR="006A2A1C" w:rsidRPr="0068008D" w:rsidRDefault="006A2A1C" w:rsidP="006A2A1C">
            <w:pPr>
              <w:jc w:val="center"/>
              <w:rPr>
                <w:color w:val="0070C0"/>
                <w:sz w:val="20"/>
                <w:szCs w:val="20"/>
              </w:rPr>
            </w:pPr>
          </w:p>
        </w:tc>
        <w:tc>
          <w:tcPr>
            <w:tcW w:w="260" w:type="pct"/>
            <w:tcBorders>
              <w:top w:val="single" w:sz="4" w:space="0" w:color="auto"/>
              <w:left w:val="single" w:sz="4" w:space="0" w:color="auto"/>
              <w:bottom w:val="single" w:sz="4" w:space="0" w:color="auto"/>
              <w:right w:val="single" w:sz="4" w:space="0" w:color="auto"/>
            </w:tcBorders>
          </w:tcPr>
          <w:p w14:paraId="22D7E3A9" w14:textId="77777777" w:rsidR="006A2A1C" w:rsidRPr="0068008D" w:rsidRDefault="006A2A1C" w:rsidP="006A2A1C">
            <w:pPr>
              <w:jc w:val="center"/>
              <w:rPr>
                <w:color w:val="0070C0"/>
                <w:sz w:val="20"/>
                <w:szCs w:val="20"/>
              </w:rPr>
            </w:pPr>
          </w:p>
        </w:tc>
        <w:tc>
          <w:tcPr>
            <w:tcW w:w="259" w:type="pct"/>
            <w:tcBorders>
              <w:top w:val="single" w:sz="4" w:space="0" w:color="auto"/>
              <w:left w:val="single" w:sz="4" w:space="0" w:color="auto"/>
              <w:bottom w:val="single" w:sz="4" w:space="0" w:color="auto"/>
              <w:right w:val="single" w:sz="4" w:space="0" w:color="auto"/>
            </w:tcBorders>
          </w:tcPr>
          <w:p w14:paraId="4F458463" w14:textId="77777777" w:rsidR="006A2A1C" w:rsidRPr="0068008D" w:rsidRDefault="006A2A1C" w:rsidP="006A2A1C">
            <w:pPr>
              <w:jc w:val="center"/>
              <w:rPr>
                <w:color w:val="0070C0"/>
                <w:sz w:val="20"/>
                <w:szCs w:val="20"/>
              </w:rPr>
            </w:pPr>
          </w:p>
        </w:tc>
        <w:tc>
          <w:tcPr>
            <w:tcW w:w="259" w:type="pct"/>
            <w:tcBorders>
              <w:top w:val="single" w:sz="4" w:space="0" w:color="auto"/>
              <w:left w:val="single" w:sz="4" w:space="0" w:color="auto"/>
              <w:bottom w:val="single" w:sz="4" w:space="0" w:color="auto"/>
              <w:right w:val="single" w:sz="4" w:space="0" w:color="auto"/>
            </w:tcBorders>
          </w:tcPr>
          <w:p w14:paraId="38F4BA6F" w14:textId="77777777" w:rsidR="006A2A1C" w:rsidRPr="0068008D" w:rsidRDefault="006A2A1C" w:rsidP="006A2A1C">
            <w:pPr>
              <w:jc w:val="center"/>
              <w:rPr>
                <w:color w:val="0070C0"/>
                <w:sz w:val="20"/>
                <w:szCs w:val="20"/>
              </w:rPr>
            </w:pPr>
          </w:p>
        </w:tc>
        <w:tc>
          <w:tcPr>
            <w:tcW w:w="261" w:type="pct"/>
            <w:tcBorders>
              <w:top w:val="single" w:sz="4" w:space="0" w:color="auto"/>
              <w:left w:val="single" w:sz="4" w:space="0" w:color="auto"/>
              <w:bottom w:val="single" w:sz="4" w:space="0" w:color="auto"/>
              <w:right w:val="single" w:sz="4" w:space="0" w:color="auto"/>
            </w:tcBorders>
          </w:tcPr>
          <w:p w14:paraId="1FA10074" w14:textId="77777777" w:rsidR="006A2A1C" w:rsidRPr="0068008D" w:rsidRDefault="006A2A1C" w:rsidP="006A2A1C">
            <w:pPr>
              <w:jc w:val="center"/>
              <w:rPr>
                <w:color w:val="0070C0"/>
                <w:sz w:val="20"/>
                <w:szCs w:val="20"/>
              </w:rPr>
            </w:pPr>
          </w:p>
        </w:tc>
        <w:tc>
          <w:tcPr>
            <w:tcW w:w="261" w:type="pct"/>
            <w:tcBorders>
              <w:top w:val="single" w:sz="4" w:space="0" w:color="auto"/>
              <w:left w:val="single" w:sz="4" w:space="0" w:color="auto"/>
              <w:bottom w:val="single" w:sz="4" w:space="0" w:color="auto"/>
              <w:right w:val="nil"/>
            </w:tcBorders>
          </w:tcPr>
          <w:p w14:paraId="7E9B2A98" w14:textId="77777777" w:rsidR="006A2A1C" w:rsidRPr="0068008D" w:rsidRDefault="006A2A1C" w:rsidP="006A2A1C">
            <w:pPr>
              <w:jc w:val="center"/>
              <w:rPr>
                <w:color w:val="0070C0"/>
                <w:sz w:val="20"/>
                <w:szCs w:val="20"/>
              </w:rPr>
            </w:pPr>
          </w:p>
        </w:tc>
        <w:tc>
          <w:tcPr>
            <w:tcW w:w="398" w:type="pct"/>
            <w:tcBorders>
              <w:top w:val="single" w:sz="4" w:space="0" w:color="auto"/>
              <w:left w:val="single" w:sz="4" w:space="0" w:color="auto"/>
              <w:bottom w:val="single" w:sz="4" w:space="0" w:color="auto"/>
              <w:right w:val="single" w:sz="4" w:space="0" w:color="auto"/>
            </w:tcBorders>
          </w:tcPr>
          <w:p w14:paraId="76989924" w14:textId="77777777" w:rsidR="006A2A1C" w:rsidRPr="0068008D" w:rsidRDefault="006A2A1C" w:rsidP="006A2A1C">
            <w:pPr>
              <w:jc w:val="center"/>
              <w:rPr>
                <w:color w:val="0070C0"/>
                <w:sz w:val="20"/>
                <w:szCs w:val="20"/>
              </w:rPr>
            </w:pPr>
          </w:p>
        </w:tc>
        <w:tc>
          <w:tcPr>
            <w:tcW w:w="533" w:type="pct"/>
            <w:tcBorders>
              <w:top w:val="single" w:sz="4" w:space="0" w:color="auto"/>
              <w:left w:val="single" w:sz="4" w:space="0" w:color="auto"/>
              <w:bottom w:val="single" w:sz="4" w:space="0" w:color="auto"/>
              <w:right w:val="single" w:sz="4" w:space="0" w:color="auto"/>
            </w:tcBorders>
          </w:tcPr>
          <w:p w14:paraId="21BDFBDC" w14:textId="7D746D78" w:rsidR="006A2A1C" w:rsidRPr="0068008D" w:rsidRDefault="006A2A1C" w:rsidP="006A2A1C">
            <w:pPr>
              <w:jc w:val="center"/>
              <w:rPr>
                <w:color w:val="0070C0"/>
                <w:sz w:val="20"/>
                <w:szCs w:val="20"/>
              </w:rPr>
            </w:pPr>
          </w:p>
        </w:tc>
      </w:tr>
      <w:tr w:rsidR="00FA4109" w:rsidRPr="0068008D" w14:paraId="262CFD16" w14:textId="77777777" w:rsidTr="006A2A1C">
        <w:trPr>
          <w:jc w:val="center"/>
        </w:trPr>
        <w:tc>
          <w:tcPr>
            <w:tcW w:w="1074" w:type="pct"/>
            <w:tcBorders>
              <w:top w:val="single" w:sz="4" w:space="0" w:color="auto"/>
              <w:left w:val="single" w:sz="4" w:space="0" w:color="auto"/>
              <w:bottom w:val="single" w:sz="4" w:space="0" w:color="auto"/>
              <w:right w:val="single" w:sz="4" w:space="0" w:color="auto"/>
            </w:tcBorders>
          </w:tcPr>
          <w:p w14:paraId="467697DC" w14:textId="571CA266" w:rsidR="00FA4109" w:rsidRPr="0068008D" w:rsidRDefault="00FA4109" w:rsidP="00FA4109">
            <w:pPr>
              <w:rPr>
                <w:color w:val="0070C0"/>
                <w:sz w:val="20"/>
                <w:szCs w:val="20"/>
              </w:rPr>
            </w:pPr>
            <w:r>
              <w:rPr>
                <w:color w:val="0070C0"/>
                <w:sz w:val="20"/>
                <w:szCs w:val="20"/>
              </w:rPr>
              <w:t>身長</w:t>
            </w:r>
            <w:r>
              <w:rPr>
                <w:rFonts w:hint="eastAsia"/>
                <w:color w:val="0070C0"/>
                <w:sz w:val="20"/>
                <w:szCs w:val="20"/>
              </w:rPr>
              <w:t>・</w:t>
            </w:r>
            <w:r>
              <w:rPr>
                <w:color w:val="0070C0"/>
                <w:sz w:val="20"/>
                <w:szCs w:val="20"/>
              </w:rPr>
              <w:t>体重</w:t>
            </w:r>
            <w:r>
              <w:rPr>
                <w:rFonts w:hint="eastAsia"/>
                <w:color w:val="0070C0"/>
                <w:sz w:val="20"/>
                <w:szCs w:val="20"/>
              </w:rPr>
              <w:t>・</w:t>
            </w:r>
            <w:r w:rsidRPr="0068008D">
              <w:rPr>
                <w:color w:val="0070C0"/>
                <w:sz w:val="20"/>
                <w:szCs w:val="20"/>
              </w:rPr>
              <w:t>血圧</w:t>
            </w:r>
          </w:p>
        </w:tc>
        <w:tc>
          <w:tcPr>
            <w:tcW w:w="328" w:type="pct"/>
            <w:tcBorders>
              <w:top w:val="single" w:sz="4" w:space="0" w:color="auto"/>
              <w:bottom w:val="single" w:sz="4" w:space="0" w:color="auto"/>
              <w:right w:val="single" w:sz="4" w:space="0" w:color="auto"/>
            </w:tcBorders>
          </w:tcPr>
          <w:p w14:paraId="06069B49"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4EACBF6B" w14:textId="77AEBFF2"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2" w:space="0" w:color="auto"/>
              <w:left w:val="single" w:sz="4" w:space="0" w:color="auto"/>
              <w:bottom w:val="single" w:sz="2" w:space="0" w:color="auto"/>
              <w:right w:val="single" w:sz="4" w:space="0" w:color="auto"/>
            </w:tcBorders>
          </w:tcPr>
          <w:p w14:paraId="5438464F"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0DEE27C2"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gridSpan w:val="2"/>
            <w:tcBorders>
              <w:top w:val="single" w:sz="4" w:space="0" w:color="auto"/>
              <w:left w:val="single" w:sz="4" w:space="0" w:color="auto"/>
              <w:bottom w:val="single" w:sz="4" w:space="0" w:color="auto"/>
              <w:right w:val="single" w:sz="4" w:space="0" w:color="auto"/>
            </w:tcBorders>
          </w:tcPr>
          <w:p w14:paraId="0477F5E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092149C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5D182D3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0" w:type="pct"/>
            <w:tcBorders>
              <w:top w:val="single" w:sz="4" w:space="0" w:color="auto"/>
              <w:left w:val="single" w:sz="4" w:space="0" w:color="auto"/>
              <w:bottom w:val="single" w:sz="4" w:space="0" w:color="auto"/>
              <w:right w:val="single" w:sz="4" w:space="0" w:color="auto"/>
            </w:tcBorders>
          </w:tcPr>
          <w:p w14:paraId="038C3DC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single" w:sz="4" w:space="0" w:color="auto"/>
              <w:left w:val="single" w:sz="4" w:space="0" w:color="auto"/>
              <w:bottom w:val="single" w:sz="4" w:space="0" w:color="auto"/>
              <w:right w:val="single" w:sz="4" w:space="0" w:color="auto"/>
            </w:tcBorders>
          </w:tcPr>
          <w:p w14:paraId="3629B84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single" w:sz="4" w:space="0" w:color="auto"/>
              <w:left w:val="single" w:sz="4" w:space="0" w:color="auto"/>
              <w:bottom w:val="single" w:sz="4" w:space="0" w:color="auto"/>
              <w:right w:val="single" w:sz="4" w:space="0" w:color="auto"/>
            </w:tcBorders>
          </w:tcPr>
          <w:p w14:paraId="798E76B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single" w:sz="4" w:space="0" w:color="auto"/>
              <w:left w:val="single" w:sz="4" w:space="0" w:color="auto"/>
              <w:bottom w:val="single" w:sz="4" w:space="0" w:color="auto"/>
              <w:right w:val="single" w:sz="4" w:space="0" w:color="auto"/>
            </w:tcBorders>
          </w:tcPr>
          <w:p w14:paraId="696D5A44"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single" w:sz="4" w:space="0" w:color="auto"/>
              <w:left w:val="single" w:sz="4" w:space="0" w:color="auto"/>
              <w:bottom w:val="single" w:sz="4" w:space="0" w:color="auto"/>
              <w:right w:val="nil"/>
            </w:tcBorders>
          </w:tcPr>
          <w:p w14:paraId="232CD26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98" w:type="pct"/>
            <w:tcBorders>
              <w:top w:val="single" w:sz="4" w:space="0" w:color="auto"/>
              <w:left w:val="single" w:sz="4" w:space="0" w:color="auto"/>
              <w:bottom w:val="single" w:sz="4" w:space="0" w:color="auto"/>
              <w:right w:val="single" w:sz="4" w:space="0" w:color="auto"/>
            </w:tcBorders>
          </w:tcPr>
          <w:p w14:paraId="15A6DAA7" w14:textId="082A6254"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533" w:type="pct"/>
            <w:tcBorders>
              <w:top w:val="single" w:sz="4" w:space="0" w:color="auto"/>
              <w:left w:val="single" w:sz="4" w:space="0" w:color="auto"/>
              <w:bottom w:val="single" w:sz="4" w:space="0" w:color="auto"/>
              <w:right w:val="single" w:sz="4" w:space="0" w:color="auto"/>
            </w:tcBorders>
          </w:tcPr>
          <w:p w14:paraId="09914C69" w14:textId="5737E05B" w:rsidR="00FA4109" w:rsidRPr="0068008D" w:rsidRDefault="00FA4109" w:rsidP="00FA4109">
            <w:pPr>
              <w:jc w:val="center"/>
              <w:rPr>
                <w:rFonts w:asciiTheme="minorEastAsia" w:eastAsiaTheme="minorEastAsia" w:hAnsiTheme="minorEastAsia"/>
                <w:color w:val="0070C0"/>
                <w:sz w:val="20"/>
                <w:szCs w:val="20"/>
              </w:rPr>
            </w:pPr>
          </w:p>
        </w:tc>
      </w:tr>
      <w:tr w:rsidR="00FA4109" w:rsidRPr="0068008D" w14:paraId="73BF98C6" w14:textId="77777777" w:rsidTr="006A2A1C">
        <w:trPr>
          <w:jc w:val="center"/>
        </w:trPr>
        <w:tc>
          <w:tcPr>
            <w:tcW w:w="1074" w:type="pct"/>
            <w:tcBorders>
              <w:top w:val="single" w:sz="4" w:space="0" w:color="auto"/>
              <w:left w:val="single" w:sz="4" w:space="0" w:color="auto"/>
              <w:bottom w:val="single" w:sz="4" w:space="0" w:color="auto"/>
              <w:right w:val="single" w:sz="4" w:space="0" w:color="auto"/>
            </w:tcBorders>
          </w:tcPr>
          <w:p w14:paraId="26F5FD86" w14:textId="77777777" w:rsidR="00FA4109" w:rsidRPr="0068008D" w:rsidRDefault="00FA4109" w:rsidP="00FA4109">
            <w:pPr>
              <w:rPr>
                <w:color w:val="0070C0"/>
                <w:sz w:val="20"/>
                <w:szCs w:val="20"/>
              </w:rPr>
            </w:pPr>
            <w:r w:rsidRPr="0068008D">
              <w:rPr>
                <w:color w:val="0070C0"/>
                <w:sz w:val="20"/>
                <w:szCs w:val="20"/>
              </w:rPr>
              <w:t>試験薬剤投与状況</w:t>
            </w:r>
          </w:p>
        </w:tc>
        <w:tc>
          <w:tcPr>
            <w:tcW w:w="328" w:type="pct"/>
            <w:tcBorders>
              <w:top w:val="single" w:sz="4" w:space="0" w:color="auto"/>
              <w:bottom w:val="single" w:sz="4" w:space="0" w:color="auto"/>
              <w:right w:val="single" w:sz="4" w:space="0" w:color="auto"/>
            </w:tcBorders>
          </w:tcPr>
          <w:p w14:paraId="33CE0700"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460BD0ED" w14:textId="467FE702"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2" w:space="0" w:color="auto"/>
              <w:left w:val="single" w:sz="4" w:space="0" w:color="auto"/>
              <w:bottom w:val="single" w:sz="4" w:space="0" w:color="auto"/>
              <w:right w:val="single" w:sz="4" w:space="0" w:color="auto"/>
            </w:tcBorders>
          </w:tcPr>
          <w:p w14:paraId="4E5AE65E"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10448EED"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gridSpan w:val="2"/>
            <w:tcBorders>
              <w:top w:val="single" w:sz="4" w:space="0" w:color="auto"/>
              <w:left w:val="single" w:sz="4" w:space="0" w:color="auto"/>
              <w:bottom w:val="single" w:sz="4" w:space="0" w:color="auto"/>
              <w:right w:val="single" w:sz="4" w:space="0" w:color="auto"/>
            </w:tcBorders>
          </w:tcPr>
          <w:p w14:paraId="312BC75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778BBCCE"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46D7275E"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0" w:type="pct"/>
            <w:tcBorders>
              <w:top w:val="single" w:sz="4" w:space="0" w:color="auto"/>
              <w:left w:val="single" w:sz="4" w:space="0" w:color="auto"/>
              <w:bottom w:val="single" w:sz="4" w:space="0" w:color="auto"/>
              <w:right w:val="single" w:sz="4" w:space="0" w:color="auto"/>
            </w:tcBorders>
          </w:tcPr>
          <w:p w14:paraId="470E16C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single" w:sz="4" w:space="0" w:color="auto"/>
              <w:left w:val="single" w:sz="4" w:space="0" w:color="auto"/>
              <w:bottom w:val="single" w:sz="4" w:space="0" w:color="auto"/>
              <w:right w:val="single" w:sz="4" w:space="0" w:color="auto"/>
            </w:tcBorders>
          </w:tcPr>
          <w:p w14:paraId="028D34D4" w14:textId="4E9B39C3" w:rsidR="00FA4109" w:rsidRPr="0068008D" w:rsidRDefault="00FA4109" w:rsidP="00FA4109">
            <w:pPr>
              <w:jc w:val="center"/>
              <w:rPr>
                <w:rFonts w:asciiTheme="minorEastAsia" w:eastAsiaTheme="minorEastAsia" w:hAnsiTheme="minorEastAsia"/>
                <w:color w:val="0070C0"/>
                <w:sz w:val="20"/>
                <w:szCs w:val="20"/>
              </w:rPr>
            </w:pPr>
          </w:p>
        </w:tc>
        <w:tc>
          <w:tcPr>
            <w:tcW w:w="259" w:type="pct"/>
            <w:tcBorders>
              <w:top w:val="single" w:sz="4" w:space="0" w:color="auto"/>
              <w:left w:val="single" w:sz="4" w:space="0" w:color="auto"/>
              <w:bottom w:val="single" w:sz="4" w:space="0" w:color="auto"/>
              <w:right w:val="single" w:sz="4" w:space="0" w:color="auto"/>
            </w:tcBorders>
          </w:tcPr>
          <w:p w14:paraId="7E305CA3" w14:textId="3403C821" w:rsidR="00FA4109" w:rsidRPr="0068008D" w:rsidRDefault="00FA4109" w:rsidP="00FA4109">
            <w:pPr>
              <w:jc w:val="center"/>
              <w:rPr>
                <w:rFonts w:asciiTheme="minorEastAsia" w:eastAsiaTheme="minorEastAsia" w:hAnsiTheme="minorEastAsia"/>
                <w:color w:val="0070C0"/>
                <w:sz w:val="20"/>
                <w:szCs w:val="20"/>
              </w:rPr>
            </w:pPr>
          </w:p>
        </w:tc>
        <w:tc>
          <w:tcPr>
            <w:tcW w:w="261" w:type="pct"/>
            <w:tcBorders>
              <w:top w:val="single" w:sz="4" w:space="0" w:color="auto"/>
              <w:left w:val="single" w:sz="4" w:space="0" w:color="auto"/>
              <w:bottom w:val="single" w:sz="4" w:space="0" w:color="auto"/>
              <w:right w:val="single" w:sz="4" w:space="0" w:color="auto"/>
            </w:tcBorders>
          </w:tcPr>
          <w:p w14:paraId="205EDF31" w14:textId="10216F1C" w:rsidR="00FA4109" w:rsidRPr="0068008D" w:rsidRDefault="00FA4109" w:rsidP="00FA4109">
            <w:pPr>
              <w:jc w:val="center"/>
              <w:rPr>
                <w:rFonts w:asciiTheme="minorEastAsia" w:eastAsiaTheme="minorEastAsia" w:hAnsiTheme="minorEastAsia"/>
                <w:color w:val="0070C0"/>
                <w:sz w:val="20"/>
                <w:szCs w:val="20"/>
              </w:rPr>
            </w:pPr>
          </w:p>
        </w:tc>
        <w:tc>
          <w:tcPr>
            <w:tcW w:w="261" w:type="pct"/>
            <w:tcBorders>
              <w:top w:val="single" w:sz="4" w:space="0" w:color="auto"/>
              <w:left w:val="single" w:sz="4" w:space="0" w:color="auto"/>
              <w:bottom w:val="single" w:sz="4" w:space="0" w:color="auto"/>
              <w:right w:val="nil"/>
            </w:tcBorders>
          </w:tcPr>
          <w:p w14:paraId="72A51CA9" w14:textId="6DB045D5" w:rsidR="00FA4109" w:rsidRPr="0068008D" w:rsidRDefault="00FA4109" w:rsidP="00FA4109">
            <w:pPr>
              <w:jc w:val="center"/>
              <w:rPr>
                <w:rFonts w:asciiTheme="minorEastAsia" w:eastAsiaTheme="minorEastAsia" w:hAnsiTheme="minorEastAsia"/>
                <w:color w:val="0070C0"/>
                <w:sz w:val="20"/>
                <w:szCs w:val="20"/>
              </w:rPr>
            </w:pPr>
          </w:p>
        </w:tc>
        <w:tc>
          <w:tcPr>
            <w:tcW w:w="398" w:type="pct"/>
            <w:tcBorders>
              <w:top w:val="single" w:sz="4" w:space="0" w:color="auto"/>
              <w:left w:val="single" w:sz="4" w:space="0" w:color="auto"/>
              <w:bottom w:val="single" w:sz="4" w:space="0" w:color="auto"/>
              <w:right w:val="single" w:sz="4" w:space="0" w:color="auto"/>
            </w:tcBorders>
          </w:tcPr>
          <w:p w14:paraId="684762BD" w14:textId="5D0AF2E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533" w:type="pct"/>
            <w:tcBorders>
              <w:top w:val="single" w:sz="4" w:space="0" w:color="auto"/>
              <w:left w:val="single" w:sz="4" w:space="0" w:color="auto"/>
              <w:bottom w:val="single" w:sz="4" w:space="0" w:color="auto"/>
              <w:right w:val="single" w:sz="4" w:space="0" w:color="auto"/>
            </w:tcBorders>
          </w:tcPr>
          <w:p w14:paraId="434972A2" w14:textId="3D1EF91B" w:rsidR="00FA4109" w:rsidRPr="0068008D" w:rsidRDefault="00FA4109" w:rsidP="00FA4109">
            <w:pPr>
              <w:jc w:val="center"/>
              <w:rPr>
                <w:rFonts w:asciiTheme="minorEastAsia" w:eastAsiaTheme="minorEastAsia" w:hAnsiTheme="minorEastAsia"/>
                <w:color w:val="0070C0"/>
                <w:sz w:val="20"/>
                <w:szCs w:val="20"/>
              </w:rPr>
            </w:pPr>
          </w:p>
        </w:tc>
      </w:tr>
      <w:tr w:rsidR="00FA4109" w:rsidRPr="0068008D" w14:paraId="0DBD00B5" w14:textId="77777777" w:rsidTr="006A2A1C">
        <w:trPr>
          <w:jc w:val="center"/>
        </w:trPr>
        <w:tc>
          <w:tcPr>
            <w:tcW w:w="1074" w:type="pct"/>
            <w:tcBorders>
              <w:top w:val="single" w:sz="4" w:space="0" w:color="auto"/>
              <w:left w:val="single" w:sz="4" w:space="0" w:color="auto"/>
              <w:bottom w:val="single" w:sz="4" w:space="0" w:color="auto"/>
              <w:right w:val="single" w:sz="4" w:space="0" w:color="auto"/>
            </w:tcBorders>
          </w:tcPr>
          <w:p w14:paraId="1854E1AA" w14:textId="77777777" w:rsidR="00FA4109" w:rsidRPr="0068008D" w:rsidRDefault="00FA4109" w:rsidP="00FA4109">
            <w:pPr>
              <w:rPr>
                <w:color w:val="0070C0"/>
                <w:sz w:val="20"/>
                <w:szCs w:val="20"/>
              </w:rPr>
            </w:pPr>
            <w:r w:rsidRPr="0068008D">
              <w:rPr>
                <w:color w:val="0070C0"/>
                <w:sz w:val="20"/>
                <w:szCs w:val="20"/>
              </w:rPr>
              <w:t>有害事象の評価</w:t>
            </w:r>
          </w:p>
        </w:tc>
        <w:tc>
          <w:tcPr>
            <w:tcW w:w="328" w:type="pct"/>
            <w:tcBorders>
              <w:top w:val="single" w:sz="4" w:space="0" w:color="auto"/>
              <w:bottom w:val="single" w:sz="4" w:space="0" w:color="auto"/>
              <w:right w:val="single" w:sz="4" w:space="0" w:color="auto"/>
            </w:tcBorders>
          </w:tcPr>
          <w:p w14:paraId="58FF1223"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0B61E272" w14:textId="01EF6B96"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4538DEE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31CCBD5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gridSpan w:val="2"/>
            <w:tcBorders>
              <w:top w:val="single" w:sz="4" w:space="0" w:color="auto"/>
              <w:left w:val="single" w:sz="4" w:space="0" w:color="auto"/>
              <w:bottom w:val="single" w:sz="4" w:space="0" w:color="auto"/>
              <w:right w:val="single" w:sz="4" w:space="0" w:color="auto"/>
            </w:tcBorders>
          </w:tcPr>
          <w:p w14:paraId="168919B0"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24AB2F4F"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5642B04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0" w:type="pct"/>
            <w:tcBorders>
              <w:top w:val="single" w:sz="4" w:space="0" w:color="auto"/>
              <w:left w:val="single" w:sz="4" w:space="0" w:color="auto"/>
              <w:bottom w:val="single" w:sz="4" w:space="0" w:color="auto"/>
              <w:right w:val="single" w:sz="4" w:space="0" w:color="auto"/>
            </w:tcBorders>
          </w:tcPr>
          <w:p w14:paraId="5771980A"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single" w:sz="4" w:space="0" w:color="auto"/>
              <w:left w:val="single" w:sz="4" w:space="0" w:color="auto"/>
              <w:bottom w:val="single" w:sz="4" w:space="0" w:color="auto"/>
              <w:right w:val="single" w:sz="4" w:space="0" w:color="auto"/>
            </w:tcBorders>
          </w:tcPr>
          <w:p w14:paraId="3BE2A85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single" w:sz="4" w:space="0" w:color="auto"/>
              <w:left w:val="single" w:sz="4" w:space="0" w:color="auto"/>
              <w:bottom w:val="single" w:sz="4" w:space="0" w:color="auto"/>
              <w:right w:val="single" w:sz="4" w:space="0" w:color="auto"/>
            </w:tcBorders>
          </w:tcPr>
          <w:p w14:paraId="01605930"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single" w:sz="4" w:space="0" w:color="auto"/>
              <w:left w:val="single" w:sz="4" w:space="0" w:color="auto"/>
              <w:bottom w:val="single" w:sz="4" w:space="0" w:color="auto"/>
              <w:right w:val="single" w:sz="4" w:space="0" w:color="auto"/>
            </w:tcBorders>
          </w:tcPr>
          <w:p w14:paraId="684A428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single" w:sz="4" w:space="0" w:color="auto"/>
              <w:left w:val="single" w:sz="4" w:space="0" w:color="auto"/>
              <w:bottom w:val="single" w:sz="4" w:space="0" w:color="auto"/>
              <w:right w:val="nil"/>
            </w:tcBorders>
          </w:tcPr>
          <w:p w14:paraId="03E728D0"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98" w:type="pct"/>
            <w:tcBorders>
              <w:top w:val="single" w:sz="4" w:space="0" w:color="auto"/>
              <w:left w:val="single" w:sz="4" w:space="0" w:color="auto"/>
              <w:bottom w:val="single" w:sz="4" w:space="0" w:color="auto"/>
              <w:right w:val="single" w:sz="4" w:space="0" w:color="auto"/>
            </w:tcBorders>
          </w:tcPr>
          <w:p w14:paraId="4955F367" w14:textId="08155F3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533" w:type="pct"/>
            <w:tcBorders>
              <w:top w:val="single" w:sz="4" w:space="0" w:color="auto"/>
              <w:left w:val="single" w:sz="4" w:space="0" w:color="auto"/>
              <w:bottom w:val="single" w:sz="4" w:space="0" w:color="auto"/>
              <w:right w:val="single" w:sz="4" w:space="0" w:color="auto"/>
            </w:tcBorders>
          </w:tcPr>
          <w:p w14:paraId="5615647D" w14:textId="15A3D603"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r>
      <w:tr w:rsidR="00FA4109" w:rsidRPr="0068008D" w14:paraId="23BCA32D" w14:textId="77777777" w:rsidTr="006A2A1C">
        <w:trPr>
          <w:jc w:val="center"/>
        </w:trPr>
        <w:tc>
          <w:tcPr>
            <w:tcW w:w="1074" w:type="pct"/>
            <w:tcBorders>
              <w:top w:val="single" w:sz="4" w:space="0" w:color="auto"/>
              <w:left w:val="single" w:sz="4" w:space="0" w:color="auto"/>
              <w:bottom w:val="single" w:sz="4" w:space="0" w:color="auto"/>
              <w:right w:val="single" w:sz="4" w:space="0" w:color="auto"/>
            </w:tcBorders>
          </w:tcPr>
          <w:p w14:paraId="26D0C572" w14:textId="77777777" w:rsidR="00FA4109" w:rsidRPr="0068008D" w:rsidRDefault="00FA4109" w:rsidP="00FA4109">
            <w:pPr>
              <w:rPr>
                <w:color w:val="0070C0"/>
                <w:sz w:val="20"/>
                <w:szCs w:val="20"/>
              </w:rPr>
            </w:pPr>
            <w:r w:rsidRPr="0068008D">
              <w:rPr>
                <w:color w:val="0070C0"/>
                <w:sz w:val="20"/>
                <w:szCs w:val="20"/>
              </w:rPr>
              <w:t>再発の評価</w:t>
            </w:r>
          </w:p>
        </w:tc>
        <w:tc>
          <w:tcPr>
            <w:tcW w:w="328" w:type="pct"/>
            <w:tcBorders>
              <w:top w:val="single" w:sz="4" w:space="0" w:color="auto"/>
              <w:bottom w:val="single" w:sz="4" w:space="0" w:color="auto"/>
              <w:right w:val="single" w:sz="4" w:space="0" w:color="auto"/>
            </w:tcBorders>
          </w:tcPr>
          <w:p w14:paraId="40AB750D"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single" w:sz="4" w:space="0" w:color="auto"/>
            </w:tcBorders>
          </w:tcPr>
          <w:p w14:paraId="323367E7" w14:textId="4C67AED8"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7925D950"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3C0ECE72"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gridSpan w:val="2"/>
            <w:tcBorders>
              <w:top w:val="single" w:sz="4" w:space="0" w:color="auto"/>
              <w:left w:val="single" w:sz="4" w:space="0" w:color="auto"/>
              <w:bottom w:val="single" w:sz="4" w:space="0" w:color="auto"/>
              <w:right w:val="single" w:sz="4" w:space="0" w:color="auto"/>
            </w:tcBorders>
          </w:tcPr>
          <w:p w14:paraId="1F12B2F9"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2B68BFD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single" w:sz="4" w:space="0" w:color="auto"/>
              <w:right w:val="single" w:sz="4" w:space="0" w:color="auto"/>
            </w:tcBorders>
          </w:tcPr>
          <w:p w14:paraId="6C947C96"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0" w:type="pct"/>
            <w:tcBorders>
              <w:top w:val="single" w:sz="4" w:space="0" w:color="auto"/>
              <w:left w:val="single" w:sz="4" w:space="0" w:color="auto"/>
              <w:bottom w:val="single" w:sz="4" w:space="0" w:color="auto"/>
              <w:right w:val="single" w:sz="4" w:space="0" w:color="auto"/>
            </w:tcBorders>
          </w:tcPr>
          <w:p w14:paraId="177C6C66"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single" w:sz="4" w:space="0" w:color="auto"/>
              <w:left w:val="single" w:sz="4" w:space="0" w:color="auto"/>
              <w:bottom w:val="single" w:sz="4" w:space="0" w:color="auto"/>
              <w:right w:val="single" w:sz="4" w:space="0" w:color="auto"/>
            </w:tcBorders>
          </w:tcPr>
          <w:p w14:paraId="1B5739B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single" w:sz="4" w:space="0" w:color="auto"/>
              <w:left w:val="single" w:sz="4" w:space="0" w:color="auto"/>
              <w:bottom w:val="single" w:sz="4" w:space="0" w:color="auto"/>
              <w:right w:val="single" w:sz="4" w:space="0" w:color="auto"/>
            </w:tcBorders>
          </w:tcPr>
          <w:p w14:paraId="7C4E890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single" w:sz="4" w:space="0" w:color="auto"/>
              <w:left w:val="single" w:sz="4" w:space="0" w:color="auto"/>
              <w:bottom w:val="single" w:sz="4" w:space="0" w:color="auto"/>
              <w:right w:val="single" w:sz="4" w:space="0" w:color="auto"/>
            </w:tcBorders>
          </w:tcPr>
          <w:p w14:paraId="6BEAF5E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single" w:sz="4" w:space="0" w:color="auto"/>
              <w:left w:val="single" w:sz="4" w:space="0" w:color="auto"/>
              <w:bottom w:val="single" w:sz="4" w:space="0" w:color="auto"/>
              <w:right w:val="nil"/>
            </w:tcBorders>
          </w:tcPr>
          <w:p w14:paraId="2FE89994"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98" w:type="pct"/>
            <w:tcBorders>
              <w:top w:val="single" w:sz="4" w:space="0" w:color="auto"/>
              <w:left w:val="single" w:sz="4" w:space="0" w:color="auto"/>
              <w:bottom w:val="single" w:sz="4" w:space="0" w:color="auto"/>
              <w:right w:val="single" w:sz="4" w:space="0" w:color="auto"/>
            </w:tcBorders>
          </w:tcPr>
          <w:p w14:paraId="7BA8F612" w14:textId="36F2658C"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533" w:type="pct"/>
            <w:tcBorders>
              <w:top w:val="single" w:sz="4" w:space="0" w:color="auto"/>
              <w:left w:val="single" w:sz="4" w:space="0" w:color="auto"/>
              <w:bottom w:val="single" w:sz="4" w:space="0" w:color="auto"/>
              <w:right w:val="single" w:sz="4" w:space="0" w:color="auto"/>
            </w:tcBorders>
          </w:tcPr>
          <w:p w14:paraId="09588395" w14:textId="016786BF"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r>
      <w:tr w:rsidR="00FA4109" w:rsidRPr="0068008D" w14:paraId="6E5579BF" w14:textId="77777777" w:rsidTr="006A2A1C">
        <w:trPr>
          <w:jc w:val="center"/>
        </w:trPr>
        <w:tc>
          <w:tcPr>
            <w:tcW w:w="1074" w:type="pct"/>
            <w:tcBorders>
              <w:top w:val="single" w:sz="4" w:space="0" w:color="auto"/>
              <w:left w:val="single" w:sz="4" w:space="0" w:color="auto"/>
              <w:bottom w:val="single" w:sz="4" w:space="0" w:color="auto"/>
              <w:right w:val="single" w:sz="4" w:space="0" w:color="auto"/>
            </w:tcBorders>
          </w:tcPr>
          <w:p w14:paraId="16CCCA18" w14:textId="77777777" w:rsidR="00FA4109" w:rsidRPr="0068008D" w:rsidRDefault="00FA4109" w:rsidP="00FA4109">
            <w:pPr>
              <w:rPr>
                <w:color w:val="0070C0"/>
                <w:sz w:val="20"/>
                <w:szCs w:val="20"/>
              </w:rPr>
            </w:pPr>
            <w:r w:rsidRPr="0068008D">
              <w:rPr>
                <w:color w:val="0070C0"/>
                <w:sz w:val="20"/>
                <w:szCs w:val="20"/>
              </w:rPr>
              <w:t>尿検査</w:t>
            </w:r>
          </w:p>
        </w:tc>
        <w:tc>
          <w:tcPr>
            <w:tcW w:w="328" w:type="pct"/>
            <w:tcBorders>
              <w:top w:val="single" w:sz="4" w:space="0" w:color="auto"/>
              <w:bottom w:val="single" w:sz="4" w:space="0" w:color="auto"/>
              <w:right w:val="single" w:sz="4" w:space="0" w:color="auto"/>
            </w:tcBorders>
          </w:tcPr>
          <w:p w14:paraId="4990B610"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nil"/>
            </w:tcBorders>
          </w:tcPr>
          <w:p w14:paraId="4971BEE7" w14:textId="0CB652BC" w:rsidR="00FA4109" w:rsidRPr="0068008D" w:rsidRDefault="00FA4109" w:rsidP="00FA4109">
            <w:pPr>
              <w:jc w:val="center"/>
              <w:rPr>
                <w:color w:val="0070C0"/>
                <w:sz w:val="20"/>
                <w:szCs w:val="20"/>
              </w:rPr>
            </w:pPr>
          </w:p>
        </w:tc>
        <w:tc>
          <w:tcPr>
            <w:tcW w:w="582" w:type="pct"/>
            <w:gridSpan w:val="3"/>
            <w:tcBorders>
              <w:top w:val="single" w:sz="4" w:space="0" w:color="auto"/>
              <w:left w:val="single" w:sz="4" w:space="0" w:color="auto"/>
              <w:bottom w:val="single" w:sz="4" w:space="0" w:color="auto"/>
              <w:right w:val="single" w:sz="4" w:space="0" w:color="auto"/>
            </w:tcBorders>
          </w:tcPr>
          <w:p w14:paraId="2170DEAE" w14:textId="77777777" w:rsidR="00FA4109" w:rsidRPr="0068008D" w:rsidRDefault="00FA4109" w:rsidP="00FA4109">
            <w:pPr>
              <w:jc w:val="center"/>
              <w:rPr>
                <w:color w:val="0070C0"/>
                <w:sz w:val="20"/>
                <w:szCs w:val="20"/>
              </w:rPr>
            </w:pPr>
          </w:p>
        </w:tc>
        <w:tc>
          <w:tcPr>
            <w:tcW w:w="2803" w:type="pct"/>
            <w:gridSpan w:val="10"/>
            <w:tcBorders>
              <w:top w:val="single" w:sz="4" w:space="0" w:color="auto"/>
              <w:left w:val="single" w:sz="4" w:space="0" w:color="auto"/>
              <w:bottom w:val="single" w:sz="4" w:space="0" w:color="auto"/>
              <w:right w:val="single" w:sz="4" w:space="0" w:color="auto"/>
            </w:tcBorders>
            <w:vAlign w:val="center"/>
          </w:tcPr>
          <w:p w14:paraId="2BB588FF" w14:textId="1BF50295" w:rsidR="00FA4109" w:rsidRPr="0068008D" w:rsidRDefault="00FA4109" w:rsidP="00FA4109">
            <w:pPr>
              <w:jc w:val="center"/>
              <w:rPr>
                <w:color w:val="0070C0"/>
                <w:sz w:val="20"/>
                <w:szCs w:val="20"/>
              </w:rPr>
            </w:pPr>
            <w:r w:rsidRPr="0068008D">
              <w:rPr>
                <w:color w:val="0070C0"/>
                <w:sz w:val="20"/>
                <w:szCs w:val="20"/>
              </w:rPr>
              <w:t>(</w:t>
            </w:r>
            <w:r w:rsidRPr="0068008D">
              <w:rPr>
                <w:color w:val="0070C0"/>
                <w:sz w:val="20"/>
                <w:szCs w:val="20"/>
              </w:rPr>
              <w:t>再発診断時にも実施</w:t>
            </w:r>
            <w:r w:rsidRPr="0068008D">
              <w:rPr>
                <w:color w:val="0070C0"/>
                <w:sz w:val="20"/>
                <w:szCs w:val="20"/>
              </w:rPr>
              <w:t>)</w:t>
            </w:r>
          </w:p>
        </w:tc>
      </w:tr>
      <w:tr w:rsidR="00FA4109" w:rsidRPr="0068008D" w14:paraId="5368BD48" w14:textId="77777777" w:rsidTr="006A2A1C">
        <w:trPr>
          <w:jc w:val="center"/>
        </w:trPr>
        <w:tc>
          <w:tcPr>
            <w:tcW w:w="1074" w:type="pct"/>
            <w:tcBorders>
              <w:top w:val="single" w:sz="4" w:space="0" w:color="auto"/>
              <w:left w:val="single" w:sz="4" w:space="0" w:color="auto"/>
              <w:bottom w:val="dashSmallGap" w:sz="6" w:space="0" w:color="auto"/>
              <w:right w:val="single" w:sz="4" w:space="0" w:color="auto"/>
            </w:tcBorders>
          </w:tcPr>
          <w:p w14:paraId="602C8FCB" w14:textId="77777777" w:rsidR="00FA4109" w:rsidRPr="0068008D" w:rsidRDefault="00FA4109" w:rsidP="00FA4109">
            <w:pPr>
              <w:ind w:firstLineChars="100" w:firstLine="200"/>
              <w:rPr>
                <w:color w:val="0070C0"/>
                <w:sz w:val="20"/>
                <w:szCs w:val="20"/>
              </w:rPr>
            </w:pPr>
            <w:r w:rsidRPr="0068008D">
              <w:rPr>
                <w:color w:val="0070C0"/>
                <w:sz w:val="20"/>
                <w:szCs w:val="20"/>
              </w:rPr>
              <w:t>早朝尿蛋白定性</w:t>
            </w:r>
          </w:p>
        </w:tc>
        <w:tc>
          <w:tcPr>
            <w:tcW w:w="328" w:type="pct"/>
            <w:tcBorders>
              <w:top w:val="single" w:sz="4" w:space="0" w:color="auto"/>
              <w:bottom w:val="dashSmallGap" w:sz="6" w:space="0" w:color="auto"/>
              <w:right w:val="single" w:sz="4" w:space="0" w:color="auto"/>
            </w:tcBorders>
          </w:tcPr>
          <w:p w14:paraId="1396DD68"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dashSmallGap" w:sz="6" w:space="0" w:color="auto"/>
              <w:right w:val="single" w:sz="4" w:space="0" w:color="auto"/>
            </w:tcBorders>
          </w:tcPr>
          <w:p w14:paraId="28953EE1" w14:textId="4FA54D64"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009A194E"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32C9777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gridSpan w:val="2"/>
            <w:tcBorders>
              <w:top w:val="single" w:sz="4" w:space="0" w:color="auto"/>
              <w:left w:val="single" w:sz="4" w:space="0" w:color="auto"/>
              <w:bottom w:val="dashSmallGap" w:sz="6" w:space="0" w:color="auto"/>
              <w:right w:val="single" w:sz="4" w:space="0" w:color="auto"/>
            </w:tcBorders>
          </w:tcPr>
          <w:p w14:paraId="75F8D78F"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667291A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544AB046"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0" w:type="pct"/>
            <w:tcBorders>
              <w:top w:val="single" w:sz="4" w:space="0" w:color="auto"/>
              <w:left w:val="single" w:sz="4" w:space="0" w:color="auto"/>
              <w:bottom w:val="dashSmallGap" w:sz="6" w:space="0" w:color="auto"/>
              <w:right w:val="single" w:sz="4" w:space="0" w:color="auto"/>
            </w:tcBorders>
          </w:tcPr>
          <w:p w14:paraId="505949E4"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single" w:sz="4" w:space="0" w:color="auto"/>
              <w:left w:val="single" w:sz="4" w:space="0" w:color="auto"/>
              <w:bottom w:val="dashSmallGap" w:sz="6" w:space="0" w:color="auto"/>
              <w:right w:val="single" w:sz="4" w:space="0" w:color="auto"/>
            </w:tcBorders>
          </w:tcPr>
          <w:p w14:paraId="0C748F3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single" w:sz="4" w:space="0" w:color="auto"/>
              <w:left w:val="single" w:sz="4" w:space="0" w:color="auto"/>
              <w:bottom w:val="dashSmallGap" w:sz="6" w:space="0" w:color="auto"/>
              <w:right w:val="single" w:sz="4" w:space="0" w:color="auto"/>
            </w:tcBorders>
          </w:tcPr>
          <w:p w14:paraId="6EA6ED3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single" w:sz="4" w:space="0" w:color="auto"/>
              <w:left w:val="single" w:sz="4" w:space="0" w:color="auto"/>
              <w:bottom w:val="dashSmallGap" w:sz="6" w:space="0" w:color="auto"/>
              <w:right w:val="single" w:sz="4" w:space="0" w:color="auto"/>
            </w:tcBorders>
          </w:tcPr>
          <w:p w14:paraId="14E77F0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single" w:sz="4" w:space="0" w:color="auto"/>
              <w:left w:val="single" w:sz="4" w:space="0" w:color="auto"/>
              <w:bottom w:val="dashSmallGap" w:sz="6" w:space="0" w:color="auto"/>
              <w:right w:val="nil"/>
            </w:tcBorders>
          </w:tcPr>
          <w:p w14:paraId="1001B306"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98" w:type="pct"/>
            <w:tcBorders>
              <w:top w:val="single" w:sz="4" w:space="0" w:color="auto"/>
              <w:left w:val="single" w:sz="4" w:space="0" w:color="auto"/>
              <w:bottom w:val="dashSmallGap" w:sz="6" w:space="0" w:color="auto"/>
              <w:right w:val="single" w:sz="4" w:space="0" w:color="auto"/>
            </w:tcBorders>
          </w:tcPr>
          <w:p w14:paraId="72A97C26" w14:textId="0083DA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533" w:type="pct"/>
            <w:tcBorders>
              <w:top w:val="single" w:sz="4" w:space="0" w:color="auto"/>
              <w:left w:val="single" w:sz="4" w:space="0" w:color="auto"/>
              <w:bottom w:val="dashSmallGap" w:sz="6" w:space="0" w:color="auto"/>
              <w:right w:val="single" w:sz="4" w:space="0" w:color="auto"/>
            </w:tcBorders>
          </w:tcPr>
          <w:p w14:paraId="2C3DA17B" w14:textId="021B76CE" w:rsidR="00FA4109" w:rsidRPr="0068008D" w:rsidRDefault="00FA4109" w:rsidP="00FA4109">
            <w:pPr>
              <w:jc w:val="center"/>
              <w:rPr>
                <w:rFonts w:asciiTheme="minorEastAsia" w:eastAsiaTheme="minorEastAsia" w:hAnsiTheme="minorEastAsia"/>
                <w:color w:val="0070C0"/>
                <w:sz w:val="20"/>
                <w:szCs w:val="20"/>
              </w:rPr>
            </w:pPr>
          </w:p>
        </w:tc>
      </w:tr>
      <w:tr w:rsidR="00FA4109" w:rsidRPr="0068008D" w14:paraId="341B186B" w14:textId="77777777" w:rsidTr="006A2A1C">
        <w:trPr>
          <w:jc w:val="center"/>
        </w:trPr>
        <w:tc>
          <w:tcPr>
            <w:tcW w:w="1074" w:type="pct"/>
            <w:tcBorders>
              <w:top w:val="dashSmallGap" w:sz="6" w:space="0" w:color="auto"/>
              <w:left w:val="single" w:sz="4" w:space="0" w:color="auto"/>
              <w:bottom w:val="dashSmallGap" w:sz="6" w:space="0" w:color="auto"/>
              <w:right w:val="single" w:sz="4" w:space="0" w:color="auto"/>
            </w:tcBorders>
          </w:tcPr>
          <w:p w14:paraId="74324593" w14:textId="77777777" w:rsidR="00FA4109" w:rsidRPr="0068008D" w:rsidRDefault="00FA4109" w:rsidP="00FA4109">
            <w:pPr>
              <w:ind w:firstLineChars="100" w:firstLine="200"/>
              <w:rPr>
                <w:color w:val="0070C0"/>
                <w:sz w:val="20"/>
                <w:szCs w:val="20"/>
              </w:rPr>
            </w:pPr>
            <w:r w:rsidRPr="0068008D">
              <w:rPr>
                <w:color w:val="0070C0"/>
                <w:sz w:val="20"/>
                <w:szCs w:val="20"/>
              </w:rPr>
              <w:t>早朝尿蛋白定量</w:t>
            </w:r>
          </w:p>
        </w:tc>
        <w:tc>
          <w:tcPr>
            <w:tcW w:w="328" w:type="pct"/>
            <w:tcBorders>
              <w:top w:val="dashSmallGap" w:sz="6" w:space="0" w:color="auto"/>
              <w:bottom w:val="dashSmallGap" w:sz="6" w:space="0" w:color="auto"/>
              <w:right w:val="single" w:sz="4" w:space="0" w:color="auto"/>
            </w:tcBorders>
          </w:tcPr>
          <w:p w14:paraId="4E878BDC" w14:textId="77777777" w:rsidR="00FA4109" w:rsidRPr="0068008D" w:rsidRDefault="00FA4109" w:rsidP="00FA4109">
            <w:pPr>
              <w:jc w:val="center"/>
              <w:rPr>
                <w:color w:val="0070C0"/>
                <w:sz w:val="20"/>
                <w:szCs w:val="20"/>
              </w:rPr>
            </w:pPr>
          </w:p>
        </w:tc>
        <w:tc>
          <w:tcPr>
            <w:tcW w:w="214" w:type="pct"/>
            <w:tcBorders>
              <w:top w:val="dashSmallGap" w:sz="6" w:space="0" w:color="auto"/>
              <w:left w:val="single" w:sz="4" w:space="0" w:color="auto"/>
              <w:bottom w:val="dashSmallGap" w:sz="6" w:space="0" w:color="auto"/>
              <w:right w:val="single" w:sz="4" w:space="0" w:color="auto"/>
            </w:tcBorders>
          </w:tcPr>
          <w:p w14:paraId="47A4111D" w14:textId="1DB89DB9"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dashSmallGap" w:sz="6" w:space="0" w:color="auto"/>
              <w:right w:val="single" w:sz="4" w:space="0" w:color="auto"/>
            </w:tcBorders>
          </w:tcPr>
          <w:p w14:paraId="7C3150F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dashSmallGap" w:sz="6" w:space="0" w:color="auto"/>
              <w:right w:val="single" w:sz="4" w:space="0" w:color="auto"/>
            </w:tcBorders>
          </w:tcPr>
          <w:p w14:paraId="0AFCD062"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gridSpan w:val="2"/>
            <w:tcBorders>
              <w:top w:val="dashSmallGap" w:sz="6" w:space="0" w:color="auto"/>
              <w:left w:val="single" w:sz="4" w:space="0" w:color="auto"/>
              <w:bottom w:val="dashSmallGap" w:sz="6" w:space="0" w:color="auto"/>
              <w:right w:val="single" w:sz="4" w:space="0" w:color="auto"/>
            </w:tcBorders>
          </w:tcPr>
          <w:p w14:paraId="1FD2E465"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dashSmallGap" w:sz="6" w:space="0" w:color="auto"/>
              <w:right w:val="single" w:sz="4" w:space="0" w:color="auto"/>
            </w:tcBorders>
          </w:tcPr>
          <w:p w14:paraId="7890B148"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dashSmallGap" w:sz="6" w:space="0" w:color="auto"/>
              <w:right w:val="single" w:sz="4" w:space="0" w:color="auto"/>
            </w:tcBorders>
          </w:tcPr>
          <w:p w14:paraId="61EE190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0" w:type="pct"/>
            <w:tcBorders>
              <w:top w:val="dashSmallGap" w:sz="6" w:space="0" w:color="auto"/>
              <w:left w:val="single" w:sz="4" w:space="0" w:color="auto"/>
              <w:bottom w:val="dashSmallGap" w:sz="6" w:space="0" w:color="auto"/>
              <w:right w:val="single" w:sz="4" w:space="0" w:color="auto"/>
            </w:tcBorders>
          </w:tcPr>
          <w:p w14:paraId="06423354"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dashSmallGap" w:sz="6" w:space="0" w:color="auto"/>
              <w:left w:val="single" w:sz="4" w:space="0" w:color="auto"/>
              <w:bottom w:val="dashSmallGap" w:sz="6" w:space="0" w:color="auto"/>
              <w:right w:val="single" w:sz="4" w:space="0" w:color="auto"/>
            </w:tcBorders>
          </w:tcPr>
          <w:p w14:paraId="34B7C99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dashSmallGap" w:sz="6" w:space="0" w:color="auto"/>
              <w:left w:val="single" w:sz="4" w:space="0" w:color="auto"/>
              <w:bottom w:val="dashSmallGap" w:sz="6" w:space="0" w:color="auto"/>
              <w:right w:val="single" w:sz="4" w:space="0" w:color="auto"/>
            </w:tcBorders>
          </w:tcPr>
          <w:p w14:paraId="09BCDEC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dashSmallGap" w:sz="6" w:space="0" w:color="auto"/>
              <w:left w:val="single" w:sz="4" w:space="0" w:color="auto"/>
              <w:bottom w:val="dashSmallGap" w:sz="6" w:space="0" w:color="auto"/>
              <w:right w:val="single" w:sz="4" w:space="0" w:color="auto"/>
            </w:tcBorders>
          </w:tcPr>
          <w:p w14:paraId="2DBA372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dashSmallGap" w:sz="6" w:space="0" w:color="auto"/>
              <w:left w:val="single" w:sz="4" w:space="0" w:color="auto"/>
              <w:bottom w:val="dashSmallGap" w:sz="6" w:space="0" w:color="auto"/>
              <w:right w:val="nil"/>
            </w:tcBorders>
          </w:tcPr>
          <w:p w14:paraId="5BE1BC7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98" w:type="pct"/>
            <w:tcBorders>
              <w:top w:val="dashSmallGap" w:sz="6" w:space="0" w:color="auto"/>
              <w:left w:val="single" w:sz="4" w:space="0" w:color="auto"/>
              <w:bottom w:val="dashSmallGap" w:sz="6" w:space="0" w:color="auto"/>
              <w:right w:val="single" w:sz="4" w:space="0" w:color="auto"/>
            </w:tcBorders>
          </w:tcPr>
          <w:p w14:paraId="5FEE3D7D" w14:textId="5D60ABCB"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533" w:type="pct"/>
            <w:tcBorders>
              <w:top w:val="dashSmallGap" w:sz="6" w:space="0" w:color="auto"/>
              <w:left w:val="single" w:sz="4" w:space="0" w:color="auto"/>
              <w:bottom w:val="dashSmallGap" w:sz="6" w:space="0" w:color="auto"/>
              <w:right w:val="single" w:sz="4" w:space="0" w:color="auto"/>
            </w:tcBorders>
          </w:tcPr>
          <w:p w14:paraId="7E08D688" w14:textId="6B0CAA4D" w:rsidR="00FA4109" w:rsidRPr="0068008D" w:rsidRDefault="00FA4109" w:rsidP="00FA4109">
            <w:pPr>
              <w:jc w:val="center"/>
              <w:rPr>
                <w:rFonts w:asciiTheme="minorEastAsia" w:eastAsiaTheme="minorEastAsia" w:hAnsiTheme="minorEastAsia"/>
                <w:color w:val="0070C0"/>
                <w:sz w:val="20"/>
                <w:szCs w:val="20"/>
              </w:rPr>
            </w:pPr>
          </w:p>
        </w:tc>
      </w:tr>
      <w:tr w:rsidR="00FA4109" w:rsidRPr="0068008D" w14:paraId="5CC5D6C6" w14:textId="77777777" w:rsidTr="006A2A1C">
        <w:trPr>
          <w:jc w:val="center"/>
        </w:trPr>
        <w:tc>
          <w:tcPr>
            <w:tcW w:w="1074" w:type="pct"/>
            <w:tcBorders>
              <w:top w:val="dashSmallGap" w:sz="6" w:space="0" w:color="auto"/>
              <w:left w:val="single" w:sz="4" w:space="0" w:color="auto"/>
              <w:bottom w:val="single" w:sz="4" w:space="0" w:color="auto"/>
              <w:right w:val="single" w:sz="4" w:space="0" w:color="auto"/>
            </w:tcBorders>
          </w:tcPr>
          <w:p w14:paraId="0E8481D6" w14:textId="77777777" w:rsidR="00FA4109" w:rsidRPr="0068008D" w:rsidRDefault="00FA4109" w:rsidP="00FA4109">
            <w:pPr>
              <w:ind w:firstLineChars="100" w:firstLine="200"/>
              <w:rPr>
                <w:color w:val="0070C0"/>
                <w:sz w:val="20"/>
                <w:szCs w:val="20"/>
              </w:rPr>
            </w:pPr>
            <w:r w:rsidRPr="0068008D">
              <w:rPr>
                <w:color w:val="0070C0"/>
                <w:sz w:val="20"/>
                <w:szCs w:val="20"/>
              </w:rPr>
              <w:t>早朝尿</w:t>
            </w:r>
            <w:r w:rsidRPr="0068008D">
              <w:rPr>
                <w:color w:val="0070C0"/>
                <w:sz w:val="20"/>
                <w:szCs w:val="20"/>
              </w:rPr>
              <w:t>Cr</w:t>
            </w:r>
            <w:r w:rsidRPr="0068008D">
              <w:rPr>
                <w:color w:val="0070C0"/>
                <w:sz w:val="20"/>
                <w:szCs w:val="20"/>
              </w:rPr>
              <w:t>定量</w:t>
            </w:r>
          </w:p>
        </w:tc>
        <w:tc>
          <w:tcPr>
            <w:tcW w:w="328" w:type="pct"/>
            <w:tcBorders>
              <w:top w:val="dashSmallGap" w:sz="6" w:space="0" w:color="auto"/>
              <w:bottom w:val="single" w:sz="4" w:space="0" w:color="auto"/>
              <w:right w:val="single" w:sz="4" w:space="0" w:color="auto"/>
            </w:tcBorders>
          </w:tcPr>
          <w:p w14:paraId="3A0D95EA" w14:textId="77777777" w:rsidR="00FA4109" w:rsidRPr="0068008D" w:rsidRDefault="00FA4109" w:rsidP="00FA4109">
            <w:pPr>
              <w:jc w:val="center"/>
              <w:rPr>
                <w:color w:val="0070C0"/>
                <w:sz w:val="20"/>
                <w:szCs w:val="20"/>
              </w:rPr>
            </w:pPr>
          </w:p>
        </w:tc>
        <w:tc>
          <w:tcPr>
            <w:tcW w:w="214" w:type="pct"/>
            <w:tcBorders>
              <w:top w:val="dashSmallGap" w:sz="6" w:space="0" w:color="auto"/>
              <w:left w:val="single" w:sz="4" w:space="0" w:color="auto"/>
              <w:bottom w:val="single" w:sz="4" w:space="0" w:color="auto"/>
              <w:right w:val="single" w:sz="4" w:space="0" w:color="auto"/>
            </w:tcBorders>
          </w:tcPr>
          <w:p w14:paraId="0C75B4BB" w14:textId="410D65F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1AA3101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7CAC6DD5"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gridSpan w:val="2"/>
            <w:tcBorders>
              <w:top w:val="dashSmallGap" w:sz="6" w:space="0" w:color="auto"/>
              <w:left w:val="single" w:sz="4" w:space="0" w:color="auto"/>
              <w:bottom w:val="single" w:sz="4" w:space="0" w:color="auto"/>
              <w:right w:val="single" w:sz="4" w:space="0" w:color="auto"/>
            </w:tcBorders>
          </w:tcPr>
          <w:p w14:paraId="7DFE88C6"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28D212A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1E21B0B0"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0" w:type="pct"/>
            <w:tcBorders>
              <w:top w:val="dashSmallGap" w:sz="6" w:space="0" w:color="auto"/>
              <w:left w:val="single" w:sz="4" w:space="0" w:color="auto"/>
              <w:bottom w:val="single" w:sz="4" w:space="0" w:color="auto"/>
              <w:right w:val="single" w:sz="4" w:space="0" w:color="auto"/>
            </w:tcBorders>
          </w:tcPr>
          <w:p w14:paraId="0D840FA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dashSmallGap" w:sz="6" w:space="0" w:color="auto"/>
              <w:left w:val="single" w:sz="4" w:space="0" w:color="auto"/>
              <w:bottom w:val="single" w:sz="4" w:space="0" w:color="auto"/>
              <w:right w:val="single" w:sz="4" w:space="0" w:color="auto"/>
            </w:tcBorders>
          </w:tcPr>
          <w:p w14:paraId="1E58561A"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dashSmallGap" w:sz="6" w:space="0" w:color="auto"/>
              <w:left w:val="single" w:sz="4" w:space="0" w:color="auto"/>
              <w:bottom w:val="single" w:sz="4" w:space="0" w:color="auto"/>
              <w:right w:val="single" w:sz="4" w:space="0" w:color="auto"/>
            </w:tcBorders>
          </w:tcPr>
          <w:p w14:paraId="3DEBE947"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dashSmallGap" w:sz="6" w:space="0" w:color="auto"/>
              <w:left w:val="single" w:sz="4" w:space="0" w:color="auto"/>
              <w:bottom w:val="single" w:sz="4" w:space="0" w:color="auto"/>
              <w:right w:val="single" w:sz="4" w:space="0" w:color="auto"/>
            </w:tcBorders>
          </w:tcPr>
          <w:p w14:paraId="1E612DB9"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61" w:type="pct"/>
            <w:tcBorders>
              <w:top w:val="dashSmallGap" w:sz="6" w:space="0" w:color="auto"/>
              <w:left w:val="single" w:sz="4" w:space="0" w:color="auto"/>
              <w:bottom w:val="single" w:sz="4" w:space="0" w:color="auto"/>
              <w:right w:val="nil"/>
            </w:tcBorders>
          </w:tcPr>
          <w:p w14:paraId="1123DF6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98" w:type="pct"/>
            <w:tcBorders>
              <w:top w:val="dashSmallGap" w:sz="6" w:space="0" w:color="auto"/>
              <w:left w:val="single" w:sz="4" w:space="0" w:color="auto"/>
              <w:bottom w:val="single" w:sz="4" w:space="0" w:color="auto"/>
              <w:right w:val="single" w:sz="4" w:space="0" w:color="auto"/>
            </w:tcBorders>
          </w:tcPr>
          <w:p w14:paraId="5ED86281" w14:textId="60AB7D29"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533" w:type="pct"/>
            <w:tcBorders>
              <w:top w:val="dashSmallGap" w:sz="6" w:space="0" w:color="auto"/>
              <w:left w:val="single" w:sz="4" w:space="0" w:color="auto"/>
              <w:bottom w:val="single" w:sz="4" w:space="0" w:color="auto"/>
              <w:right w:val="single" w:sz="4" w:space="0" w:color="auto"/>
            </w:tcBorders>
          </w:tcPr>
          <w:p w14:paraId="283D8FE4" w14:textId="51B9C571" w:rsidR="00FA4109" w:rsidRPr="0068008D" w:rsidRDefault="00FA4109" w:rsidP="00FA4109">
            <w:pPr>
              <w:jc w:val="center"/>
              <w:rPr>
                <w:rFonts w:asciiTheme="minorEastAsia" w:eastAsiaTheme="minorEastAsia" w:hAnsiTheme="minorEastAsia"/>
                <w:color w:val="0070C0"/>
                <w:sz w:val="20"/>
                <w:szCs w:val="20"/>
              </w:rPr>
            </w:pPr>
          </w:p>
        </w:tc>
      </w:tr>
      <w:tr w:rsidR="00FA4109" w:rsidRPr="0068008D" w14:paraId="79A7FB50" w14:textId="77777777" w:rsidTr="006A2A1C">
        <w:trPr>
          <w:jc w:val="center"/>
        </w:trPr>
        <w:tc>
          <w:tcPr>
            <w:tcW w:w="1074" w:type="pct"/>
            <w:tcBorders>
              <w:top w:val="single" w:sz="4" w:space="0" w:color="auto"/>
              <w:left w:val="single" w:sz="4" w:space="0" w:color="auto"/>
              <w:bottom w:val="single" w:sz="4" w:space="0" w:color="auto"/>
              <w:right w:val="single" w:sz="4" w:space="0" w:color="auto"/>
            </w:tcBorders>
          </w:tcPr>
          <w:p w14:paraId="2CCD4592" w14:textId="77777777" w:rsidR="00FA4109" w:rsidRPr="0068008D" w:rsidRDefault="00FA4109" w:rsidP="00FA4109">
            <w:pPr>
              <w:rPr>
                <w:color w:val="0070C0"/>
                <w:sz w:val="20"/>
                <w:szCs w:val="20"/>
              </w:rPr>
            </w:pPr>
            <w:r w:rsidRPr="0068008D">
              <w:rPr>
                <w:color w:val="0070C0"/>
                <w:sz w:val="20"/>
                <w:szCs w:val="20"/>
              </w:rPr>
              <w:t>血液検査</w:t>
            </w:r>
          </w:p>
        </w:tc>
        <w:tc>
          <w:tcPr>
            <w:tcW w:w="328" w:type="pct"/>
            <w:tcBorders>
              <w:top w:val="single" w:sz="4" w:space="0" w:color="auto"/>
              <w:bottom w:val="single" w:sz="4" w:space="0" w:color="auto"/>
              <w:right w:val="single" w:sz="4" w:space="0" w:color="auto"/>
            </w:tcBorders>
          </w:tcPr>
          <w:p w14:paraId="5C9DD0CA"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single" w:sz="4" w:space="0" w:color="auto"/>
              <w:right w:val="nil"/>
            </w:tcBorders>
          </w:tcPr>
          <w:p w14:paraId="59F2AB22" w14:textId="363CFC0A" w:rsidR="00FA4109" w:rsidRPr="0068008D" w:rsidRDefault="00FA4109" w:rsidP="00FA4109">
            <w:pPr>
              <w:jc w:val="center"/>
              <w:rPr>
                <w:color w:val="0070C0"/>
                <w:sz w:val="20"/>
                <w:szCs w:val="20"/>
              </w:rPr>
            </w:pPr>
          </w:p>
        </w:tc>
        <w:tc>
          <w:tcPr>
            <w:tcW w:w="582" w:type="pct"/>
            <w:gridSpan w:val="3"/>
            <w:tcBorders>
              <w:top w:val="single" w:sz="4" w:space="0" w:color="auto"/>
              <w:left w:val="single" w:sz="4" w:space="0" w:color="auto"/>
              <w:bottom w:val="single" w:sz="4" w:space="0" w:color="auto"/>
              <w:right w:val="single" w:sz="4" w:space="0" w:color="auto"/>
            </w:tcBorders>
          </w:tcPr>
          <w:p w14:paraId="16CE0652" w14:textId="77777777" w:rsidR="00FA4109" w:rsidRPr="0068008D" w:rsidRDefault="00FA4109" w:rsidP="00FA4109">
            <w:pPr>
              <w:jc w:val="center"/>
              <w:rPr>
                <w:color w:val="0070C0"/>
                <w:sz w:val="20"/>
                <w:szCs w:val="20"/>
              </w:rPr>
            </w:pPr>
          </w:p>
        </w:tc>
        <w:tc>
          <w:tcPr>
            <w:tcW w:w="2803" w:type="pct"/>
            <w:gridSpan w:val="10"/>
            <w:tcBorders>
              <w:top w:val="single" w:sz="4" w:space="0" w:color="auto"/>
              <w:left w:val="single" w:sz="4" w:space="0" w:color="auto"/>
              <w:bottom w:val="single" w:sz="4" w:space="0" w:color="auto"/>
              <w:right w:val="single" w:sz="4" w:space="0" w:color="auto"/>
            </w:tcBorders>
            <w:vAlign w:val="center"/>
          </w:tcPr>
          <w:p w14:paraId="4D9C20ED" w14:textId="2E47E2A1" w:rsidR="00FA4109" w:rsidRPr="0068008D" w:rsidRDefault="00FA4109" w:rsidP="00FA4109">
            <w:pPr>
              <w:jc w:val="center"/>
              <w:rPr>
                <w:color w:val="0070C0"/>
                <w:sz w:val="20"/>
                <w:szCs w:val="20"/>
              </w:rPr>
            </w:pPr>
            <w:r w:rsidRPr="0068008D">
              <w:rPr>
                <w:color w:val="0070C0"/>
                <w:sz w:val="20"/>
                <w:szCs w:val="20"/>
              </w:rPr>
              <w:t>(</w:t>
            </w:r>
            <w:r w:rsidRPr="0068008D">
              <w:rPr>
                <w:color w:val="0070C0"/>
                <w:sz w:val="20"/>
                <w:szCs w:val="20"/>
              </w:rPr>
              <w:t>再発診断時にも実施</w:t>
            </w:r>
            <w:r w:rsidRPr="0068008D">
              <w:rPr>
                <w:color w:val="0070C0"/>
                <w:sz w:val="20"/>
                <w:szCs w:val="20"/>
              </w:rPr>
              <w:t>)</w:t>
            </w:r>
          </w:p>
        </w:tc>
      </w:tr>
      <w:tr w:rsidR="00FA4109" w:rsidRPr="0068008D" w14:paraId="597BE067" w14:textId="77777777" w:rsidTr="006A2A1C">
        <w:trPr>
          <w:jc w:val="center"/>
        </w:trPr>
        <w:tc>
          <w:tcPr>
            <w:tcW w:w="1074" w:type="pct"/>
            <w:tcBorders>
              <w:top w:val="single" w:sz="4" w:space="0" w:color="auto"/>
              <w:left w:val="single" w:sz="4" w:space="0" w:color="auto"/>
              <w:bottom w:val="dashSmallGap" w:sz="6" w:space="0" w:color="auto"/>
              <w:right w:val="single" w:sz="4" w:space="0" w:color="auto"/>
            </w:tcBorders>
          </w:tcPr>
          <w:p w14:paraId="3C611663" w14:textId="0141E861" w:rsidR="00FA4109" w:rsidRPr="0068008D" w:rsidRDefault="00FA4109" w:rsidP="00FA4109">
            <w:pPr>
              <w:ind w:firstLineChars="100" w:firstLine="200"/>
              <w:rPr>
                <w:color w:val="0070C0"/>
                <w:sz w:val="20"/>
                <w:szCs w:val="20"/>
              </w:rPr>
            </w:pPr>
            <w:proofErr w:type="spellStart"/>
            <w:r w:rsidRPr="0068008D">
              <w:rPr>
                <w:color w:val="0070C0"/>
                <w:sz w:val="20"/>
                <w:szCs w:val="20"/>
              </w:rPr>
              <w:t>TP,Alb,Cr,BUN</w:t>
            </w:r>
            <w:proofErr w:type="spellEnd"/>
          </w:p>
        </w:tc>
        <w:tc>
          <w:tcPr>
            <w:tcW w:w="328" w:type="pct"/>
            <w:tcBorders>
              <w:top w:val="single" w:sz="4" w:space="0" w:color="auto"/>
              <w:bottom w:val="dashSmallGap" w:sz="6" w:space="0" w:color="auto"/>
              <w:right w:val="single" w:sz="4" w:space="0" w:color="auto"/>
            </w:tcBorders>
          </w:tcPr>
          <w:p w14:paraId="4E94E40E" w14:textId="77777777" w:rsidR="00FA4109" w:rsidRPr="0068008D" w:rsidRDefault="00FA4109" w:rsidP="00FA4109">
            <w:pPr>
              <w:jc w:val="center"/>
              <w:rPr>
                <w:color w:val="0070C0"/>
                <w:sz w:val="20"/>
                <w:szCs w:val="20"/>
              </w:rPr>
            </w:pPr>
          </w:p>
        </w:tc>
        <w:tc>
          <w:tcPr>
            <w:tcW w:w="214" w:type="pct"/>
            <w:tcBorders>
              <w:top w:val="single" w:sz="4" w:space="0" w:color="auto"/>
              <w:left w:val="single" w:sz="4" w:space="0" w:color="auto"/>
              <w:bottom w:val="dashSmallGap" w:sz="6" w:space="0" w:color="auto"/>
              <w:right w:val="single" w:sz="4" w:space="0" w:color="auto"/>
            </w:tcBorders>
          </w:tcPr>
          <w:p w14:paraId="73A4A436" w14:textId="2D5FC853"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0E3C9A11"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45EF27C3"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gridSpan w:val="2"/>
            <w:tcBorders>
              <w:top w:val="single" w:sz="4" w:space="0" w:color="auto"/>
              <w:left w:val="single" w:sz="4" w:space="0" w:color="auto"/>
              <w:bottom w:val="dashSmallGap" w:sz="6" w:space="0" w:color="auto"/>
              <w:right w:val="single" w:sz="4" w:space="0" w:color="auto"/>
            </w:tcBorders>
          </w:tcPr>
          <w:p w14:paraId="02D5366A" w14:textId="77777777"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dashSmallGap" w:sz="6" w:space="0" w:color="auto"/>
              <w:right w:val="single" w:sz="4" w:space="0" w:color="auto"/>
            </w:tcBorders>
          </w:tcPr>
          <w:p w14:paraId="48953A6D"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single" w:sz="4" w:space="0" w:color="auto"/>
              <w:left w:val="single" w:sz="4" w:space="0" w:color="auto"/>
              <w:bottom w:val="dashSmallGap" w:sz="6" w:space="0" w:color="auto"/>
              <w:right w:val="single" w:sz="4" w:space="0" w:color="auto"/>
            </w:tcBorders>
          </w:tcPr>
          <w:p w14:paraId="1FEF511A" w14:textId="77777777" w:rsidR="00FA4109" w:rsidRPr="0068008D" w:rsidRDefault="00FA4109" w:rsidP="00FA4109">
            <w:pPr>
              <w:jc w:val="center"/>
              <w:rPr>
                <w:rFonts w:asciiTheme="minorEastAsia" w:eastAsiaTheme="minorEastAsia" w:hAnsiTheme="minorEastAsia"/>
                <w:color w:val="0070C0"/>
                <w:sz w:val="20"/>
                <w:szCs w:val="20"/>
              </w:rPr>
            </w:pPr>
          </w:p>
        </w:tc>
        <w:tc>
          <w:tcPr>
            <w:tcW w:w="260" w:type="pct"/>
            <w:tcBorders>
              <w:top w:val="single" w:sz="4" w:space="0" w:color="auto"/>
              <w:left w:val="single" w:sz="4" w:space="0" w:color="auto"/>
              <w:bottom w:val="dashSmallGap" w:sz="6" w:space="0" w:color="auto"/>
              <w:right w:val="single" w:sz="4" w:space="0" w:color="auto"/>
            </w:tcBorders>
          </w:tcPr>
          <w:p w14:paraId="3B071355"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single" w:sz="4" w:space="0" w:color="auto"/>
              <w:left w:val="single" w:sz="4" w:space="0" w:color="auto"/>
              <w:bottom w:val="dashSmallGap" w:sz="6" w:space="0" w:color="auto"/>
              <w:right w:val="single" w:sz="4" w:space="0" w:color="auto"/>
            </w:tcBorders>
          </w:tcPr>
          <w:p w14:paraId="197D8942" w14:textId="77777777" w:rsidR="00FA4109" w:rsidRPr="0068008D" w:rsidRDefault="00FA4109" w:rsidP="00FA4109">
            <w:pPr>
              <w:jc w:val="center"/>
              <w:rPr>
                <w:rFonts w:asciiTheme="minorEastAsia" w:eastAsiaTheme="minorEastAsia" w:hAnsiTheme="minorEastAsia"/>
                <w:color w:val="0070C0"/>
                <w:sz w:val="20"/>
                <w:szCs w:val="20"/>
              </w:rPr>
            </w:pPr>
          </w:p>
        </w:tc>
        <w:tc>
          <w:tcPr>
            <w:tcW w:w="259" w:type="pct"/>
            <w:tcBorders>
              <w:top w:val="single" w:sz="4" w:space="0" w:color="auto"/>
              <w:left w:val="single" w:sz="4" w:space="0" w:color="auto"/>
              <w:bottom w:val="dashSmallGap" w:sz="6" w:space="0" w:color="auto"/>
              <w:right w:val="single" w:sz="4" w:space="0" w:color="auto"/>
            </w:tcBorders>
          </w:tcPr>
          <w:p w14:paraId="0007799B" w14:textId="77777777" w:rsidR="00FA4109" w:rsidRPr="0068008D" w:rsidRDefault="00FA4109" w:rsidP="00FA4109">
            <w:pPr>
              <w:jc w:val="center"/>
              <w:rPr>
                <w:rFonts w:asciiTheme="minorEastAsia" w:eastAsiaTheme="minorEastAsia" w:hAnsiTheme="minorEastAsia"/>
                <w:color w:val="0070C0"/>
                <w:sz w:val="20"/>
                <w:szCs w:val="20"/>
              </w:rPr>
            </w:pPr>
          </w:p>
        </w:tc>
        <w:tc>
          <w:tcPr>
            <w:tcW w:w="261" w:type="pct"/>
            <w:tcBorders>
              <w:top w:val="single" w:sz="4" w:space="0" w:color="auto"/>
              <w:left w:val="single" w:sz="4" w:space="0" w:color="auto"/>
              <w:bottom w:val="dashSmallGap" w:sz="6" w:space="0" w:color="auto"/>
              <w:right w:val="single" w:sz="4" w:space="0" w:color="auto"/>
            </w:tcBorders>
          </w:tcPr>
          <w:p w14:paraId="39D0CD81" w14:textId="77777777" w:rsidR="00FA4109" w:rsidRPr="0068008D" w:rsidRDefault="00FA4109" w:rsidP="00FA4109">
            <w:pPr>
              <w:jc w:val="center"/>
              <w:rPr>
                <w:rFonts w:asciiTheme="minorEastAsia" w:eastAsiaTheme="minorEastAsia" w:hAnsiTheme="minorEastAsia"/>
                <w:color w:val="0070C0"/>
                <w:sz w:val="20"/>
                <w:szCs w:val="20"/>
              </w:rPr>
            </w:pPr>
          </w:p>
        </w:tc>
        <w:tc>
          <w:tcPr>
            <w:tcW w:w="261" w:type="pct"/>
            <w:tcBorders>
              <w:top w:val="single" w:sz="4" w:space="0" w:color="auto"/>
              <w:left w:val="single" w:sz="4" w:space="0" w:color="auto"/>
              <w:bottom w:val="dashSmallGap" w:sz="6" w:space="0" w:color="auto"/>
              <w:right w:val="nil"/>
            </w:tcBorders>
          </w:tcPr>
          <w:p w14:paraId="1A68AF6D"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98" w:type="pct"/>
            <w:tcBorders>
              <w:top w:val="single" w:sz="4" w:space="0" w:color="auto"/>
              <w:left w:val="single" w:sz="4" w:space="0" w:color="auto"/>
              <w:bottom w:val="dashSmallGap" w:sz="6" w:space="0" w:color="auto"/>
              <w:right w:val="single" w:sz="4" w:space="0" w:color="auto"/>
            </w:tcBorders>
          </w:tcPr>
          <w:p w14:paraId="23E12D46" w14:textId="6C4A1933" w:rsidR="00FA4109" w:rsidRPr="0068008D" w:rsidRDefault="00FA4109" w:rsidP="00FA4109">
            <w:pPr>
              <w:jc w:val="center"/>
              <w:rPr>
                <w:color w:val="0070C0"/>
                <w:sz w:val="20"/>
                <w:szCs w:val="20"/>
              </w:rPr>
            </w:pPr>
            <w:r w:rsidRPr="0068008D">
              <w:rPr>
                <w:rFonts w:asciiTheme="minorEastAsia" w:eastAsiaTheme="minorEastAsia" w:hAnsiTheme="minorEastAsia"/>
                <w:color w:val="0070C0"/>
                <w:sz w:val="20"/>
                <w:szCs w:val="20"/>
              </w:rPr>
              <w:t>○</w:t>
            </w:r>
          </w:p>
        </w:tc>
        <w:tc>
          <w:tcPr>
            <w:tcW w:w="533" w:type="pct"/>
            <w:tcBorders>
              <w:top w:val="single" w:sz="4" w:space="0" w:color="auto"/>
              <w:left w:val="single" w:sz="4" w:space="0" w:color="auto"/>
              <w:bottom w:val="dashSmallGap" w:sz="6" w:space="0" w:color="auto"/>
              <w:right w:val="single" w:sz="4" w:space="0" w:color="auto"/>
            </w:tcBorders>
          </w:tcPr>
          <w:p w14:paraId="3D1E9661" w14:textId="78D5245E" w:rsidR="00FA4109" w:rsidRPr="0068008D" w:rsidRDefault="00FA4109" w:rsidP="00FA4109">
            <w:pPr>
              <w:jc w:val="center"/>
              <w:rPr>
                <w:color w:val="0070C0"/>
                <w:sz w:val="20"/>
                <w:szCs w:val="20"/>
              </w:rPr>
            </w:pPr>
          </w:p>
        </w:tc>
      </w:tr>
      <w:tr w:rsidR="00FA4109" w:rsidRPr="0068008D" w14:paraId="45C40854" w14:textId="77777777" w:rsidTr="006A2A1C">
        <w:trPr>
          <w:jc w:val="center"/>
        </w:trPr>
        <w:tc>
          <w:tcPr>
            <w:tcW w:w="1074" w:type="pct"/>
            <w:tcBorders>
              <w:top w:val="dashSmallGap" w:sz="6" w:space="0" w:color="auto"/>
              <w:left w:val="single" w:sz="4" w:space="0" w:color="auto"/>
              <w:bottom w:val="single" w:sz="4" w:space="0" w:color="auto"/>
              <w:right w:val="single" w:sz="4" w:space="0" w:color="auto"/>
            </w:tcBorders>
          </w:tcPr>
          <w:p w14:paraId="005CAF1B" w14:textId="77777777" w:rsidR="00FA4109" w:rsidRPr="0068008D" w:rsidRDefault="00FA4109" w:rsidP="00FA4109">
            <w:pPr>
              <w:ind w:firstLineChars="100" w:firstLine="200"/>
              <w:rPr>
                <w:color w:val="0070C0"/>
                <w:sz w:val="20"/>
                <w:szCs w:val="20"/>
              </w:rPr>
            </w:pPr>
            <w:r w:rsidRPr="0068008D">
              <w:rPr>
                <w:color w:val="0070C0"/>
                <w:sz w:val="20"/>
                <w:szCs w:val="20"/>
                <w:lang w:val="nb-NO"/>
              </w:rPr>
              <w:t>GOT,GPT,Amy,BS</w:t>
            </w:r>
          </w:p>
        </w:tc>
        <w:tc>
          <w:tcPr>
            <w:tcW w:w="328" w:type="pct"/>
            <w:tcBorders>
              <w:top w:val="dashSmallGap" w:sz="6" w:space="0" w:color="auto"/>
              <w:bottom w:val="single" w:sz="4" w:space="0" w:color="auto"/>
              <w:right w:val="single" w:sz="4" w:space="0" w:color="auto"/>
            </w:tcBorders>
          </w:tcPr>
          <w:p w14:paraId="62C823A3" w14:textId="77777777" w:rsidR="00FA4109" w:rsidRPr="0068008D" w:rsidRDefault="00FA4109" w:rsidP="00FA4109">
            <w:pPr>
              <w:jc w:val="center"/>
              <w:rPr>
                <w:color w:val="0070C0"/>
                <w:sz w:val="20"/>
                <w:szCs w:val="20"/>
              </w:rPr>
            </w:pPr>
          </w:p>
        </w:tc>
        <w:tc>
          <w:tcPr>
            <w:tcW w:w="214" w:type="pct"/>
            <w:tcBorders>
              <w:top w:val="dashSmallGap" w:sz="6" w:space="0" w:color="auto"/>
              <w:left w:val="single" w:sz="4" w:space="0" w:color="auto"/>
              <w:bottom w:val="single" w:sz="4" w:space="0" w:color="auto"/>
              <w:right w:val="single" w:sz="4" w:space="0" w:color="auto"/>
            </w:tcBorders>
          </w:tcPr>
          <w:p w14:paraId="7EB6508F" w14:textId="40FDC700"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333D6F2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56DE982A"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gridSpan w:val="2"/>
            <w:tcBorders>
              <w:top w:val="dashSmallGap" w:sz="6" w:space="0" w:color="auto"/>
              <w:left w:val="single" w:sz="4" w:space="0" w:color="auto"/>
              <w:bottom w:val="single" w:sz="4" w:space="0" w:color="auto"/>
              <w:right w:val="single" w:sz="4" w:space="0" w:color="auto"/>
            </w:tcBorders>
          </w:tcPr>
          <w:p w14:paraId="34807167" w14:textId="77777777" w:rsidR="00FA4109" w:rsidRPr="0068008D" w:rsidRDefault="00FA4109" w:rsidP="00FA4109">
            <w:pPr>
              <w:jc w:val="center"/>
              <w:rPr>
                <w:rFonts w:asciiTheme="minorEastAsia" w:eastAsiaTheme="minorEastAsia" w:hAnsiTheme="minorEastAsia"/>
                <w:color w:val="0070C0"/>
                <w:sz w:val="20"/>
                <w:szCs w:val="20"/>
              </w:rPr>
            </w:pPr>
          </w:p>
        </w:tc>
        <w:tc>
          <w:tcPr>
            <w:tcW w:w="231" w:type="pct"/>
            <w:tcBorders>
              <w:top w:val="dashSmallGap" w:sz="6" w:space="0" w:color="auto"/>
              <w:left w:val="single" w:sz="4" w:space="0" w:color="auto"/>
              <w:bottom w:val="single" w:sz="4" w:space="0" w:color="auto"/>
              <w:right w:val="single" w:sz="4" w:space="0" w:color="auto"/>
            </w:tcBorders>
          </w:tcPr>
          <w:p w14:paraId="3E8B56B5"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31" w:type="pct"/>
            <w:tcBorders>
              <w:top w:val="dashSmallGap" w:sz="6" w:space="0" w:color="auto"/>
              <w:left w:val="single" w:sz="4" w:space="0" w:color="auto"/>
              <w:bottom w:val="single" w:sz="4" w:space="0" w:color="auto"/>
              <w:right w:val="single" w:sz="4" w:space="0" w:color="auto"/>
            </w:tcBorders>
          </w:tcPr>
          <w:p w14:paraId="028A32E0" w14:textId="77777777" w:rsidR="00FA4109" w:rsidRPr="0068008D" w:rsidRDefault="00FA4109" w:rsidP="00FA4109">
            <w:pPr>
              <w:jc w:val="center"/>
              <w:rPr>
                <w:rFonts w:asciiTheme="minorEastAsia" w:eastAsiaTheme="minorEastAsia" w:hAnsiTheme="minorEastAsia"/>
                <w:color w:val="0070C0"/>
                <w:sz w:val="20"/>
                <w:szCs w:val="20"/>
              </w:rPr>
            </w:pPr>
          </w:p>
        </w:tc>
        <w:tc>
          <w:tcPr>
            <w:tcW w:w="260" w:type="pct"/>
            <w:tcBorders>
              <w:top w:val="dashSmallGap" w:sz="6" w:space="0" w:color="auto"/>
              <w:left w:val="single" w:sz="4" w:space="0" w:color="auto"/>
              <w:bottom w:val="single" w:sz="4" w:space="0" w:color="auto"/>
              <w:right w:val="single" w:sz="4" w:space="0" w:color="auto"/>
            </w:tcBorders>
          </w:tcPr>
          <w:p w14:paraId="0ACE7C0B"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259" w:type="pct"/>
            <w:tcBorders>
              <w:top w:val="dashSmallGap" w:sz="6" w:space="0" w:color="auto"/>
              <w:left w:val="single" w:sz="4" w:space="0" w:color="auto"/>
              <w:bottom w:val="single" w:sz="4" w:space="0" w:color="auto"/>
              <w:right w:val="single" w:sz="4" w:space="0" w:color="auto"/>
            </w:tcBorders>
          </w:tcPr>
          <w:p w14:paraId="2E795C1C" w14:textId="77777777" w:rsidR="00FA4109" w:rsidRPr="0068008D" w:rsidRDefault="00FA4109" w:rsidP="00FA4109">
            <w:pPr>
              <w:jc w:val="center"/>
              <w:rPr>
                <w:rFonts w:asciiTheme="minorEastAsia" w:eastAsiaTheme="minorEastAsia" w:hAnsiTheme="minorEastAsia"/>
                <w:color w:val="0070C0"/>
                <w:sz w:val="20"/>
                <w:szCs w:val="20"/>
              </w:rPr>
            </w:pPr>
          </w:p>
        </w:tc>
        <w:tc>
          <w:tcPr>
            <w:tcW w:w="259" w:type="pct"/>
            <w:tcBorders>
              <w:top w:val="dashSmallGap" w:sz="6" w:space="0" w:color="auto"/>
              <w:left w:val="single" w:sz="4" w:space="0" w:color="auto"/>
              <w:bottom w:val="single" w:sz="4" w:space="0" w:color="auto"/>
              <w:right w:val="single" w:sz="4" w:space="0" w:color="auto"/>
            </w:tcBorders>
          </w:tcPr>
          <w:p w14:paraId="00CF6BCB" w14:textId="77777777" w:rsidR="00FA4109" w:rsidRPr="0068008D" w:rsidRDefault="00FA4109" w:rsidP="00FA4109">
            <w:pPr>
              <w:jc w:val="center"/>
              <w:rPr>
                <w:rFonts w:asciiTheme="minorEastAsia" w:eastAsiaTheme="minorEastAsia" w:hAnsiTheme="minorEastAsia"/>
                <w:color w:val="0070C0"/>
                <w:sz w:val="20"/>
                <w:szCs w:val="20"/>
              </w:rPr>
            </w:pPr>
          </w:p>
        </w:tc>
        <w:tc>
          <w:tcPr>
            <w:tcW w:w="261" w:type="pct"/>
            <w:tcBorders>
              <w:top w:val="dashSmallGap" w:sz="6" w:space="0" w:color="auto"/>
              <w:left w:val="single" w:sz="4" w:space="0" w:color="auto"/>
              <w:bottom w:val="single" w:sz="4" w:space="0" w:color="auto"/>
              <w:right w:val="single" w:sz="4" w:space="0" w:color="auto"/>
            </w:tcBorders>
          </w:tcPr>
          <w:p w14:paraId="3066F5DE" w14:textId="77777777" w:rsidR="00FA4109" w:rsidRPr="0068008D" w:rsidRDefault="00FA4109" w:rsidP="00FA4109">
            <w:pPr>
              <w:jc w:val="center"/>
              <w:rPr>
                <w:rFonts w:asciiTheme="minorEastAsia" w:eastAsiaTheme="minorEastAsia" w:hAnsiTheme="minorEastAsia"/>
                <w:color w:val="0070C0"/>
                <w:sz w:val="20"/>
                <w:szCs w:val="20"/>
              </w:rPr>
            </w:pPr>
          </w:p>
        </w:tc>
        <w:tc>
          <w:tcPr>
            <w:tcW w:w="261" w:type="pct"/>
            <w:tcBorders>
              <w:top w:val="dashSmallGap" w:sz="6" w:space="0" w:color="auto"/>
              <w:left w:val="single" w:sz="4" w:space="0" w:color="auto"/>
              <w:bottom w:val="single" w:sz="4" w:space="0" w:color="auto"/>
              <w:right w:val="nil"/>
            </w:tcBorders>
          </w:tcPr>
          <w:p w14:paraId="78F320CC" w14:textId="77777777" w:rsidR="00FA4109" w:rsidRPr="0068008D" w:rsidRDefault="00FA4109" w:rsidP="00FA4109">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98" w:type="pct"/>
            <w:tcBorders>
              <w:top w:val="dashSmallGap" w:sz="6" w:space="0" w:color="auto"/>
              <w:left w:val="single" w:sz="4" w:space="0" w:color="auto"/>
              <w:bottom w:val="single" w:sz="4" w:space="0" w:color="auto"/>
              <w:right w:val="single" w:sz="4" w:space="0" w:color="auto"/>
            </w:tcBorders>
          </w:tcPr>
          <w:p w14:paraId="65C92103" w14:textId="71B5B5C1" w:rsidR="00FA4109" w:rsidRPr="0068008D" w:rsidRDefault="00FA4109" w:rsidP="00FA4109">
            <w:pPr>
              <w:jc w:val="center"/>
              <w:rPr>
                <w:color w:val="0070C0"/>
                <w:sz w:val="20"/>
                <w:szCs w:val="20"/>
              </w:rPr>
            </w:pPr>
            <w:r w:rsidRPr="0068008D">
              <w:rPr>
                <w:rFonts w:asciiTheme="minorEastAsia" w:eastAsiaTheme="minorEastAsia" w:hAnsiTheme="minorEastAsia"/>
                <w:color w:val="0070C0"/>
                <w:sz w:val="20"/>
                <w:szCs w:val="20"/>
              </w:rPr>
              <w:t>○</w:t>
            </w:r>
          </w:p>
        </w:tc>
        <w:tc>
          <w:tcPr>
            <w:tcW w:w="533" w:type="pct"/>
            <w:tcBorders>
              <w:top w:val="dashSmallGap" w:sz="6" w:space="0" w:color="auto"/>
              <w:left w:val="single" w:sz="4" w:space="0" w:color="auto"/>
              <w:bottom w:val="single" w:sz="4" w:space="0" w:color="auto"/>
              <w:right w:val="single" w:sz="4" w:space="0" w:color="auto"/>
            </w:tcBorders>
          </w:tcPr>
          <w:p w14:paraId="223E2953" w14:textId="1092AB7A" w:rsidR="00FA4109" w:rsidRPr="0068008D" w:rsidRDefault="00FA4109" w:rsidP="00FA4109">
            <w:pPr>
              <w:jc w:val="center"/>
              <w:rPr>
                <w:color w:val="0070C0"/>
                <w:sz w:val="20"/>
                <w:szCs w:val="20"/>
              </w:rPr>
            </w:pPr>
          </w:p>
        </w:tc>
      </w:tr>
      <w:tr w:rsidR="00AC4588" w:rsidRPr="0068008D" w14:paraId="0A3AEF57" w14:textId="77777777" w:rsidTr="006A2A1C">
        <w:trPr>
          <w:jc w:val="center"/>
        </w:trPr>
        <w:tc>
          <w:tcPr>
            <w:tcW w:w="1074" w:type="pct"/>
            <w:tcBorders>
              <w:top w:val="single" w:sz="4" w:space="0" w:color="auto"/>
              <w:left w:val="single" w:sz="4" w:space="0" w:color="auto"/>
              <w:bottom w:val="single" w:sz="4" w:space="0" w:color="auto"/>
              <w:right w:val="single" w:sz="4" w:space="0" w:color="auto"/>
            </w:tcBorders>
          </w:tcPr>
          <w:p w14:paraId="0C805AAE" w14:textId="77777777" w:rsidR="00AC4588" w:rsidRPr="0068008D" w:rsidRDefault="00AC4588" w:rsidP="00AC4588">
            <w:pPr>
              <w:ind w:firstLineChars="100" w:firstLine="200"/>
              <w:rPr>
                <w:color w:val="0070C0"/>
                <w:sz w:val="20"/>
                <w:szCs w:val="20"/>
                <w:lang w:val="nb-NO"/>
              </w:rPr>
            </w:pPr>
            <w:r w:rsidRPr="0068008D">
              <w:rPr>
                <w:color w:val="0070C0"/>
                <w:sz w:val="20"/>
                <w:szCs w:val="20"/>
                <w:lang w:val="nb-NO"/>
              </w:rPr>
              <w:t>骨密度</w:t>
            </w:r>
          </w:p>
        </w:tc>
        <w:tc>
          <w:tcPr>
            <w:tcW w:w="328" w:type="pct"/>
            <w:tcBorders>
              <w:top w:val="single" w:sz="4" w:space="0" w:color="auto"/>
              <w:bottom w:val="single" w:sz="4" w:space="0" w:color="auto"/>
              <w:right w:val="single" w:sz="4" w:space="0" w:color="auto"/>
            </w:tcBorders>
          </w:tcPr>
          <w:p w14:paraId="732E966E" w14:textId="77777777" w:rsidR="00AC4588" w:rsidRPr="0068008D" w:rsidRDefault="00AC4588" w:rsidP="00AC4588">
            <w:pPr>
              <w:jc w:val="center"/>
              <w:rPr>
                <w:color w:val="0070C0"/>
                <w:sz w:val="20"/>
                <w:szCs w:val="20"/>
              </w:rPr>
            </w:pPr>
          </w:p>
        </w:tc>
        <w:tc>
          <w:tcPr>
            <w:tcW w:w="675" w:type="pct"/>
            <w:gridSpan w:val="3"/>
            <w:tcBorders>
              <w:top w:val="single" w:sz="4" w:space="0" w:color="auto"/>
              <w:left w:val="single" w:sz="4" w:space="0" w:color="auto"/>
              <w:bottom w:val="single" w:sz="4" w:space="0" w:color="auto"/>
              <w:right w:val="single" w:sz="4" w:space="0" w:color="auto"/>
            </w:tcBorders>
          </w:tcPr>
          <w:p w14:paraId="332388B9" w14:textId="330C1FD9" w:rsidR="00AC4588" w:rsidRPr="0068008D" w:rsidRDefault="00AC4588" w:rsidP="00AC4588">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r w:rsidRPr="0068008D">
              <w:rPr>
                <w:rFonts w:asciiTheme="minorEastAsia" w:eastAsiaTheme="minorEastAsia" w:hAnsiTheme="minorEastAsia"/>
                <w:color w:val="0070C0"/>
                <w:sz w:val="20"/>
                <w:szCs w:val="20"/>
                <w:vertAlign w:val="superscript"/>
              </w:rPr>
              <w:t>*</w:t>
            </w:r>
          </w:p>
        </w:tc>
        <w:tc>
          <w:tcPr>
            <w:tcW w:w="231" w:type="pct"/>
            <w:gridSpan w:val="2"/>
            <w:tcBorders>
              <w:top w:val="single" w:sz="4" w:space="0" w:color="auto"/>
              <w:left w:val="single" w:sz="4" w:space="0" w:color="auto"/>
              <w:bottom w:val="single" w:sz="4" w:space="0" w:color="auto"/>
              <w:right w:val="single" w:sz="4" w:space="0" w:color="auto"/>
            </w:tcBorders>
          </w:tcPr>
          <w:p w14:paraId="7540EDEE" w14:textId="77777777" w:rsidR="00AC4588" w:rsidRPr="0068008D" w:rsidRDefault="00AC4588" w:rsidP="00AC4588">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56F4C3AA" w14:textId="77777777" w:rsidR="00AC4588" w:rsidRPr="0068008D" w:rsidRDefault="00AC4588" w:rsidP="00AC4588">
            <w:pPr>
              <w:jc w:val="center"/>
              <w:rPr>
                <w:rFonts w:asciiTheme="minorEastAsia" w:eastAsiaTheme="minorEastAsia" w:hAnsiTheme="minorEastAsia"/>
                <w:color w:val="0070C0"/>
                <w:sz w:val="20"/>
                <w:szCs w:val="20"/>
              </w:rPr>
            </w:pPr>
          </w:p>
        </w:tc>
        <w:tc>
          <w:tcPr>
            <w:tcW w:w="231" w:type="pct"/>
            <w:tcBorders>
              <w:top w:val="single" w:sz="4" w:space="0" w:color="auto"/>
              <w:left w:val="single" w:sz="4" w:space="0" w:color="auto"/>
              <w:bottom w:val="single" w:sz="4" w:space="0" w:color="auto"/>
              <w:right w:val="single" w:sz="4" w:space="0" w:color="auto"/>
            </w:tcBorders>
          </w:tcPr>
          <w:p w14:paraId="07032282" w14:textId="77777777" w:rsidR="00AC4588" w:rsidRPr="0068008D" w:rsidRDefault="00AC4588" w:rsidP="00AC4588">
            <w:pPr>
              <w:jc w:val="center"/>
              <w:rPr>
                <w:rFonts w:asciiTheme="minorEastAsia" w:eastAsiaTheme="minorEastAsia" w:hAnsiTheme="minorEastAsia"/>
                <w:color w:val="0070C0"/>
                <w:sz w:val="20"/>
                <w:szCs w:val="20"/>
              </w:rPr>
            </w:pPr>
          </w:p>
        </w:tc>
        <w:tc>
          <w:tcPr>
            <w:tcW w:w="260" w:type="pct"/>
            <w:tcBorders>
              <w:top w:val="single" w:sz="4" w:space="0" w:color="auto"/>
              <w:left w:val="single" w:sz="4" w:space="0" w:color="auto"/>
              <w:bottom w:val="single" w:sz="4" w:space="0" w:color="auto"/>
              <w:right w:val="single" w:sz="4" w:space="0" w:color="auto"/>
            </w:tcBorders>
          </w:tcPr>
          <w:p w14:paraId="1E4F8F39" w14:textId="77777777" w:rsidR="00AC4588" w:rsidRPr="0068008D" w:rsidRDefault="00AC4588" w:rsidP="00AC4588">
            <w:pPr>
              <w:jc w:val="center"/>
              <w:rPr>
                <w:rFonts w:asciiTheme="minorEastAsia" w:eastAsiaTheme="minorEastAsia" w:hAnsiTheme="minorEastAsia"/>
                <w:color w:val="0070C0"/>
                <w:sz w:val="20"/>
                <w:szCs w:val="20"/>
              </w:rPr>
            </w:pPr>
          </w:p>
        </w:tc>
        <w:tc>
          <w:tcPr>
            <w:tcW w:w="259" w:type="pct"/>
            <w:tcBorders>
              <w:top w:val="single" w:sz="4" w:space="0" w:color="auto"/>
              <w:left w:val="single" w:sz="4" w:space="0" w:color="auto"/>
              <w:bottom w:val="single" w:sz="4" w:space="0" w:color="auto"/>
              <w:right w:val="single" w:sz="4" w:space="0" w:color="auto"/>
            </w:tcBorders>
          </w:tcPr>
          <w:p w14:paraId="6D3647CF" w14:textId="77777777" w:rsidR="00AC4588" w:rsidRPr="0068008D" w:rsidRDefault="00AC4588" w:rsidP="00AC4588">
            <w:pPr>
              <w:jc w:val="center"/>
              <w:rPr>
                <w:rFonts w:asciiTheme="minorEastAsia" w:eastAsiaTheme="minorEastAsia" w:hAnsiTheme="minorEastAsia"/>
                <w:color w:val="0070C0"/>
                <w:sz w:val="20"/>
                <w:szCs w:val="20"/>
              </w:rPr>
            </w:pPr>
          </w:p>
        </w:tc>
        <w:tc>
          <w:tcPr>
            <w:tcW w:w="259" w:type="pct"/>
            <w:tcBorders>
              <w:top w:val="single" w:sz="4" w:space="0" w:color="auto"/>
              <w:left w:val="single" w:sz="4" w:space="0" w:color="auto"/>
              <w:bottom w:val="single" w:sz="4" w:space="0" w:color="auto"/>
              <w:right w:val="single" w:sz="4" w:space="0" w:color="auto"/>
            </w:tcBorders>
          </w:tcPr>
          <w:p w14:paraId="566DC2B0" w14:textId="77777777" w:rsidR="00AC4588" w:rsidRPr="0068008D" w:rsidRDefault="00AC4588" w:rsidP="00AC4588">
            <w:pPr>
              <w:jc w:val="center"/>
              <w:rPr>
                <w:rFonts w:asciiTheme="minorEastAsia" w:eastAsiaTheme="minorEastAsia" w:hAnsiTheme="minorEastAsia"/>
                <w:color w:val="0070C0"/>
                <w:sz w:val="20"/>
                <w:szCs w:val="20"/>
              </w:rPr>
            </w:pPr>
          </w:p>
        </w:tc>
        <w:tc>
          <w:tcPr>
            <w:tcW w:w="261" w:type="pct"/>
            <w:tcBorders>
              <w:top w:val="single" w:sz="4" w:space="0" w:color="auto"/>
              <w:left w:val="single" w:sz="4" w:space="0" w:color="auto"/>
              <w:bottom w:val="single" w:sz="4" w:space="0" w:color="auto"/>
              <w:right w:val="single" w:sz="4" w:space="0" w:color="auto"/>
            </w:tcBorders>
          </w:tcPr>
          <w:p w14:paraId="4BD2C8C2" w14:textId="77777777" w:rsidR="00AC4588" w:rsidRPr="0068008D" w:rsidRDefault="00AC4588" w:rsidP="00AC4588">
            <w:pPr>
              <w:jc w:val="center"/>
              <w:rPr>
                <w:rFonts w:asciiTheme="minorEastAsia" w:eastAsiaTheme="minorEastAsia" w:hAnsiTheme="minorEastAsia"/>
                <w:color w:val="0070C0"/>
                <w:sz w:val="20"/>
                <w:szCs w:val="20"/>
              </w:rPr>
            </w:pPr>
          </w:p>
        </w:tc>
        <w:tc>
          <w:tcPr>
            <w:tcW w:w="261" w:type="pct"/>
            <w:tcBorders>
              <w:top w:val="single" w:sz="4" w:space="0" w:color="auto"/>
              <w:left w:val="single" w:sz="4" w:space="0" w:color="auto"/>
              <w:bottom w:val="single" w:sz="4" w:space="0" w:color="auto"/>
              <w:right w:val="nil"/>
            </w:tcBorders>
          </w:tcPr>
          <w:p w14:paraId="706C86C0" w14:textId="7375EE87" w:rsidR="00AC4588" w:rsidRPr="0068008D" w:rsidRDefault="00AC4588" w:rsidP="00AC4588">
            <w:pPr>
              <w:jc w:val="center"/>
              <w:rPr>
                <w:rFonts w:asciiTheme="minorEastAsia" w:eastAsiaTheme="minorEastAsia" w:hAnsiTheme="minorEastAsia"/>
                <w:color w:val="0070C0"/>
                <w:sz w:val="20"/>
                <w:szCs w:val="20"/>
              </w:rPr>
            </w:pPr>
            <w:r w:rsidRPr="0068008D">
              <w:rPr>
                <w:rFonts w:asciiTheme="minorEastAsia" w:eastAsiaTheme="minorEastAsia" w:hAnsiTheme="minorEastAsia"/>
                <w:color w:val="0070C0"/>
                <w:sz w:val="20"/>
                <w:szCs w:val="20"/>
              </w:rPr>
              <w:t>○</w:t>
            </w:r>
          </w:p>
        </w:tc>
        <w:tc>
          <w:tcPr>
            <w:tcW w:w="398" w:type="pct"/>
            <w:tcBorders>
              <w:top w:val="dashSmallGap" w:sz="6" w:space="0" w:color="auto"/>
              <w:left w:val="single" w:sz="4" w:space="0" w:color="auto"/>
              <w:bottom w:val="single" w:sz="4" w:space="0" w:color="auto"/>
              <w:right w:val="single" w:sz="4" w:space="0" w:color="auto"/>
            </w:tcBorders>
          </w:tcPr>
          <w:p w14:paraId="748B87F8" w14:textId="05DBBD6E" w:rsidR="00AC4588" w:rsidRPr="0068008D" w:rsidRDefault="00AC4588" w:rsidP="00AC4588">
            <w:pPr>
              <w:jc w:val="center"/>
              <w:rPr>
                <w:color w:val="0070C0"/>
                <w:sz w:val="20"/>
                <w:szCs w:val="20"/>
              </w:rPr>
            </w:pPr>
            <w:r w:rsidRPr="0068008D">
              <w:rPr>
                <w:rFonts w:asciiTheme="minorEastAsia" w:eastAsiaTheme="minorEastAsia" w:hAnsiTheme="minorEastAsia"/>
                <w:color w:val="0070C0"/>
                <w:sz w:val="20"/>
                <w:szCs w:val="20"/>
              </w:rPr>
              <w:t>○</w:t>
            </w:r>
          </w:p>
        </w:tc>
        <w:tc>
          <w:tcPr>
            <w:tcW w:w="533" w:type="pct"/>
            <w:tcBorders>
              <w:top w:val="single" w:sz="4" w:space="0" w:color="auto"/>
              <w:left w:val="single" w:sz="4" w:space="0" w:color="auto"/>
              <w:bottom w:val="single" w:sz="4" w:space="0" w:color="auto"/>
              <w:right w:val="single" w:sz="4" w:space="0" w:color="auto"/>
            </w:tcBorders>
          </w:tcPr>
          <w:p w14:paraId="0E7A7082" w14:textId="70046B0B" w:rsidR="00AC4588" w:rsidRPr="0068008D" w:rsidRDefault="00AC4588" w:rsidP="00AC4588">
            <w:pPr>
              <w:rPr>
                <w:color w:val="0070C0"/>
                <w:sz w:val="20"/>
                <w:szCs w:val="20"/>
              </w:rPr>
            </w:pPr>
          </w:p>
        </w:tc>
      </w:tr>
    </w:tbl>
    <w:p w14:paraId="6F35275D" w14:textId="4AB62515" w:rsidR="0039216B" w:rsidRPr="00497BAD" w:rsidRDefault="0039216B" w:rsidP="00497BAD">
      <w:pPr>
        <w:pStyle w:val="a3"/>
        <w:ind w:leftChars="0" w:left="0" w:firstLineChars="300" w:firstLine="630"/>
        <w:rPr>
          <w:color w:val="0070C0"/>
          <w:szCs w:val="21"/>
        </w:rPr>
      </w:pPr>
    </w:p>
    <w:p w14:paraId="61D9C221" w14:textId="74BCE4E9" w:rsidR="00EE7673" w:rsidRPr="0068008D" w:rsidRDefault="00AC3476" w:rsidP="00DC1D7E">
      <w:pPr>
        <w:pStyle w:val="3"/>
        <w:numPr>
          <w:ilvl w:val="0"/>
          <w:numId w:val="0"/>
        </w:numPr>
        <w:ind w:left="113" w:firstLineChars="100" w:firstLine="211"/>
      </w:pPr>
      <w:bookmarkStart w:id="85" w:name="_Toc5896597"/>
      <w:bookmarkStart w:id="86" w:name="_Toc72307923"/>
      <w:r w:rsidRPr="00DC1D7E">
        <w:rPr>
          <w:rFonts w:hint="eastAsia"/>
        </w:rPr>
        <w:t>7-4-3</w:t>
      </w:r>
      <w:r w:rsidR="00A336ED">
        <w:rPr>
          <w:rFonts w:hint="eastAsia"/>
          <w:lang w:eastAsia="ja-JP"/>
        </w:rPr>
        <w:t>.</w:t>
      </w:r>
      <w:r w:rsidR="00EE7673" w:rsidRPr="00DC1D7E">
        <w:t xml:space="preserve"> </w:t>
      </w:r>
      <w:proofErr w:type="spellStart"/>
      <w:r w:rsidR="00EE7673" w:rsidRPr="007055B8">
        <w:rPr>
          <w:rFonts w:ascii="ＭＳ 明朝" w:eastAsia="ＭＳ 明朝" w:hAnsi="ＭＳ 明朝"/>
        </w:rPr>
        <w:t>観察・検査項目</w:t>
      </w:r>
      <w:r w:rsidR="00671FF0" w:rsidRPr="007055B8">
        <w:rPr>
          <w:rFonts w:ascii="ＭＳ 明朝" w:eastAsia="ＭＳ 明朝" w:hAnsi="ＭＳ 明朝" w:hint="eastAsia"/>
          <w:lang w:eastAsia="ja-JP"/>
        </w:rPr>
        <w:t>及び</w:t>
      </w:r>
      <w:r w:rsidR="00EE7673" w:rsidRPr="007055B8">
        <w:rPr>
          <w:rFonts w:ascii="ＭＳ 明朝" w:eastAsia="ＭＳ 明朝" w:hAnsi="ＭＳ 明朝"/>
        </w:rPr>
        <w:t>報告すべき情報</w:t>
      </w:r>
      <w:bookmarkEnd w:id="85"/>
      <w:bookmarkEnd w:id="86"/>
      <w:proofErr w:type="spellEnd"/>
    </w:p>
    <w:p w14:paraId="79F94F91" w14:textId="6EA62D25" w:rsidR="00EE7673" w:rsidRPr="0068008D" w:rsidRDefault="00EE7673" w:rsidP="00616490">
      <w:pPr>
        <w:pStyle w:val="a3"/>
        <w:numPr>
          <w:ilvl w:val="0"/>
          <w:numId w:val="17"/>
        </w:numPr>
        <w:ind w:leftChars="0" w:left="755"/>
        <w:rPr>
          <w:color w:val="FF0000"/>
        </w:rPr>
      </w:pPr>
      <w:r w:rsidRPr="0068008D">
        <w:rPr>
          <w:color w:val="FF0000"/>
        </w:rPr>
        <w:t>適格性判断や安全性・有効性評価のために</w:t>
      </w:r>
      <w:r w:rsidR="00BF6D82" w:rsidRPr="0068008D">
        <w:rPr>
          <w:color w:val="FF0000"/>
        </w:rPr>
        <w:t>最低限必要な観察・検査項目</w:t>
      </w:r>
      <w:r w:rsidR="00C975D0" w:rsidRPr="00C975D0">
        <w:rPr>
          <w:color w:val="FF0000"/>
        </w:rPr>
        <w:t>及</w:t>
      </w:r>
      <w:r w:rsidR="00C975D0" w:rsidRPr="00C975D0">
        <w:rPr>
          <w:rFonts w:hint="eastAsia"/>
          <w:color w:val="FF0000"/>
        </w:rPr>
        <w:t>び</w:t>
      </w:r>
      <w:r w:rsidR="00BF6D82" w:rsidRPr="0068008D">
        <w:rPr>
          <w:color w:val="FF0000"/>
        </w:rPr>
        <w:t>報告すべき情報</w:t>
      </w:r>
      <w:r w:rsidRPr="0068008D">
        <w:rPr>
          <w:color w:val="FF0000"/>
        </w:rPr>
        <w:t>を規定する。</w:t>
      </w:r>
    </w:p>
    <w:p w14:paraId="6C6E56DF" w14:textId="77777777" w:rsidR="00EE7673" w:rsidRPr="0068008D" w:rsidRDefault="00EE7673" w:rsidP="00616490">
      <w:pPr>
        <w:pStyle w:val="a3"/>
        <w:numPr>
          <w:ilvl w:val="0"/>
          <w:numId w:val="17"/>
        </w:numPr>
        <w:ind w:leftChars="0" w:left="755"/>
        <w:rPr>
          <w:color w:val="FF0000"/>
        </w:rPr>
      </w:pPr>
      <w:r w:rsidRPr="0068008D">
        <w:rPr>
          <w:color w:val="FF0000"/>
        </w:rPr>
        <w:t>代表的な検査・観察項目は以下のとおりである。</w:t>
      </w:r>
    </w:p>
    <w:p w14:paraId="6007AA1D" w14:textId="6A2D2F23" w:rsidR="00EE7673" w:rsidRPr="0068008D" w:rsidRDefault="00827503" w:rsidP="00616490">
      <w:pPr>
        <w:pStyle w:val="a3"/>
        <w:numPr>
          <w:ilvl w:val="1"/>
          <w:numId w:val="17"/>
        </w:numPr>
        <w:ind w:leftChars="0" w:left="1174"/>
        <w:rPr>
          <w:color w:val="FF0000"/>
        </w:rPr>
      </w:pPr>
      <w:r w:rsidRPr="00616FE2">
        <w:rPr>
          <w:rFonts w:hint="eastAsia"/>
          <w:color w:val="FF0000"/>
        </w:rPr>
        <w:t>研究対象者</w:t>
      </w:r>
      <w:r w:rsidR="00EE7673" w:rsidRPr="0068008D">
        <w:rPr>
          <w:color w:val="FF0000"/>
        </w:rPr>
        <w:t>背景：生年月日、性別、既往歴、合併症、アレルギー</w:t>
      </w:r>
    </w:p>
    <w:p w14:paraId="2115F32D" w14:textId="77777777" w:rsidR="00EE7673" w:rsidRPr="0068008D" w:rsidRDefault="00EE7673" w:rsidP="00616490">
      <w:pPr>
        <w:pStyle w:val="a3"/>
        <w:numPr>
          <w:ilvl w:val="1"/>
          <w:numId w:val="17"/>
        </w:numPr>
        <w:ind w:leftChars="0" w:left="1174"/>
        <w:rPr>
          <w:color w:val="FF0000"/>
        </w:rPr>
      </w:pPr>
      <w:r w:rsidRPr="0068008D">
        <w:rPr>
          <w:color w:val="FF0000"/>
        </w:rPr>
        <w:t>身体所見：身長、体重、血圧、脈拍、体温</w:t>
      </w:r>
    </w:p>
    <w:p w14:paraId="621EDA9D" w14:textId="77777777" w:rsidR="00EE7673" w:rsidRPr="0068008D" w:rsidRDefault="00EE7673" w:rsidP="00616490">
      <w:pPr>
        <w:pStyle w:val="a3"/>
        <w:numPr>
          <w:ilvl w:val="1"/>
          <w:numId w:val="17"/>
        </w:numPr>
        <w:ind w:leftChars="0" w:left="1174"/>
        <w:rPr>
          <w:color w:val="FF0000"/>
        </w:rPr>
      </w:pPr>
      <w:r w:rsidRPr="0068008D">
        <w:rPr>
          <w:color w:val="FF0000"/>
        </w:rPr>
        <w:t>臨床検査：血液学的検査、生化学検査、腫瘍マーカ一等</w:t>
      </w:r>
    </w:p>
    <w:p w14:paraId="54B5ADFF" w14:textId="199F30E0" w:rsidR="00EE7673" w:rsidRPr="0068008D" w:rsidRDefault="00BF6D82" w:rsidP="00616490">
      <w:pPr>
        <w:pStyle w:val="a3"/>
        <w:numPr>
          <w:ilvl w:val="1"/>
          <w:numId w:val="17"/>
        </w:numPr>
        <w:ind w:leftChars="0" w:left="1174"/>
        <w:rPr>
          <w:color w:val="FF0000"/>
        </w:rPr>
      </w:pPr>
      <w:r w:rsidRPr="0068008D">
        <w:rPr>
          <w:color w:val="FF0000"/>
        </w:rPr>
        <w:t>病理学的検査</w:t>
      </w:r>
      <w:r w:rsidR="00EE7673" w:rsidRPr="0068008D">
        <w:rPr>
          <w:color w:val="FF0000"/>
        </w:rPr>
        <w:t>（組織診・細胞診）</w:t>
      </w:r>
    </w:p>
    <w:p w14:paraId="58E0FE3B" w14:textId="77777777" w:rsidR="00EE7673" w:rsidRPr="0068008D" w:rsidRDefault="00EE7673" w:rsidP="00616490">
      <w:pPr>
        <w:pStyle w:val="a3"/>
        <w:numPr>
          <w:ilvl w:val="1"/>
          <w:numId w:val="17"/>
        </w:numPr>
        <w:ind w:leftChars="0" w:left="1174"/>
        <w:rPr>
          <w:color w:val="FF0000"/>
        </w:rPr>
      </w:pPr>
      <w:r w:rsidRPr="0068008D">
        <w:rPr>
          <w:color w:val="FF0000"/>
        </w:rPr>
        <w:t>画像診断：</w:t>
      </w:r>
      <w:r w:rsidRPr="0068008D">
        <w:rPr>
          <w:color w:val="FF0000"/>
        </w:rPr>
        <w:t>CT</w:t>
      </w:r>
      <w:r w:rsidRPr="0068008D">
        <w:rPr>
          <w:color w:val="FF0000"/>
        </w:rPr>
        <w:t>、</w:t>
      </w:r>
      <w:r w:rsidRPr="0068008D">
        <w:rPr>
          <w:color w:val="FF0000"/>
        </w:rPr>
        <w:t>X</w:t>
      </w:r>
      <w:r w:rsidRPr="0068008D">
        <w:rPr>
          <w:color w:val="FF0000"/>
        </w:rPr>
        <w:t>線、心エコー</w:t>
      </w:r>
    </w:p>
    <w:p w14:paraId="4A85FB2B" w14:textId="49B954C7" w:rsidR="00EE7673" w:rsidRPr="0068008D" w:rsidRDefault="004D339E" w:rsidP="00616490">
      <w:pPr>
        <w:pStyle w:val="a3"/>
        <w:numPr>
          <w:ilvl w:val="0"/>
          <w:numId w:val="17"/>
        </w:numPr>
        <w:ind w:leftChars="0" w:left="755"/>
        <w:rPr>
          <w:color w:val="FF0000"/>
        </w:rPr>
      </w:pPr>
      <w:r>
        <w:rPr>
          <w:rFonts w:hint="eastAsia"/>
          <w:color w:val="FF0000"/>
        </w:rPr>
        <w:t>「スクリーニング期」</w:t>
      </w:r>
      <w:r w:rsidR="00EE7673" w:rsidRPr="0068008D">
        <w:rPr>
          <w:color w:val="FF0000"/>
        </w:rPr>
        <w:t>「登録時」「治療期間」「</w:t>
      </w:r>
      <w:r>
        <w:rPr>
          <w:rFonts w:hint="eastAsia"/>
          <w:color w:val="FF0000"/>
        </w:rPr>
        <w:t>観察期間」「追跡期間」「中止時」</w:t>
      </w:r>
      <w:r w:rsidR="00EE7673" w:rsidRPr="0068008D">
        <w:rPr>
          <w:color w:val="FF0000"/>
        </w:rPr>
        <w:t>等、時系列に観察・検査・報告項目とその実施時期を明記する。実施時期に許容範囲がある場合はそれを併記する。（例：</w:t>
      </w:r>
      <w:r w:rsidR="00EE7673" w:rsidRPr="0068008D">
        <w:rPr>
          <w:color w:val="FF0000"/>
        </w:rPr>
        <w:t>day15</w:t>
      </w:r>
      <w:r w:rsidR="00EE7673" w:rsidRPr="0068008D">
        <w:rPr>
          <w:color w:val="FF0000"/>
        </w:rPr>
        <w:t>（許容範囲</w:t>
      </w:r>
      <w:r w:rsidR="00EE7673" w:rsidRPr="0068008D">
        <w:rPr>
          <w:color w:val="FF0000"/>
        </w:rPr>
        <w:t>day13</w:t>
      </w:r>
      <w:r w:rsidR="00EE7673" w:rsidRPr="0068008D">
        <w:rPr>
          <w:color w:val="FF0000"/>
        </w:rPr>
        <w:t>～</w:t>
      </w:r>
      <w:r w:rsidR="00EE7673" w:rsidRPr="0068008D">
        <w:rPr>
          <w:color w:val="FF0000"/>
        </w:rPr>
        <w:t>15</w:t>
      </w:r>
      <w:r w:rsidR="00EE7673" w:rsidRPr="0068008D">
        <w:rPr>
          <w:color w:val="FF0000"/>
        </w:rPr>
        <w:t>））</w:t>
      </w:r>
    </w:p>
    <w:p w14:paraId="7EF6BBC3" w14:textId="12B1182A" w:rsidR="004F5AA6" w:rsidRPr="0068008D" w:rsidRDefault="00941464" w:rsidP="00616490">
      <w:pPr>
        <w:pStyle w:val="a3"/>
        <w:numPr>
          <w:ilvl w:val="1"/>
          <w:numId w:val="17"/>
        </w:numPr>
        <w:ind w:leftChars="0" w:left="1174"/>
        <w:rPr>
          <w:color w:val="FF0000"/>
        </w:rPr>
      </w:pPr>
      <w:r>
        <w:rPr>
          <w:rFonts w:hint="eastAsia"/>
          <w:color w:val="FF0000"/>
        </w:rPr>
        <w:t>スクリーニング期：適格性を確認する検査などを行う期間。研究のための検査などを行う前</w:t>
      </w:r>
      <w:r>
        <w:rPr>
          <w:rFonts w:hint="eastAsia"/>
          <w:color w:val="FF0000"/>
        </w:rPr>
        <w:lastRenderedPageBreak/>
        <w:t>に必ず同意を取得すること。</w:t>
      </w:r>
    </w:p>
    <w:p w14:paraId="4952F6F2" w14:textId="12E137AE" w:rsidR="00EE7673" w:rsidRPr="0068008D" w:rsidRDefault="00571652" w:rsidP="00616490">
      <w:pPr>
        <w:pStyle w:val="a3"/>
        <w:numPr>
          <w:ilvl w:val="1"/>
          <w:numId w:val="17"/>
        </w:numPr>
        <w:ind w:leftChars="0" w:left="1174"/>
        <w:rPr>
          <w:color w:val="FF0000"/>
        </w:rPr>
      </w:pPr>
      <w:r>
        <w:rPr>
          <w:rFonts w:hint="eastAsia"/>
          <w:color w:val="FF0000"/>
        </w:rPr>
        <w:t>症例登録の判断に必要な</w:t>
      </w:r>
      <w:r w:rsidR="00EE7673" w:rsidRPr="0068008D">
        <w:rPr>
          <w:color w:val="FF0000"/>
        </w:rPr>
        <w:t>検査項目</w:t>
      </w:r>
      <w:r>
        <w:rPr>
          <w:rFonts w:hint="eastAsia"/>
          <w:color w:val="FF0000"/>
        </w:rPr>
        <w:t>にもれがないように注意する。</w:t>
      </w:r>
      <w:r w:rsidR="00EE7673" w:rsidRPr="0068008D">
        <w:rPr>
          <w:color w:val="FF0000"/>
        </w:rPr>
        <w:t>ただし、</w:t>
      </w:r>
      <w:r>
        <w:rPr>
          <w:rFonts w:hint="eastAsia"/>
          <w:color w:val="FF0000"/>
        </w:rPr>
        <w:t>同意取得前の</w:t>
      </w:r>
      <w:r w:rsidR="00100391">
        <w:rPr>
          <w:rFonts w:hint="eastAsia"/>
          <w:color w:val="FF0000"/>
        </w:rPr>
        <w:t>値</w:t>
      </w:r>
      <w:r w:rsidR="00EE7673" w:rsidRPr="0068008D">
        <w:rPr>
          <w:color w:val="FF0000"/>
        </w:rPr>
        <w:t>で代用できる場合には</w:t>
      </w:r>
      <w:r w:rsidR="004F5AA6" w:rsidRPr="0068008D">
        <w:rPr>
          <w:color w:val="FF0000"/>
        </w:rPr>
        <w:t>、いつまでさかのぼったデータを用いることができるか等、条件を記載すること</w:t>
      </w:r>
      <w:r w:rsidR="00EE7673" w:rsidRPr="0068008D">
        <w:rPr>
          <w:color w:val="FF0000"/>
        </w:rPr>
        <w:t>。</w:t>
      </w:r>
    </w:p>
    <w:p w14:paraId="2DA73330" w14:textId="77777777" w:rsidR="00054672" w:rsidRPr="0068008D" w:rsidRDefault="00EE7673" w:rsidP="00616490">
      <w:pPr>
        <w:pStyle w:val="a3"/>
        <w:numPr>
          <w:ilvl w:val="0"/>
          <w:numId w:val="17"/>
        </w:numPr>
        <w:ind w:leftChars="0" w:left="755"/>
        <w:rPr>
          <w:color w:val="FF0000"/>
        </w:rPr>
      </w:pPr>
      <w:r w:rsidRPr="0068008D">
        <w:rPr>
          <w:color w:val="FF0000"/>
        </w:rPr>
        <w:t>治療群によって観察・検査項目またはその実施時期が異なる場合は治療群別に明記する。</w:t>
      </w:r>
    </w:p>
    <w:p w14:paraId="026370DD" w14:textId="443C3361" w:rsidR="00EE7673" w:rsidRDefault="00EE7673" w:rsidP="00616490">
      <w:pPr>
        <w:pStyle w:val="a3"/>
        <w:numPr>
          <w:ilvl w:val="0"/>
          <w:numId w:val="17"/>
        </w:numPr>
        <w:ind w:leftChars="0" w:left="755"/>
        <w:rPr>
          <w:color w:val="FF0000"/>
        </w:rPr>
      </w:pPr>
      <w:r w:rsidRPr="0068008D">
        <w:rPr>
          <w:color w:val="FF0000"/>
        </w:rPr>
        <w:t>その他の注意事項</w:t>
      </w:r>
    </w:p>
    <w:p w14:paraId="011E4441" w14:textId="77777777" w:rsidR="004D339E" w:rsidRPr="004D339E" w:rsidRDefault="004D339E" w:rsidP="00B82D96">
      <w:pPr>
        <w:numPr>
          <w:ilvl w:val="1"/>
          <w:numId w:val="17"/>
        </w:numPr>
        <w:ind w:left="1174"/>
        <w:rPr>
          <w:rFonts w:eastAsiaTheme="minorEastAsia"/>
          <w:color w:val="FF0000"/>
        </w:rPr>
      </w:pPr>
      <w:r w:rsidRPr="004D339E">
        <w:rPr>
          <w:rFonts w:eastAsiaTheme="minorEastAsia"/>
          <w:color w:val="FF0000"/>
        </w:rPr>
        <w:t>実施日で「</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」を使う場合、基準日の説明（例：投与開始日を</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とする。手術日を</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とする。）を加える。</w:t>
      </w:r>
    </w:p>
    <w:p w14:paraId="012D0FD0" w14:textId="77777777" w:rsidR="004D339E" w:rsidRPr="004D339E" w:rsidRDefault="004D339E" w:rsidP="00B82D96">
      <w:pPr>
        <w:numPr>
          <w:ilvl w:val="1"/>
          <w:numId w:val="17"/>
        </w:numPr>
        <w:ind w:left="1174"/>
        <w:rPr>
          <w:rFonts w:eastAsiaTheme="minorEastAsia"/>
          <w:color w:val="FF0000"/>
        </w:rPr>
      </w:pPr>
      <w:r w:rsidRPr="004D339E">
        <w:rPr>
          <w:rFonts w:eastAsiaTheme="minorEastAsia"/>
          <w:color w:val="FF0000"/>
        </w:rPr>
        <w:t>「</w:t>
      </w:r>
      <w:r w:rsidRPr="004D339E">
        <w:rPr>
          <w:rFonts w:asciiTheme="minorEastAsia" w:eastAsiaTheme="minorEastAsia" w:hAnsiTheme="minorEastAsia"/>
          <w:color w:val="FF0000"/>
        </w:rPr>
        <w:t>○</w:t>
      </w:r>
      <w:r w:rsidRPr="004D339E">
        <w:rPr>
          <w:rFonts w:eastAsiaTheme="minorEastAsia"/>
          <w:color w:val="FF0000"/>
        </w:rPr>
        <w:t>日目に」は起算する日を含める。</w:t>
      </w:r>
    </w:p>
    <w:p w14:paraId="38C459C2" w14:textId="25ADAA92" w:rsidR="004D339E" w:rsidRPr="004D339E" w:rsidRDefault="004D339E" w:rsidP="00B82D96">
      <w:pPr>
        <w:numPr>
          <w:ilvl w:val="1"/>
          <w:numId w:val="17"/>
        </w:numPr>
        <w:ind w:left="1174"/>
        <w:rPr>
          <w:rFonts w:eastAsiaTheme="minorEastAsia"/>
          <w:color w:val="FF0000"/>
        </w:rPr>
      </w:pPr>
      <w:r w:rsidRPr="004D339E">
        <w:rPr>
          <w:rFonts w:eastAsiaTheme="minorEastAsia"/>
          <w:color w:val="FF0000"/>
        </w:rPr>
        <w:t>実施期間を</w:t>
      </w:r>
      <w:r w:rsidRPr="004D339E">
        <w:rPr>
          <w:rFonts w:asciiTheme="minorEastAsia" w:eastAsiaTheme="minorEastAsia" w:hAnsiTheme="minorEastAsia"/>
          <w:color w:val="FF0000"/>
        </w:rPr>
        <w:t>○</w:t>
      </w:r>
      <w:r w:rsidRPr="004D339E">
        <w:rPr>
          <w:rFonts w:eastAsiaTheme="minorEastAsia"/>
          <w:color w:val="FF0000"/>
        </w:rPr>
        <w:t>日目（</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）のような時点ではなく、</w:t>
      </w:r>
      <w:r w:rsidRPr="004D339E">
        <w:rPr>
          <w:rFonts w:asciiTheme="minorEastAsia" w:eastAsiaTheme="minorEastAsia" w:hAnsiTheme="minorEastAsia"/>
          <w:color w:val="FF0000"/>
        </w:rPr>
        <w:t>○</w:t>
      </w:r>
      <w:r w:rsidRPr="004D339E">
        <w:rPr>
          <w:rFonts w:eastAsiaTheme="minorEastAsia"/>
          <w:color w:val="FF0000"/>
        </w:rPr>
        <w:t>週（</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w:t>
      </w:r>
      <w:r w:rsidRPr="004D339E">
        <w:rPr>
          <w:rFonts w:eastAsiaTheme="minorEastAsia"/>
          <w:color w:val="FF0000"/>
        </w:rPr>
        <w:t>day</w:t>
      </w:r>
      <w:r w:rsidRPr="004D339E">
        <w:rPr>
          <w:rFonts w:asciiTheme="minorEastAsia" w:eastAsiaTheme="minorEastAsia" w:hAnsiTheme="minorEastAsia"/>
          <w:color w:val="FF0000"/>
        </w:rPr>
        <w:t>○</w:t>
      </w:r>
      <w:r w:rsidRPr="004D339E">
        <w:rPr>
          <w:rFonts w:eastAsiaTheme="minorEastAsia"/>
          <w:color w:val="FF0000"/>
        </w:rPr>
        <w:t>）のような期間として指定した場合は、</w:t>
      </w:r>
      <w:r w:rsidR="008B3BC7">
        <w:rPr>
          <w:rFonts w:eastAsiaTheme="minorEastAsia" w:hint="eastAsia"/>
          <w:color w:val="FF0000"/>
        </w:rPr>
        <w:t>各時点の許容期間が重複しないよう留意する</w:t>
      </w:r>
      <w:r w:rsidRPr="004D339E">
        <w:rPr>
          <w:rFonts w:eastAsiaTheme="minorEastAsia"/>
          <w:color w:val="FF0000"/>
        </w:rPr>
        <w:t>。</w:t>
      </w:r>
    </w:p>
    <w:p w14:paraId="548BE295" w14:textId="74518EE0" w:rsidR="004D339E" w:rsidRPr="0068008D" w:rsidRDefault="00941464" w:rsidP="00B82D96">
      <w:pPr>
        <w:pStyle w:val="a3"/>
        <w:numPr>
          <w:ilvl w:val="1"/>
          <w:numId w:val="17"/>
        </w:numPr>
        <w:ind w:leftChars="0" w:left="1174"/>
        <w:rPr>
          <w:color w:val="FF0000"/>
        </w:rPr>
      </w:pPr>
      <w:r w:rsidRPr="0068008D">
        <w:rPr>
          <w:color w:val="FF0000"/>
        </w:rPr>
        <w:t>ベースラインデータは</w:t>
      </w:r>
      <w:r>
        <w:rPr>
          <w:rFonts w:hint="eastAsia"/>
          <w:color w:val="FF0000"/>
        </w:rPr>
        <w:t>プロトコル</w:t>
      </w:r>
      <w:r w:rsidRPr="0068008D">
        <w:rPr>
          <w:color w:val="FF0000"/>
        </w:rPr>
        <w:t>治療開始前の最新のものとすることが多いが、</w:t>
      </w:r>
      <w:r w:rsidR="00724104" w:rsidRPr="00724104">
        <w:rPr>
          <w:rFonts w:hint="eastAsia"/>
          <w:color w:val="FF0000"/>
        </w:rPr>
        <w:t>研究</w:t>
      </w:r>
      <w:r w:rsidRPr="0068008D">
        <w:rPr>
          <w:color w:val="FF0000"/>
        </w:rPr>
        <w:t>毎に異なるので定義しておくこと。</w:t>
      </w:r>
    </w:p>
    <w:p w14:paraId="3BED7925" w14:textId="77777777" w:rsidR="00EE7673" w:rsidRPr="0068008D" w:rsidRDefault="00EE7673" w:rsidP="00B82D96">
      <w:pPr>
        <w:pStyle w:val="a3"/>
        <w:numPr>
          <w:ilvl w:val="1"/>
          <w:numId w:val="17"/>
        </w:numPr>
        <w:ind w:leftChars="0" w:left="1174"/>
        <w:rPr>
          <w:color w:val="FF0000"/>
        </w:rPr>
      </w:pPr>
      <w:r w:rsidRPr="0068008D">
        <w:rPr>
          <w:color w:val="FF0000"/>
        </w:rPr>
        <w:t>観察・検査項目の実施時期は、薬物治療や放射線治療のようにある一定期間におよぶ治療を対象とする場合、治療期間は原則として規定する基本のコース単位で記載する。外科治療のように単発の治療の場合は、前・中・後等に大きく分けて日として表記する。</w:t>
      </w:r>
    </w:p>
    <w:p w14:paraId="204D5664" w14:textId="77777777" w:rsidR="00EE7673" w:rsidRPr="0068008D" w:rsidRDefault="00EE7673" w:rsidP="00B82D96">
      <w:pPr>
        <w:pStyle w:val="a3"/>
        <w:numPr>
          <w:ilvl w:val="1"/>
          <w:numId w:val="17"/>
        </w:numPr>
        <w:ind w:leftChars="0" w:left="1174"/>
        <w:rPr>
          <w:color w:val="FF0000"/>
        </w:rPr>
      </w:pPr>
      <w:r w:rsidRPr="0068008D">
        <w:rPr>
          <w:color w:val="FF0000"/>
        </w:rPr>
        <w:t>同じ治療や検査の繰り返しの場合、何度も同じことを列記せず、繰り返しであることがわかるようにまとめて簡潔に表現する。</w:t>
      </w:r>
    </w:p>
    <w:p w14:paraId="2F148D64" w14:textId="72E02374" w:rsidR="00EE7673" w:rsidRPr="0068008D" w:rsidRDefault="00EE7673" w:rsidP="00B82D96">
      <w:pPr>
        <w:pStyle w:val="a3"/>
        <w:numPr>
          <w:ilvl w:val="1"/>
          <w:numId w:val="17"/>
        </w:numPr>
        <w:ind w:leftChars="0" w:left="1174"/>
        <w:rPr>
          <w:color w:val="FF0000"/>
        </w:rPr>
      </w:pPr>
      <w:r w:rsidRPr="0068008D">
        <w:rPr>
          <w:color w:val="FF0000"/>
        </w:rPr>
        <w:t>自他覚所見または検査所見に応じて追加する検査項目についてはその実施条件を明記する。「必要に応じて」という表現は用いない。</w:t>
      </w:r>
    </w:p>
    <w:p w14:paraId="4280F0E5" w14:textId="5C1657BF" w:rsidR="00EE7673" w:rsidRPr="0068008D" w:rsidRDefault="008B57EB" w:rsidP="00B82D96">
      <w:pPr>
        <w:pStyle w:val="a3"/>
        <w:numPr>
          <w:ilvl w:val="1"/>
          <w:numId w:val="17"/>
        </w:numPr>
        <w:ind w:leftChars="0" w:left="1174"/>
        <w:rPr>
          <w:color w:val="FF0000"/>
        </w:rPr>
      </w:pPr>
      <w:r w:rsidRPr="008B57EB">
        <w:rPr>
          <w:rFonts w:hint="eastAsia"/>
          <w:color w:val="FF0000"/>
        </w:rPr>
        <w:t>一般的でない検査項目は、参加を予定している</w:t>
      </w:r>
      <w:r w:rsidR="000541CB" w:rsidRPr="000541CB">
        <w:rPr>
          <w:rFonts w:hint="eastAsia"/>
          <w:color w:val="FF0000"/>
        </w:rPr>
        <w:t>研究機関</w:t>
      </w:r>
      <w:r w:rsidRPr="008B57EB">
        <w:rPr>
          <w:rFonts w:hint="eastAsia"/>
          <w:color w:val="FF0000"/>
        </w:rPr>
        <w:t>において当該</w:t>
      </w:r>
      <w:r w:rsidR="00724104" w:rsidRPr="00724104">
        <w:rPr>
          <w:rFonts w:hint="eastAsia"/>
          <w:color w:val="FF0000"/>
        </w:rPr>
        <w:t>研究</w:t>
      </w:r>
      <w:r w:rsidRPr="008B57EB">
        <w:rPr>
          <w:rFonts w:hint="eastAsia"/>
          <w:color w:val="FF0000"/>
        </w:rPr>
        <w:t>で規定したとおりに検査を実施可能であることを事前に確認する。</w:t>
      </w:r>
      <w:r>
        <w:rPr>
          <w:rFonts w:hint="eastAsia"/>
          <w:color w:val="FF0000"/>
        </w:rPr>
        <w:t>また、</w:t>
      </w:r>
      <w:r w:rsidRPr="008B57EB">
        <w:rPr>
          <w:rFonts w:hint="eastAsia"/>
          <w:color w:val="FF0000"/>
        </w:rPr>
        <w:t>実施不可の場合は、別途対策を検討し明示する。</w:t>
      </w:r>
    </w:p>
    <w:p w14:paraId="67A66A8A" w14:textId="4F3AD0EB" w:rsidR="00EE7673" w:rsidRDefault="00EE7673" w:rsidP="00B82D96">
      <w:pPr>
        <w:pStyle w:val="a3"/>
        <w:numPr>
          <w:ilvl w:val="1"/>
          <w:numId w:val="17"/>
        </w:numPr>
        <w:ind w:leftChars="0" w:left="1174"/>
        <w:rPr>
          <w:color w:val="FF0000"/>
        </w:rPr>
      </w:pPr>
      <w:r w:rsidRPr="0068008D">
        <w:rPr>
          <w:color w:val="FF0000"/>
        </w:rPr>
        <w:t>測定法が複数あり、それらの間で換算が必要な場合は、一意に特定できるように記載する。</w:t>
      </w:r>
    </w:p>
    <w:p w14:paraId="1E6DAA6E" w14:textId="77777777" w:rsidR="00F97B4E" w:rsidRDefault="00F97B4E" w:rsidP="00F97B4E">
      <w:pPr>
        <w:pStyle w:val="a3"/>
        <w:ind w:leftChars="0" w:left="1174"/>
        <w:rPr>
          <w:color w:val="FF0000"/>
        </w:rPr>
      </w:pPr>
    </w:p>
    <w:p w14:paraId="563DC5E2" w14:textId="5922E24D" w:rsidR="00123025" w:rsidRPr="00123025" w:rsidRDefault="00F6532F" w:rsidP="00F6532F">
      <w:pPr>
        <w:tabs>
          <w:tab w:val="left" w:pos="567"/>
        </w:tabs>
        <w:rPr>
          <w:color w:val="0070C0"/>
        </w:rPr>
      </w:pPr>
      <w:r>
        <w:rPr>
          <w:color w:val="0070C0"/>
        </w:rPr>
        <w:t>(</w:t>
      </w:r>
      <w:r w:rsidR="00123025" w:rsidRPr="00123025">
        <w:rPr>
          <w:rFonts w:hint="eastAsia"/>
          <w:color w:val="0070C0"/>
        </w:rPr>
        <w:t>例）</w:t>
      </w:r>
    </w:p>
    <w:p w14:paraId="1ADD4BC1" w14:textId="62763C69" w:rsidR="00123025" w:rsidRPr="00A06E81" w:rsidRDefault="00DC1D7E" w:rsidP="00A06E81">
      <w:pPr>
        <w:ind w:leftChars="200" w:left="420"/>
        <w:rPr>
          <w:b/>
          <w:color w:val="0070C0"/>
        </w:rPr>
      </w:pPr>
      <w:bookmarkStart w:id="87" w:name="_Toc435417615"/>
      <w:bookmarkStart w:id="88" w:name="_Toc437533360"/>
      <w:r w:rsidRPr="00A06E81">
        <w:rPr>
          <w:b/>
          <w:color w:val="0070C0"/>
        </w:rPr>
        <w:t xml:space="preserve">7-4-3-1. </w:t>
      </w:r>
      <w:r w:rsidR="00D56BC9" w:rsidRPr="00616FE2">
        <w:rPr>
          <w:rFonts w:hint="eastAsia"/>
          <w:b/>
          <w:bCs/>
          <w:color w:val="0070C0"/>
        </w:rPr>
        <w:t>研究対象者</w:t>
      </w:r>
      <w:r w:rsidR="00123025" w:rsidRPr="00A06E81">
        <w:rPr>
          <w:rFonts w:hint="eastAsia"/>
          <w:b/>
          <w:color w:val="0070C0"/>
        </w:rPr>
        <w:t>背景情報の調査</w:t>
      </w:r>
      <w:bookmarkEnd w:id="87"/>
      <w:bookmarkEnd w:id="88"/>
    </w:p>
    <w:p w14:paraId="36AFE269" w14:textId="701B3C7D" w:rsidR="00123025" w:rsidRPr="00123025" w:rsidRDefault="00F97B4E" w:rsidP="00123025">
      <w:pPr>
        <w:ind w:leftChars="200" w:left="420"/>
        <w:rPr>
          <w:color w:val="0070C0"/>
        </w:rPr>
      </w:pPr>
      <w:r w:rsidRPr="00F97B4E">
        <w:rPr>
          <w:rFonts w:hint="eastAsia"/>
          <w:color w:val="0070C0"/>
        </w:rPr>
        <w:t>研究責任者もしくは研究分担者</w:t>
      </w:r>
      <w:r w:rsidR="00123025" w:rsidRPr="00123025">
        <w:rPr>
          <w:rFonts w:hint="eastAsia"/>
          <w:color w:val="0070C0"/>
        </w:rPr>
        <w:t>は、同意取得後、</w:t>
      </w:r>
      <w:r w:rsidR="00123025" w:rsidRPr="00123025">
        <w:rPr>
          <w:rFonts w:hint="eastAsia"/>
          <w:color w:val="0070C0"/>
        </w:rPr>
        <w:t>C1-Day</w:t>
      </w:r>
      <w:r w:rsidR="00123025" w:rsidRPr="00123025">
        <w:rPr>
          <w:color w:val="0070C0"/>
        </w:rPr>
        <w:t> </w:t>
      </w:r>
      <w:r w:rsidR="00123025" w:rsidRPr="00123025">
        <w:rPr>
          <w:rFonts w:hint="eastAsia"/>
          <w:color w:val="0070C0"/>
        </w:rPr>
        <w:t>1</w:t>
      </w:r>
      <w:r w:rsidR="00123025" w:rsidRPr="00123025">
        <w:rPr>
          <w:rFonts w:hint="eastAsia"/>
          <w:color w:val="0070C0"/>
        </w:rPr>
        <w:t>治験薬投与前までの期間に以下の</w:t>
      </w:r>
      <w:r w:rsidR="00D56BC9" w:rsidRPr="00D56BC9">
        <w:rPr>
          <w:rFonts w:hint="eastAsia"/>
          <w:color w:val="0070C0"/>
        </w:rPr>
        <w:t>研究対象者</w:t>
      </w:r>
      <w:r w:rsidR="00123025" w:rsidRPr="00123025">
        <w:rPr>
          <w:rFonts w:hint="eastAsia"/>
          <w:color w:val="0070C0"/>
        </w:rPr>
        <w:t>背景を調査し、症例報告書へ記録する。なお、治験薬投与前までに治癒していない疾病を合併症、治癒している疾病を既往症と定義する。</w:t>
      </w:r>
    </w:p>
    <w:p w14:paraId="148DB1EF" w14:textId="77777777" w:rsidR="00123025" w:rsidRPr="00123025" w:rsidRDefault="00123025" w:rsidP="00123025">
      <w:pPr>
        <w:ind w:firstLineChars="100" w:firstLine="210"/>
        <w:rPr>
          <w:color w:val="0070C0"/>
        </w:rPr>
      </w:pPr>
      <w:r w:rsidRPr="00123025">
        <w:rPr>
          <w:rFonts w:hint="eastAsia"/>
          <w:color w:val="0070C0"/>
        </w:rPr>
        <w:t>・生年月日</w:t>
      </w:r>
    </w:p>
    <w:p w14:paraId="1AEFE4DC" w14:textId="77777777" w:rsidR="00123025" w:rsidRPr="00123025" w:rsidRDefault="00123025" w:rsidP="00123025">
      <w:pPr>
        <w:ind w:firstLineChars="100" w:firstLine="210"/>
        <w:rPr>
          <w:color w:val="0070C0"/>
        </w:rPr>
      </w:pPr>
      <w:r w:rsidRPr="00123025">
        <w:rPr>
          <w:rFonts w:hint="eastAsia"/>
          <w:color w:val="0070C0"/>
        </w:rPr>
        <w:t>・身長・体重</w:t>
      </w:r>
    </w:p>
    <w:p w14:paraId="002B86E5" w14:textId="77777777" w:rsidR="00123025" w:rsidRPr="00123025" w:rsidRDefault="00123025" w:rsidP="00123025">
      <w:pPr>
        <w:ind w:firstLineChars="100" w:firstLine="210"/>
        <w:rPr>
          <w:color w:val="0070C0"/>
        </w:rPr>
      </w:pPr>
      <w:r w:rsidRPr="00123025">
        <w:rPr>
          <w:rFonts w:hint="eastAsia"/>
          <w:color w:val="0070C0"/>
        </w:rPr>
        <w:t>・●●癌診断日</w:t>
      </w:r>
    </w:p>
    <w:p w14:paraId="20E2B0CC" w14:textId="77777777" w:rsidR="00123025" w:rsidRPr="00123025" w:rsidRDefault="00123025" w:rsidP="00123025">
      <w:pPr>
        <w:ind w:firstLineChars="100" w:firstLine="210"/>
        <w:rPr>
          <w:color w:val="0070C0"/>
        </w:rPr>
      </w:pPr>
      <w:r w:rsidRPr="00123025">
        <w:rPr>
          <w:rFonts w:hint="eastAsia"/>
          <w:color w:val="0070C0"/>
        </w:rPr>
        <w:t>・●●癌診断時の病理所見・病期</w:t>
      </w:r>
    </w:p>
    <w:p w14:paraId="33A53F07" w14:textId="77777777" w:rsidR="00123025" w:rsidRPr="00123025" w:rsidRDefault="00123025" w:rsidP="00123025">
      <w:pPr>
        <w:ind w:firstLineChars="100" w:firstLine="210"/>
        <w:rPr>
          <w:color w:val="0070C0"/>
        </w:rPr>
      </w:pPr>
      <w:r w:rsidRPr="00123025">
        <w:rPr>
          <w:rFonts w:hint="eastAsia"/>
          <w:color w:val="0070C0"/>
        </w:rPr>
        <w:t>・前治療歴（対象疾患に対する化学療法）</w:t>
      </w:r>
    </w:p>
    <w:p w14:paraId="656FCB41" w14:textId="77777777" w:rsidR="00123025" w:rsidRPr="00123025" w:rsidRDefault="00123025" w:rsidP="00123025">
      <w:pPr>
        <w:ind w:firstLineChars="100" w:firstLine="210"/>
        <w:rPr>
          <w:color w:val="0070C0"/>
        </w:rPr>
      </w:pPr>
      <w:r w:rsidRPr="00123025">
        <w:rPr>
          <w:rFonts w:hint="eastAsia"/>
          <w:color w:val="0070C0"/>
        </w:rPr>
        <w:t>・既往・合併症</w:t>
      </w:r>
    </w:p>
    <w:p w14:paraId="0CD5630B" w14:textId="77777777" w:rsidR="00123025" w:rsidRPr="00123025" w:rsidRDefault="00123025" w:rsidP="00123025">
      <w:pPr>
        <w:ind w:firstLineChars="100" w:firstLine="210"/>
        <w:rPr>
          <w:color w:val="0070C0"/>
        </w:rPr>
      </w:pPr>
      <w:r w:rsidRPr="00123025">
        <w:rPr>
          <w:rFonts w:hint="eastAsia"/>
          <w:color w:val="0070C0"/>
        </w:rPr>
        <w:t>・</w:t>
      </w:r>
      <w:r w:rsidRPr="00123025">
        <w:rPr>
          <w:color w:val="0070C0"/>
        </w:rPr>
        <w:t>前治療</w:t>
      </w:r>
    </w:p>
    <w:p w14:paraId="71455C15" w14:textId="77777777" w:rsidR="00123025" w:rsidRPr="00123025" w:rsidRDefault="00123025" w:rsidP="00123025">
      <w:pPr>
        <w:ind w:firstLineChars="100" w:firstLine="210"/>
        <w:rPr>
          <w:color w:val="0070C0"/>
        </w:rPr>
      </w:pPr>
      <w:bookmarkStart w:id="89" w:name="_Toc435417616"/>
      <w:bookmarkStart w:id="90" w:name="_Toc437533361"/>
    </w:p>
    <w:p w14:paraId="0CEA8F96" w14:textId="64CA8372" w:rsidR="00123025" w:rsidRPr="00A06E81" w:rsidRDefault="00DC1D7E" w:rsidP="00A06E81">
      <w:pPr>
        <w:ind w:leftChars="200" w:left="420"/>
        <w:rPr>
          <w:b/>
          <w:color w:val="0070C0"/>
        </w:rPr>
      </w:pPr>
      <w:r w:rsidRPr="00A06E81">
        <w:rPr>
          <w:b/>
          <w:color w:val="0070C0"/>
        </w:rPr>
        <w:lastRenderedPageBreak/>
        <w:t xml:space="preserve">7-4-3-2. </w:t>
      </w:r>
      <w:r w:rsidR="00123025" w:rsidRPr="00A06E81">
        <w:rPr>
          <w:b/>
          <w:color w:val="0070C0"/>
        </w:rPr>
        <w:t>併用薬・併用療法の調査</w:t>
      </w:r>
      <w:bookmarkEnd w:id="89"/>
      <w:bookmarkEnd w:id="90"/>
    </w:p>
    <w:p w14:paraId="1D932E02" w14:textId="33C638CD" w:rsidR="00123025" w:rsidRPr="00123025" w:rsidRDefault="00123025" w:rsidP="00A06E81">
      <w:pPr>
        <w:ind w:leftChars="202" w:left="424"/>
        <w:rPr>
          <w:color w:val="0070C0"/>
        </w:rPr>
      </w:pPr>
      <w:r w:rsidRPr="00123025">
        <w:rPr>
          <w:rFonts w:hint="eastAsia"/>
          <w:color w:val="0070C0"/>
        </w:rPr>
        <w:t>研究責任者もしくは研究分担者は、スクリーニング期開始より観察期間終了日までの併用薬ならびに対象疾患に対する併用療法について調査し、症例報告書へ記録する。</w:t>
      </w:r>
    </w:p>
    <w:p w14:paraId="3258C544" w14:textId="77777777" w:rsidR="00123025" w:rsidRPr="00123025" w:rsidRDefault="00123025" w:rsidP="00123025">
      <w:pPr>
        <w:rPr>
          <w:color w:val="0070C0"/>
        </w:rPr>
      </w:pPr>
      <w:bookmarkStart w:id="91" w:name="_Toc435417617"/>
      <w:bookmarkStart w:id="92" w:name="_Toc437533362"/>
    </w:p>
    <w:p w14:paraId="12948092" w14:textId="63DB0E16" w:rsidR="00123025" w:rsidRPr="00A06E81" w:rsidRDefault="00DC1D7E" w:rsidP="00A06E81">
      <w:pPr>
        <w:ind w:leftChars="200" w:left="420"/>
        <w:rPr>
          <w:b/>
          <w:color w:val="0070C0"/>
        </w:rPr>
      </w:pPr>
      <w:r w:rsidRPr="00A06E81">
        <w:rPr>
          <w:b/>
          <w:color w:val="0070C0"/>
        </w:rPr>
        <w:t xml:space="preserve">7-4-3-3. </w:t>
      </w:r>
      <w:r w:rsidR="00123025" w:rsidRPr="00A06E81">
        <w:rPr>
          <w:rFonts w:hint="eastAsia"/>
          <w:b/>
          <w:color w:val="0070C0"/>
        </w:rPr>
        <w:t>検査・観察</w:t>
      </w:r>
      <w:bookmarkStart w:id="93" w:name="_Toc419797887"/>
      <w:bookmarkEnd w:id="91"/>
      <w:bookmarkEnd w:id="92"/>
    </w:p>
    <w:p w14:paraId="661523B9" w14:textId="742D83D5" w:rsidR="00123025" w:rsidRPr="00123025" w:rsidRDefault="00956B5B" w:rsidP="00DC1D7E">
      <w:pPr>
        <w:ind w:firstLineChars="100" w:firstLine="210"/>
        <w:rPr>
          <w:color w:val="0070C0"/>
        </w:rPr>
      </w:pPr>
      <w:bookmarkStart w:id="94" w:name="_Toc437533363"/>
      <w:bookmarkEnd w:id="93"/>
      <w:r>
        <w:rPr>
          <w:rFonts w:hint="eastAsia"/>
          <w:color w:val="0070C0"/>
        </w:rPr>
        <w:t>・</w:t>
      </w:r>
      <w:r w:rsidRPr="00123025">
        <w:rPr>
          <w:rFonts w:hint="eastAsia"/>
          <w:color w:val="0070C0"/>
        </w:rPr>
        <w:t>バイタルサイン</w:t>
      </w:r>
      <w:bookmarkEnd w:id="94"/>
      <w:r w:rsidR="008F664E">
        <w:rPr>
          <w:rFonts w:hint="eastAsia"/>
          <w:color w:val="0070C0"/>
        </w:rPr>
        <w:t>（</w:t>
      </w:r>
      <w:r w:rsidR="008F664E" w:rsidRPr="008F664E">
        <w:rPr>
          <w:rFonts w:hint="eastAsia"/>
          <w:color w:val="0070C0"/>
        </w:rPr>
        <w:t>体温、血圧及び脈拍数</w:t>
      </w:r>
      <w:r w:rsidR="008F664E">
        <w:rPr>
          <w:rFonts w:hint="eastAsia"/>
          <w:color w:val="0070C0"/>
        </w:rPr>
        <w:t>）</w:t>
      </w:r>
    </w:p>
    <w:p w14:paraId="02ED5B58" w14:textId="567DE0DF" w:rsidR="00123025" w:rsidRPr="00123025" w:rsidRDefault="00123025" w:rsidP="008F664E">
      <w:pPr>
        <w:ind w:leftChars="202" w:left="424"/>
        <w:rPr>
          <w:color w:val="0070C0"/>
        </w:rPr>
      </w:pPr>
      <w:r w:rsidRPr="00123025">
        <w:rPr>
          <w:rFonts w:hint="eastAsia"/>
          <w:color w:val="0070C0"/>
        </w:rPr>
        <w:t>研究責任者もしくは研究分担者は、スクリーニング期、プロトコル治療開始後</w:t>
      </w:r>
      <w:r w:rsidRPr="00123025">
        <w:rPr>
          <w:rFonts w:hint="eastAsia"/>
          <w:color w:val="0070C0"/>
        </w:rPr>
        <w:t>56</w:t>
      </w:r>
      <w:r w:rsidRPr="00123025">
        <w:rPr>
          <w:rFonts w:hint="eastAsia"/>
          <w:color w:val="0070C0"/>
        </w:rPr>
        <w:t>日まで、</w:t>
      </w:r>
      <w:r w:rsidRPr="00123025">
        <w:rPr>
          <w:rFonts w:hint="eastAsia"/>
          <w:color w:val="0070C0"/>
        </w:rPr>
        <w:t>14</w:t>
      </w:r>
      <w:r w:rsidRPr="00123025">
        <w:rPr>
          <w:rFonts w:hint="eastAsia"/>
          <w:color w:val="0070C0"/>
        </w:rPr>
        <w:t>日毎</w:t>
      </w:r>
      <w:r w:rsidRPr="00123025">
        <w:rPr>
          <w:color w:val="0070C0"/>
        </w:rPr>
        <w:t>に以下のバイタルサインを測定し、症例報告書へ記録する。</w:t>
      </w:r>
    </w:p>
    <w:p w14:paraId="66D5F25E" w14:textId="77777777" w:rsidR="00123025" w:rsidRPr="00A06E81" w:rsidRDefault="00123025" w:rsidP="00123025">
      <w:pPr>
        <w:ind w:firstLineChars="200" w:firstLine="420"/>
        <w:rPr>
          <w:color w:val="0070C0"/>
        </w:rPr>
      </w:pPr>
    </w:p>
    <w:p w14:paraId="38BFF138" w14:textId="4B2A2F67" w:rsidR="00123025" w:rsidRPr="00123025" w:rsidRDefault="00956B5B" w:rsidP="00123025">
      <w:pPr>
        <w:ind w:firstLineChars="100" w:firstLine="210"/>
        <w:rPr>
          <w:color w:val="0070C0"/>
        </w:rPr>
      </w:pPr>
      <w:bookmarkStart w:id="95" w:name="_Toc437533364"/>
      <w:r>
        <w:rPr>
          <w:rFonts w:hint="eastAsia"/>
          <w:color w:val="0070C0"/>
        </w:rPr>
        <w:t>・</w:t>
      </w:r>
      <w:r w:rsidR="00123025" w:rsidRPr="00123025">
        <w:rPr>
          <w:color w:val="0070C0"/>
        </w:rPr>
        <w:t>体重</w:t>
      </w:r>
      <w:r w:rsidR="00123025" w:rsidRPr="00123025">
        <w:rPr>
          <w:rFonts w:hint="eastAsia"/>
          <w:color w:val="0070C0"/>
        </w:rPr>
        <w:t>/</w:t>
      </w:r>
      <w:r w:rsidR="00123025" w:rsidRPr="00123025">
        <w:rPr>
          <w:color w:val="0070C0"/>
        </w:rPr>
        <w:t>ECOG PS</w:t>
      </w:r>
      <w:bookmarkEnd w:id="95"/>
    </w:p>
    <w:p w14:paraId="3695BF7F" w14:textId="3628A108" w:rsidR="00123025" w:rsidRPr="00123025" w:rsidRDefault="00123025" w:rsidP="00F13495">
      <w:pPr>
        <w:ind w:leftChars="202" w:left="424"/>
        <w:rPr>
          <w:color w:val="0070C0"/>
        </w:rPr>
      </w:pPr>
      <w:r w:rsidRPr="00123025">
        <w:rPr>
          <w:rFonts w:hint="eastAsia"/>
          <w:color w:val="0070C0"/>
        </w:rPr>
        <w:t>研究責任者もしくは研究分担者は、スクリーニング期、プロトコル治療開始後</w:t>
      </w:r>
      <w:r w:rsidRPr="00123025">
        <w:rPr>
          <w:rFonts w:hint="eastAsia"/>
          <w:color w:val="0070C0"/>
        </w:rPr>
        <w:t>56</w:t>
      </w:r>
      <w:r w:rsidRPr="00123025">
        <w:rPr>
          <w:rFonts w:hint="eastAsia"/>
          <w:color w:val="0070C0"/>
        </w:rPr>
        <w:t>日まで、</w:t>
      </w:r>
      <w:r w:rsidRPr="00123025">
        <w:rPr>
          <w:rFonts w:hint="eastAsia"/>
          <w:color w:val="0070C0"/>
        </w:rPr>
        <w:t>14</w:t>
      </w:r>
      <w:r w:rsidRPr="00123025">
        <w:rPr>
          <w:rFonts w:hint="eastAsia"/>
          <w:color w:val="0070C0"/>
        </w:rPr>
        <w:t>日毎に</w:t>
      </w:r>
      <w:r w:rsidRPr="00123025">
        <w:rPr>
          <w:color w:val="0070C0"/>
        </w:rPr>
        <w:t>体重、</w:t>
      </w:r>
      <w:r w:rsidRPr="00123025">
        <w:rPr>
          <w:color w:val="0070C0"/>
        </w:rPr>
        <w:t>ECOG PS</w:t>
      </w:r>
      <w:r w:rsidRPr="00123025">
        <w:rPr>
          <w:color w:val="0070C0"/>
        </w:rPr>
        <w:t>を測定</w:t>
      </w:r>
      <w:r w:rsidRPr="00123025">
        <w:rPr>
          <w:rFonts w:hint="eastAsia"/>
          <w:color w:val="0070C0"/>
        </w:rPr>
        <w:t>/</w:t>
      </w:r>
      <w:r w:rsidRPr="00123025">
        <w:rPr>
          <w:rFonts w:hint="eastAsia"/>
          <w:color w:val="0070C0"/>
        </w:rPr>
        <w:t>評価</w:t>
      </w:r>
      <w:r w:rsidRPr="00123025">
        <w:rPr>
          <w:color w:val="0070C0"/>
        </w:rPr>
        <w:t>し、症例報告書へ記録する。</w:t>
      </w:r>
    </w:p>
    <w:p w14:paraId="29E02FEC" w14:textId="77777777" w:rsidR="00123025" w:rsidRPr="00123025" w:rsidRDefault="00123025" w:rsidP="00123025">
      <w:pPr>
        <w:ind w:leftChars="300" w:left="630"/>
        <w:rPr>
          <w:color w:val="0070C0"/>
        </w:rPr>
      </w:pPr>
    </w:p>
    <w:p w14:paraId="189B40D6" w14:textId="7B0A15AE" w:rsidR="00123025" w:rsidRPr="00123025" w:rsidRDefault="00956B5B" w:rsidP="00123025">
      <w:pPr>
        <w:ind w:firstLineChars="100" w:firstLine="210"/>
        <w:rPr>
          <w:color w:val="0070C0"/>
        </w:rPr>
      </w:pPr>
      <w:bookmarkStart w:id="96" w:name="_Toc437533365"/>
      <w:r>
        <w:rPr>
          <w:rFonts w:hint="eastAsia"/>
          <w:color w:val="0070C0"/>
        </w:rPr>
        <w:t>・</w:t>
      </w:r>
      <w:r w:rsidR="00123025" w:rsidRPr="00123025">
        <w:rPr>
          <w:color w:val="0070C0"/>
        </w:rPr>
        <w:t>臨床検査</w:t>
      </w:r>
      <w:bookmarkEnd w:id="96"/>
    </w:p>
    <w:p w14:paraId="17130BE4" w14:textId="4FB67776" w:rsidR="00123025" w:rsidRPr="00123025" w:rsidRDefault="00123025" w:rsidP="00F13495">
      <w:pPr>
        <w:ind w:leftChars="202" w:left="424"/>
        <w:rPr>
          <w:color w:val="0070C0"/>
        </w:rPr>
      </w:pPr>
      <w:r w:rsidRPr="00123025">
        <w:rPr>
          <w:rFonts w:hint="eastAsia"/>
          <w:color w:val="0070C0"/>
        </w:rPr>
        <w:t>研究責任者もしくは研究分担者は、スクリーニング期、プロトコル治療開始後</w:t>
      </w:r>
      <w:r w:rsidRPr="00123025">
        <w:rPr>
          <w:rFonts w:hint="eastAsia"/>
          <w:color w:val="0070C0"/>
        </w:rPr>
        <w:t>56</w:t>
      </w:r>
      <w:r w:rsidRPr="00123025">
        <w:rPr>
          <w:rFonts w:hint="eastAsia"/>
          <w:color w:val="0070C0"/>
        </w:rPr>
        <w:t>日まで、</w:t>
      </w:r>
      <w:r w:rsidRPr="00123025">
        <w:rPr>
          <w:rFonts w:hint="eastAsia"/>
          <w:color w:val="0070C0"/>
        </w:rPr>
        <w:t>14</w:t>
      </w:r>
      <w:r w:rsidRPr="00123025">
        <w:rPr>
          <w:rFonts w:hint="eastAsia"/>
          <w:color w:val="0070C0"/>
        </w:rPr>
        <w:t>日毎に</w:t>
      </w:r>
      <w:r w:rsidRPr="00123025">
        <w:rPr>
          <w:color w:val="0070C0"/>
        </w:rPr>
        <w:t>以下の臨床検査を実施し、症例報告書へ記録する（尿検査はスクリーニング期のみ実施）。</w:t>
      </w:r>
    </w:p>
    <w:p w14:paraId="50BBDB81" w14:textId="77777777" w:rsidR="00123025" w:rsidRPr="00123025" w:rsidRDefault="00123025" w:rsidP="00123025">
      <w:pPr>
        <w:pStyle w:val="S4"/>
        <w:numPr>
          <w:ilvl w:val="0"/>
          <w:numId w:val="0"/>
        </w:numPr>
        <w:spacing w:beforeLines="50" w:before="180" w:afterLines="50" w:after="180"/>
        <w:ind w:leftChars="69" w:left="565" w:hanging="420"/>
        <w:jc w:val="left"/>
        <w:rPr>
          <w:rFonts w:ascii="Times New Roman"/>
          <w:color w:val="0070C0"/>
          <w:sz w:val="21"/>
          <w:szCs w:val="21"/>
        </w:rPr>
      </w:pPr>
    </w:p>
    <w:tbl>
      <w:tblPr>
        <w:tblStyle w:val="afa"/>
        <w:tblpPr w:leftFromText="180" w:rightFromText="180" w:vertAnchor="text" w:horzAnchor="page" w:tblpX="1711" w:tblpY="-44"/>
        <w:tblOverlap w:val="never"/>
        <w:tblW w:w="8646" w:type="dxa"/>
        <w:tblLook w:val="04A0" w:firstRow="1" w:lastRow="0" w:firstColumn="1" w:lastColumn="0" w:noHBand="0" w:noVBand="1"/>
      </w:tblPr>
      <w:tblGrid>
        <w:gridCol w:w="2268"/>
        <w:gridCol w:w="6378"/>
      </w:tblGrid>
      <w:tr w:rsidR="00123025" w:rsidRPr="00123025" w14:paraId="6EDFF941" w14:textId="77777777" w:rsidTr="002C2309">
        <w:trPr>
          <w:tblHeader/>
        </w:trPr>
        <w:tc>
          <w:tcPr>
            <w:tcW w:w="2268" w:type="dxa"/>
            <w:shd w:val="clear" w:color="auto" w:fill="A6A6A6" w:themeFill="background1" w:themeFillShade="A6"/>
          </w:tcPr>
          <w:p w14:paraId="51E0CE1C" w14:textId="77777777" w:rsidR="00123025" w:rsidRPr="00123025" w:rsidRDefault="00123025" w:rsidP="00A336ED">
            <w:pPr>
              <w:jc w:val="center"/>
              <w:rPr>
                <w:color w:val="0070C0"/>
              </w:rPr>
            </w:pPr>
            <w:r w:rsidRPr="00123025">
              <w:rPr>
                <w:rFonts w:hint="eastAsia"/>
                <w:color w:val="0070C0"/>
              </w:rPr>
              <w:t>検査項目</w:t>
            </w:r>
          </w:p>
        </w:tc>
        <w:tc>
          <w:tcPr>
            <w:tcW w:w="6378" w:type="dxa"/>
            <w:shd w:val="clear" w:color="auto" w:fill="A6A6A6" w:themeFill="background1" w:themeFillShade="A6"/>
          </w:tcPr>
          <w:p w14:paraId="384FF7BE" w14:textId="77777777" w:rsidR="00123025" w:rsidRPr="00123025" w:rsidRDefault="00123025" w:rsidP="00A336ED">
            <w:pPr>
              <w:jc w:val="center"/>
              <w:rPr>
                <w:color w:val="0070C0"/>
              </w:rPr>
            </w:pPr>
            <w:r w:rsidRPr="00123025">
              <w:rPr>
                <w:rFonts w:hint="eastAsia"/>
                <w:color w:val="0070C0"/>
              </w:rPr>
              <w:t>内　容</w:t>
            </w:r>
          </w:p>
        </w:tc>
      </w:tr>
      <w:tr w:rsidR="00123025" w:rsidRPr="00123025" w14:paraId="4991E107" w14:textId="77777777" w:rsidTr="002C2309">
        <w:tc>
          <w:tcPr>
            <w:tcW w:w="2268" w:type="dxa"/>
            <w:vAlign w:val="center"/>
          </w:tcPr>
          <w:p w14:paraId="216A2C86" w14:textId="77777777"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血液学的検査</w:t>
            </w:r>
          </w:p>
        </w:tc>
        <w:tc>
          <w:tcPr>
            <w:tcW w:w="6378" w:type="dxa"/>
          </w:tcPr>
          <w:p w14:paraId="013AD88A" w14:textId="77777777"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赤血球数、ヘモグロビン、網状赤血球、白血球数、血小板数、リンパ球数、好中球数</w:t>
            </w:r>
          </w:p>
        </w:tc>
      </w:tr>
      <w:tr w:rsidR="00123025" w:rsidRPr="00123025" w14:paraId="2BD72C03" w14:textId="77777777" w:rsidTr="002C2309">
        <w:tc>
          <w:tcPr>
            <w:tcW w:w="2268" w:type="dxa"/>
            <w:vAlign w:val="center"/>
          </w:tcPr>
          <w:p w14:paraId="7C729A8A" w14:textId="77777777"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血液生化学検査</w:t>
            </w:r>
          </w:p>
        </w:tc>
        <w:tc>
          <w:tcPr>
            <w:tcW w:w="6378" w:type="dxa"/>
          </w:tcPr>
          <w:p w14:paraId="539F92FF" w14:textId="77777777"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クレアチニン、</w:t>
            </w:r>
            <w:r w:rsidRPr="00123025">
              <w:rPr>
                <w:rFonts w:ascii="Times New Roman" w:hAnsi="Times New Roman" w:hint="eastAsia"/>
                <w:color w:val="0070C0"/>
                <w:kern w:val="0"/>
                <w:szCs w:val="21"/>
              </w:rPr>
              <w:t>ALP</w:t>
            </w:r>
            <w:r w:rsidRPr="00123025">
              <w:rPr>
                <w:rFonts w:ascii="Times New Roman" w:hAnsi="Times New Roman" w:hint="eastAsia"/>
                <w:color w:val="0070C0"/>
                <w:kern w:val="0"/>
                <w:szCs w:val="21"/>
              </w:rPr>
              <w:t>、総ビリルビン、</w:t>
            </w:r>
            <w:r w:rsidRPr="00123025">
              <w:rPr>
                <w:rFonts w:ascii="Times New Roman" w:hAnsi="Times New Roman" w:hint="eastAsia"/>
                <w:color w:val="0070C0"/>
                <w:kern w:val="0"/>
                <w:szCs w:val="21"/>
              </w:rPr>
              <w:t>AST</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LDH</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ALT</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BUN</w:t>
            </w:r>
            <w:r w:rsidRPr="00123025">
              <w:rPr>
                <w:rFonts w:ascii="Times New Roman" w:hAnsi="Times New Roman" w:hint="eastAsia"/>
                <w:color w:val="0070C0"/>
                <w:kern w:val="0"/>
                <w:szCs w:val="21"/>
              </w:rPr>
              <w:t>、アルブミン、</w:t>
            </w:r>
            <w:r w:rsidRPr="00123025">
              <w:rPr>
                <w:rFonts w:ascii="Times New Roman" w:hAnsi="Times New Roman" w:hint="eastAsia"/>
                <w:color w:val="0070C0"/>
                <w:kern w:val="0"/>
                <w:szCs w:val="21"/>
              </w:rPr>
              <w:t>CRP</w:t>
            </w:r>
            <w:r w:rsidRPr="00123025">
              <w:rPr>
                <w:rFonts w:ascii="Times New Roman" w:hAnsi="Times New Roman" w:hint="eastAsia"/>
                <w:color w:val="0070C0"/>
                <w:kern w:val="0"/>
                <w:szCs w:val="21"/>
              </w:rPr>
              <w:t>、総コレステロール、</w:t>
            </w:r>
            <w:r w:rsidRPr="00123025">
              <w:rPr>
                <w:rFonts w:ascii="Times New Roman" w:hAnsi="Times New Roman" w:hint="eastAsia"/>
                <w:color w:val="0070C0"/>
                <w:kern w:val="0"/>
                <w:szCs w:val="21"/>
              </w:rPr>
              <w:t>LDL-</w:t>
            </w:r>
            <w:r w:rsidRPr="00123025">
              <w:rPr>
                <w:rFonts w:ascii="Times New Roman" w:hAnsi="Times New Roman" w:hint="eastAsia"/>
                <w:color w:val="0070C0"/>
                <w:kern w:val="0"/>
                <w:szCs w:val="21"/>
              </w:rPr>
              <w:t>コレステロール、尿酸、</w:t>
            </w:r>
            <w:r w:rsidRPr="00123025">
              <w:rPr>
                <w:rFonts w:ascii="Times New Roman" w:hAnsi="Times New Roman" w:hint="eastAsia"/>
                <w:color w:val="0070C0"/>
                <w:kern w:val="0"/>
                <w:szCs w:val="21"/>
              </w:rPr>
              <w:t>Na</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K</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Ca</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P</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Cl</w:t>
            </w:r>
            <w:r w:rsidRPr="00123025">
              <w:rPr>
                <w:rFonts w:ascii="Times New Roman" w:hAnsi="Times New Roman" w:hint="eastAsia"/>
                <w:color w:val="0070C0"/>
                <w:kern w:val="0"/>
                <w:szCs w:val="21"/>
              </w:rPr>
              <w:t>、（</w:t>
            </w:r>
            <w:r w:rsidRPr="00123025">
              <w:rPr>
                <w:rFonts w:ascii="Times New Roman" w:hAnsi="Times New Roman" w:hint="eastAsia"/>
                <w:color w:val="0070C0"/>
                <w:kern w:val="0"/>
                <w:szCs w:val="21"/>
              </w:rPr>
              <w:t>ALP</w:t>
            </w:r>
            <w:r w:rsidRPr="00123025">
              <w:rPr>
                <w:rFonts w:ascii="Times New Roman" w:hAnsi="Times New Roman" w:hint="eastAsia"/>
                <w:color w:val="0070C0"/>
                <w:kern w:val="0"/>
                <w:szCs w:val="21"/>
              </w:rPr>
              <w:t>は血液マーカーとして推移を評価する）</w:t>
            </w:r>
          </w:p>
        </w:tc>
      </w:tr>
      <w:tr w:rsidR="00123025" w:rsidRPr="00123025" w14:paraId="4C5F5F81" w14:textId="77777777" w:rsidTr="002C2309">
        <w:tc>
          <w:tcPr>
            <w:tcW w:w="2268" w:type="dxa"/>
            <w:vAlign w:val="center"/>
          </w:tcPr>
          <w:p w14:paraId="78C02DBA" w14:textId="77777777"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尿検査</w:t>
            </w:r>
          </w:p>
        </w:tc>
        <w:tc>
          <w:tcPr>
            <w:tcW w:w="6378" w:type="dxa"/>
          </w:tcPr>
          <w:p w14:paraId="7FA73313" w14:textId="77777777" w:rsidR="00123025" w:rsidRPr="00123025" w:rsidRDefault="00123025" w:rsidP="00A336ED">
            <w:pPr>
              <w:rPr>
                <w:rFonts w:ascii="Times New Roman" w:hAnsi="Times New Roman"/>
                <w:color w:val="0070C0"/>
                <w:kern w:val="0"/>
                <w:szCs w:val="21"/>
              </w:rPr>
            </w:pPr>
            <w:r w:rsidRPr="00123025">
              <w:rPr>
                <w:rFonts w:ascii="Times New Roman" w:hAnsi="Times New Roman" w:hint="eastAsia"/>
                <w:color w:val="0070C0"/>
                <w:kern w:val="0"/>
                <w:szCs w:val="21"/>
              </w:rPr>
              <w:t>pH</w:t>
            </w:r>
            <w:r w:rsidRPr="00123025">
              <w:rPr>
                <w:rFonts w:ascii="Times New Roman" w:hAnsi="Times New Roman" w:hint="eastAsia"/>
                <w:color w:val="0070C0"/>
                <w:kern w:val="0"/>
                <w:szCs w:val="21"/>
              </w:rPr>
              <w:t>、尿糖、尿蛋白、尿潜血</w:t>
            </w:r>
          </w:p>
        </w:tc>
      </w:tr>
    </w:tbl>
    <w:p w14:paraId="6CEC3868" w14:textId="5AAB2D3C" w:rsidR="000E16A3" w:rsidRDefault="000E16A3" w:rsidP="000541CB">
      <w:pPr>
        <w:rPr>
          <w:rFonts w:ascii="Times New Roman" w:hAnsi="Times New Roman"/>
          <w:kern w:val="0"/>
          <w:szCs w:val="21"/>
        </w:rPr>
      </w:pPr>
      <w:bookmarkStart w:id="97" w:name="_Toc5896598"/>
    </w:p>
    <w:p w14:paraId="73F34C35" w14:textId="128DE5D5" w:rsidR="001468A8" w:rsidRDefault="001468A8" w:rsidP="000541CB">
      <w:pPr>
        <w:rPr>
          <w:rFonts w:ascii="Times New Roman" w:hAnsi="Times New Roman"/>
          <w:kern w:val="0"/>
          <w:szCs w:val="21"/>
        </w:rPr>
      </w:pPr>
    </w:p>
    <w:p w14:paraId="68B6D134" w14:textId="6CDE4E35" w:rsidR="001468A8" w:rsidRDefault="001468A8" w:rsidP="000541CB">
      <w:pPr>
        <w:rPr>
          <w:rFonts w:ascii="Times New Roman" w:hAnsi="Times New Roman"/>
          <w:kern w:val="0"/>
          <w:szCs w:val="21"/>
        </w:rPr>
      </w:pPr>
    </w:p>
    <w:p w14:paraId="276B4895" w14:textId="0FF9B4CA" w:rsidR="001468A8" w:rsidRDefault="001468A8" w:rsidP="000541CB">
      <w:pPr>
        <w:rPr>
          <w:rFonts w:ascii="Times New Roman" w:hAnsi="Times New Roman"/>
          <w:kern w:val="0"/>
          <w:szCs w:val="21"/>
        </w:rPr>
      </w:pPr>
    </w:p>
    <w:p w14:paraId="79995776" w14:textId="6399EECA" w:rsidR="001468A8" w:rsidRDefault="001468A8" w:rsidP="000541CB">
      <w:pPr>
        <w:rPr>
          <w:rFonts w:ascii="Times New Roman" w:hAnsi="Times New Roman"/>
          <w:kern w:val="0"/>
          <w:szCs w:val="21"/>
        </w:rPr>
      </w:pPr>
    </w:p>
    <w:p w14:paraId="236AA8B5" w14:textId="0D87D7B2" w:rsidR="001468A8" w:rsidRDefault="001468A8" w:rsidP="000541CB">
      <w:pPr>
        <w:rPr>
          <w:rFonts w:ascii="Times New Roman" w:hAnsi="Times New Roman"/>
          <w:kern w:val="0"/>
          <w:szCs w:val="21"/>
        </w:rPr>
      </w:pPr>
    </w:p>
    <w:p w14:paraId="2F6A8F72" w14:textId="6E22527F" w:rsidR="001468A8" w:rsidRDefault="001468A8" w:rsidP="000541CB">
      <w:pPr>
        <w:rPr>
          <w:rFonts w:ascii="Times New Roman" w:hAnsi="Times New Roman"/>
          <w:kern w:val="0"/>
          <w:szCs w:val="21"/>
        </w:rPr>
      </w:pPr>
    </w:p>
    <w:p w14:paraId="35C3BBC9" w14:textId="29115C78" w:rsidR="001468A8" w:rsidRDefault="001468A8" w:rsidP="000541CB">
      <w:pPr>
        <w:rPr>
          <w:b/>
          <w:sz w:val="24"/>
          <w:highlight w:val="magenta"/>
        </w:rPr>
      </w:pPr>
    </w:p>
    <w:p w14:paraId="1A15276F" w14:textId="77777777" w:rsidR="004C7673" w:rsidRDefault="004C7673" w:rsidP="000541CB">
      <w:pPr>
        <w:rPr>
          <w:b/>
          <w:sz w:val="24"/>
          <w:highlight w:val="magenta"/>
        </w:rPr>
      </w:pPr>
    </w:p>
    <w:p w14:paraId="0F6F7BF7" w14:textId="77777777" w:rsidR="001E60CB" w:rsidRPr="000C427A" w:rsidRDefault="00F11487" w:rsidP="005E5CD9">
      <w:pPr>
        <w:pStyle w:val="1"/>
      </w:pPr>
      <w:bookmarkStart w:id="98" w:name="_Toc72307924"/>
      <w:proofErr w:type="spellStart"/>
      <w:r w:rsidRPr="000C427A">
        <w:t>評価項目</w:t>
      </w:r>
      <w:bookmarkEnd w:id="98"/>
      <w:proofErr w:type="spellEnd"/>
    </w:p>
    <w:bookmarkEnd w:id="97"/>
    <w:p w14:paraId="4B5E949B" w14:textId="72D7C157" w:rsidR="00F11487" w:rsidRPr="0068008D" w:rsidRDefault="00F11487" w:rsidP="00385029">
      <w:pPr>
        <w:pStyle w:val="a3"/>
        <w:numPr>
          <w:ilvl w:val="0"/>
          <w:numId w:val="73"/>
        </w:numPr>
        <w:ind w:leftChars="0" w:left="420"/>
      </w:pPr>
      <w:r w:rsidRPr="0068008D">
        <w:rPr>
          <w:color w:val="FF0000"/>
        </w:rPr>
        <w:t>評価項目とは</w:t>
      </w:r>
      <w:r w:rsidR="00724104" w:rsidRPr="00724104">
        <w:rPr>
          <w:rFonts w:hint="eastAsia"/>
          <w:color w:val="FF0000"/>
        </w:rPr>
        <w:t>研究</w:t>
      </w:r>
      <w:r w:rsidRPr="0068008D">
        <w:rPr>
          <w:color w:val="FF0000"/>
        </w:rPr>
        <w:t>の目的に関連する仮説を検証するうえで臨床的に意味があり、客観的に評価できる観察・検査項目またはそれらの合成指標である。</w:t>
      </w:r>
    </w:p>
    <w:p w14:paraId="0677DDFF" w14:textId="20E73EA4" w:rsidR="00F11487" w:rsidRPr="0068008D" w:rsidRDefault="00F11487" w:rsidP="00B82D96">
      <w:pPr>
        <w:pStyle w:val="a3"/>
        <w:numPr>
          <w:ilvl w:val="0"/>
          <w:numId w:val="20"/>
        </w:numPr>
        <w:ind w:leftChars="0"/>
        <w:rPr>
          <w:color w:val="FF0000"/>
        </w:rPr>
      </w:pPr>
      <w:r w:rsidRPr="0068008D">
        <w:rPr>
          <w:color w:val="FF0000"/>
        </w:rPr>
        <w:t>評価項目のうち、</w:t>
      </w:r>
      <w:r w:rsidR="00724104" w:rsidRPr="00724104">
        <w:rPr>
          <w:rFonts w:hint="eastAsia"/>
          <w:color w:val="FF0000"/>
        </w:rPr>
        <w:t>研究</w:t>
      </w:r>
      <w:r w:rsidRPr="0068008D">
        <w:rPr>
          <w:color w:val="FF0000"/>
        </w:rPr>
        <w:t>の目的に最も合致したものを主要評価項目とし、それ以外を副次評価項目とする。</w:t>
      </w:r>
    </w:p>
    <w:p w14:paraId="3F8C3164" w14:textId="1543B828" w:rsidR="00F11487" w:rsidRPr="0068008D" w:rsidRDefault="00F11487" w:rsidP="005E0C18">
      <w:pPr>
        <w:pStyle w:val="a3"/>
        <w:numPr>
          <w:ilvl w:val="0"/>
          <w:numId w:val="20"/>
        </w:numPr>
        <w:ind w:leftChars="0"/>
        <w:rPr>
          <w:color w:val="FF0000"/>
        </w:rPr>
      </w:pPr>
      <w:r w:rsidRPr="0068008D">
        <w:rPr>
          <w:color w:val="FF0000"/>
        </w:rPr>
        <w:t>主要評価項目は</w:t>
      </w:r>
      <w:r w:rsidRPr="0068008D">
        <w:rPr>
          <w:color w:val="FF0000"/>
        </w:rPr>
        <w:t>1</w:t>
      </w:r>
      <w:r w:rsidRPr="0068008D">
        <w:rPr>
          <w:color w:val="FF0000"/>
        </w:rPr>
        <w:t>つが望ましい。複数設定する場合は、本節において複数設定することの根拠</w:t>
      </w:r>
      <w:r w:rsidR="00C975D0" w:rsidRPr="00C975D0">
        <w:rPr>
          <w:color w:val="FF0000"/>
        </w:rPr>
        <w:t>及</w:t>
      </w:r>
      <w:r w:rsidR="00C975D0" w:rsidRPr="00C975D0">
        <w:rPr>
          <w:rFonts w:hint="eastAsia"/>
          <w:color w:val="FF0000"/>
        </w:rPr>
        <w:t>び</w:t>
      </w:r>
      <w:r w:rsidRPr="0068008D">
        <w:rPr>
          <w:color w:val="FF0000"/>
        </w:rPr>
        <w:t>意義を記載した上で、多重性の問題への対処方法を「</w:t>
      </w:r>
      <w:r w:rsidR="003C58FD">
        <w:rPr>
          <w:color w:val="FF0000"/>
        </w:rPr>
        <w:t>1</w:t>
      </w:r>
      <w:r w:rsidR="003C58FD">
        <w:rPr>
          <w:rFonts w:hint="eastAsia"/>
          <w:color w:val="FF0000"/>
        </w:rPr>
        <w:t>3</w:t>
      </w:r>
      <w:r w:rsidRPr="0068008D">
        <w:rPr>
          <w:color w:val="FF0000"/>
        </w:rPr>
        <w:t xml:space="preserve">. </w:t>
      </w:r>
      <w:r w:rsidRPr="0068008D">
        <w:rPr>
          <w:color w:val="FF0000"/>
        </w:rPr>
        <w:t>統計</w:t>
      </w:r>
      <w:r w:rsidR="007B575D" w:rsidRPr="0068008D">
        <w:rPr>
          <w:color w:val="FF0000"/>
        </w:rPr>
        <w:t>解析</w:t>
      </w:r>
      <w:r w:rsidRPr="0068008D">
        <w:rPr>
          <w:color w:val="FF0000"/>
        </w:rPr>
        <w:t>」の章に記載する。</w:t>
      </w:r>
    </w:p>
    <w:p w14:paraId="004F9430" w14:textId="0AF17371" w:rsidR="00F11487" w:rsidRPr="0068008D" w:rsidRDefault="00F11487" w:rsidP="005E0C18">
      <w:pPr>
        <w:pStyle w:val="a3"/>
        <w:numPr>
          <w:ilvl w:val="0"/>
          <w:numId w:val="20"/>
        </w:numPr>
        <w:ind w:leftChars="0"/>
        <w:rPr>
          <w:color w:val="FF0000"/>
        </w:rPr>
      </w:pPr>
      <w:r w:rsidRPr="0068008D">
        <w:rPr>
          <w:color w:val="FF0000"/>
        </w:rPr>
        <w:t>複数の評価項目を組み合わせた（致死的心筋梗塞または死亡複合などの）</w:t>
      </w:r>
      <w:r w:rsidR="00F24DAB">
        <w:rPr>
          <w:rFonts w:hint="eastAsia"/>
          <w:color w:val="FF0000"/>
        </w:rPr>
        <w:t>複合</w:t>
      </w:r>
      <w:r w:rsidRPr="0068008D">
        <w:rPr>
          <w:color w:val="FF0000"/>
        </w:rPr>
        <w:t>評価項目（</w:t>
      </w:r>
      <w:r w:rsidRPr="0068008D">
        <w:rPr>
          <w:color w:val="FF0000"/>
        </w:rPr>
        <w:t>Composite Endpoint</w:t>
      </w:r>
      <w:r w:rsidRPr="0068008D">
        <w:rPr>
          <w:color w:val="FF0000"/>
        </w:rPr>
        <w:t>）を設定する場合は、医学的な意義と解釈について十分検討した上で設定する。</w:t>
      </w:r>
    </w:p>
    <w:p w14:paraId="07F49429" w14:textId="77777777" w:rsidR="00F11487" w:rsidRPr="0068008D" w:rsidRDefault="00F11487" w:rsidP="005E0C18">
      <w:pPr>
        <w:pStyle w:val="a3"/>
        <w:numPr>
          <w:ilvl w:val="0"/>
          <w:numId w:val="20"/>
        </w:numPr>
        <w:ind w:leftChars="0"/>
        <w:rPr>
          <w:color w:val="FF0000"/>
        </w:rPr>
      </w:pPr>
      <w:r w:rsidRPr="0068008D">
        <w:rPr>
          <w:color w:val="FF0000"/>
        </w:rPr>
        <w:t>副次評価項目は主要評価項目によって得られる情報を補完するため、あるいは副次目的に対応して設定されるが、検証的ではなく探索的な位置付けであることに留意する。副次評価項目の設定は必須ではなく、設定する項目は複数でもよい。</w:t>
      </w:r>
    </w:p>
    <w:p w14:paraId="4CE4AE81" w14:textId="5FEC770D" w:rsidR="00F11487" w:rsidRPr="0068008D" w:rsidRDefault="00F11487" w:rsidP="005E0C18">
      <w:pPr>
        <w:pStyle w:val="a3"/>
        <w:numPr>
          <w:ilvl w:val="0"/>
          <w:numId w:val="20"/>
        </w:numPr>
        <w:ind w:leftChars="0"/>
        <w:rPr>
          <w:color w:val="FF0000"/>
        </w:rPr>
      </w:pPr>
      <w:r w:rsidRPr="0068008D">
        <w:rPr>
          <w:color w:val="FF0000"/>
        </w:rPr>
        <w:lastRenderedPageBreak/>
        <w:t>評価項目の測定について評価者間での信頼性が疑われる場合には、中央判定や</w:t>
      </w:r>
      <w:r w:rsidR="00D56BC9" w:rsidRPr="00D56BC9">
        <w:rPr>
          <w:rFonts w:hint="eastAsia"/>
          <w:color w:val="FF0000"/>
        </w:rPr>
        <w:t>研究対象者</w:t>
      </w:r>
      <w:r w:rsidRPr="0068008D">
        <w:rPr>
          <w:color w:val="FF0000"/>
        </w:rPr>
        <w:t>に対して複数の評価者を設定する等の対応策を実施すべきである。また、信頼性が強く疑われる場合には、評価者間での信頼性を評価する研究を当該</w:t>
      </w:r>
      <w:r w:rsidR="00E8000B" w:rsidRPr="00E8000B">
        <w:rPr>
          <w:rFonts w:hint="eastAsia"/>
          <w:color w:val="FF0000"/>
        </w:rPr>
        <w:t>研究</w:t>
      </w:r>
      <w:r w:rsidRPr="0068008D">
        <w:rPr>
          <w:color w:val="FF0000"/>
        </w:rPr>
        <w:t>内または当該</w:t>
      </w:r>
      <w:r w:rsidR="00E8000B" w:rsidRPr="00E8000B">
        <w:rPr>
          <w:rFonts w:hint="eastAsia"/>
          <w:color w:val="FF0000"/>
        </w:rPr>
        <w:t>研究</w:t>
      </w:r>
      <w:r w:rsidRPr="0068008D">
        <w:rPr>
          <w:color w:val="FF0000"/>
        </w:rPr>
        <w:t>外において計画することが好ましい。</w:t>
      </w:r>
    </w:p>
    <w:p w14:paraId="7C076943" w14:textId="77777777" w:rsidR="00F11487" w:rsidRPr="0068008D" w:rsidRDefault="00F11487" w:rsidP="005E0C18">
      <w:pPr>
        <w:pStyle w:val="a3"/>
        <w:numPr>
          <w:ilvl w:val="0"/>
          <w:numId w:val="20"/>
        </w:numPr>
        <w:ind w:leftChars="0"/>
        <w:rPr>
          <w:color w:val="FF0000"/>
        </w:rPr>
      </w:pPr>
      <w:r w:rsidRPr="0068008D">
        <w:rPr>
          <w:color w:val="FF0000"/>
        </w:rPr>
        <w:t>評価項目に特定のイベン卜が発生するまでの時間を設定する場合には、以下の項目を明記する。イベントと中途打ち切りの定義が複雑な場合には、表等を用いてわかりやすく記載する。</w:t>
      </w:r>
    </w:p>
    <w:p w14:paraId="435E1B29" w14:textId="77777777" w:rsidR="00F11487" w:rsidRPr="0068008D" w:rsidRDefault="00F11487" w:rsidP="005E0C18">
      <w:pPr>
        <w:pStyle w:val="a3"/>
        <w:numPr>
          <w:ilvl w:val="1"/>
          <w:numId w:val="20"/>
        </w:numPr>
        <w:ind w:leftChars="0"/>
        <w:rPr>
          <w:color w:val="FF0000"/>
        </w:rPr>
      </w:pPr>
      <w:r w:rsidRPr="0068008D">
        <w:rPr>
          <w:color w:val="FF0000"/>
        </w:rPr>
        <w:t>時間の起点（</w:t>
      </w:r>
      <w:r w:rsidRPr="0068008D">
        <w:rPr>
          <w:color w:val="FF0000"/>
        </w:rPr>
        <w:t>origin</w:t>
      </w:r>
      <w:r w:rsidRPr="0068008D">
        <w:rPr>
          <w:color w:val="FF0000"/>
        </w:rPr>
        <w:t>）</w:t>
      </w:r>
    </w:p>
    <w:p w14:paraId="0C44DC6C" w14:textId="77777777" w:rsidR="00F11487" w:rsidRPr="0068008D" w:rsidRDefault="00F11487" w:rsidP="005E0C18">
      <w:pPr>
        <w:pStyle w:val="a3"/>
        <w:numPr>
          <w:ilvl w:val="1"/>
          <w:numId w:val="20"/>
        </w:numPr>
        <w:ind w:leftChars="0"/>
        <w:rPr>
          <w:color w:val="FF0000"/>
        </w:rPr>
      </w:pPr>
      <w:r w:rsidRPr="0068008D">
        <w:rPr>
          <w:color w:val="FF0000"/>
        </w:rPr>
        <w:t>イベントの定義（複数ある場合にはそのすべて）</w:t>
      </w:r>
    </w:p>
    <w:p w14:paraId="48C8DD9F" w14:textId="77777777" w:rsidR="00F11487" w:rsidRPr="0068008D" w:rsidRDefault="00F11487" w:rsidP="005E0C18">
      <w:pPr>
        <w:pStyle w:val="a3"/>
        <w:numPr>
          <w:ilvl w:val="1"/>
          <w:numId w:val="20"/>
        </w:numPr>
        <w:ind w:leftChars="0"/>
        <w:rPr>
          <w:color w:val="FF0000"/>
        </w:rPr>
      </w:pPr>
      <w:r w:rsidRPr="0068008D">
        <w:rPr>
          <w:color w:val="FF0000"/>
        </w:rPr>
        <w:t>中途打ち切り（</w:t>
      </w:r>
      <w:r w:rsidRPr="0068008D">
        <w:rPr>
          <w:color w:val="FF0000"/>
        </w:rPr>
        <w:t>censoring</w:t>
      </w:r>
      <w:r w:rsidRPr="0068008D">
        <w:rPr>
          <w:color w:val="FF0000"/>
        </w:rPr>
        <w:t>）の定義</w:t>
      </w:r>
    </w:p>
    <w:p w14:paraId="5CEAF40D" w14:textId="61FCA0C9" w:rsidR="00F11487" w:rsidRDefault="00F11487" w:rsidP="00F21464">
      <w:pPr>
        <w:pStyle w:val="a3"/>
        <w:numPr>
          <w:ilvl w:val="0"/>
          <w:numId w:val="47"/>
        </w:numPr>
        <w:ind w:leftChars="0"/>
        <w:rPr>
          <w:color w:val="FF0000"/>
        </w:rPr>
      </w:pPr>
      <w:r w:rsidRPr="0068008D">
        <w:rPr>
          <w:color w:val="FF0000"/>
        </w:rPr>
        <w:t>評価項目が一般的でない場合、その設定被拠を明記する。</w:t>
      </w:r>
    </w:p>
    <w:p w14:paraId="486E32CA" w14:textId="77777777" w:rsidR="0001338B" w:rsidRDefault="00967DC0" w:rsidP="00F11487">
      <w:pPr>
        <w:pStyle w:val="a3"/>
        <w:numPr>
          <w:ilvl w:val="0"/>
          <w:numId w:val="47"/>
        </w:numPr>
        <w:ind w:leftChars="0"/>
        <w:rPr>
          <w:color w:val="FF0000"/>
        </w:rPr>
      </w:pPr>
      <w:r w:rsidRPr="00967DC0">
        <w:rPr>
          <w:rFonts w:hint="eastAsia"/>
          <w:color w:val="FF0000"/>
        </w:rPr>
        <w:t>評価項目の</w:t>
      </w:r>
      <w:r>
        <w:rPr>
          <w:rFonts w:hint="eastAsia"/>
          <w:color w:val="FF0000"/>
        </w:rPr>
        <w:t>評価方法や</w:t>
      </w:r>
      <w:r w:rsidRPr="00967DC0">
        <w:rPr>
          <w:rFonts w:hint="eastAsia"/>
          <w:color w:val="FF0000"/>
        </w:rPr>
        <w:t>定義を記載する。</w:t>
      </w:r>
    </w:p>
    <w:p w14:paraId="478ACE00" w14:textId="243417C2" w:rsidR="00AB218C" w:rsidRPr="00AB218C" w:rsidRDefault="00AB218C" w:rsidP="00AB218C">
      <w:pPr>
        <w:rPr>
          <w:color w:val="FF0000"/>
        </w:rPr>
      </w:pPr>
    </w:p>
    <w:p w14:paraId="0E177525" w14:textId="305B030E" w:rsidR="00562D60" w:rsidRDefault="00886245" w:rsidP="00B83CAD">
      <w:pPr>
        <w:rPr>
          <w:color w:val="0070C0"/>
        </w:rPr>
      </w:pPr>
      <w:r w:rsidRPr="0001338B">
        <w:rPr>
          <w:color w:val="0070C0"/>
        </w:rPr>
        <w:t>（例</w:t>
      </w:r>
      <w:r w:rsidR="00D540BB">
        <w:rPr>
          <w:rFonts w:hint="eastAsia"/>
          <w:color w:val="0070C0"/>
        </w:rPr>
        <w:t>1</w:t>
      </w:r>
      <w:r w:rsidR="00EB3D0C" w:rsidRPr="0001338B">
        <w:rPr>
          <w:color w:val="0070C0"/>
        </w:rPr>
        <w:t>）</w:t>
      </w:r>
    </w:p>
    <w:p w14:paraId="34F5BC52" w14:textId="1432DF8A" w:rsidR="00562D60" w:rsidRPr="004E046F" w:rsidRDefault="00F97B4E" w:rsidP="00B83CAD">
      <w:pPr>
        <w:ind w:leftChars="50" w:left="105" w:firstLineChars="100" w:firstLine="211"/>
        <w:rPr>
          <w:b/>
          <w:color w:val="0070C0"/>
        </w:rPr>
      </w:pPr>
      <w:r w:rsidRPr="004E046F">
        <w:rPr>
          <w:b/>
          <w:color w:val="0070C0"/>
        </w:rPr>
        <w:t>8-1.</w:t>
      </w:r>
      <w:r w:rsidR="00114691" w:rsidRPr="004E046F">
        <w:rPr>
          <w:b/>
          <w:color w:val="0070C0"/>
        </w:rPr>
        <w:t xml:space="preserve"> </w:t>
      </w:r>
      <w:r w:rsidR="00562D60" w:rsidRPr="004E046F">
        <w:rPr>
          <w:b/>
          <w:color w:val="0070C0"/>
        </w:rPr>
        <w:t>主要評価項目</w:t>
      </w:r>
    </w:p>
    <w:p w14:paraId="52467240" w14:textId="0DA02071" w:rsidR="00562D60" w:rsidRPr="00FF5236" w:rsidRDefault="00D56BC9" w:rsidP="009A3BBB">
      <w:pPr>
        <w:ind w:leftChars="150" w:left="315"/>
        <w:rPr>
          <w:color w:val="0070C0"/>
        </w:rPr>
      </w:pPr>
      <w:r w:rsidRPr="00D56BC9">
        <w:rPr>
          <w:rFonts w:hint="eastAsia"/>
          <w:color w:val="0070C0"/>
        </w:rPr>
        <w:t>研究対象者</w:t>
      </w:r>
      <w:r w:rsidR="00562D60" w:rsidRPr="00FF5236">
        <w:rPr>
          <w:rFonts w:hint="eastAsia"/>
          <w:color w:val="0070C0"/>
        </w:rPr>
        <w:t>の</w:t>
      </w:r>
      <w:r w:rsidR="00562D60" w:rsidRPr="00FF5236">
        <w:rPr>
          <w:rFonts w:hint="eastAsia"/>
          <w:color w:val="0070C0"/>
        </w:rPr>
        <w:t>RECIST Ver1.1</w:t>
      </w:r>
      <w:r w:rsidR="00562D60" w:rsidRPr="00FF5236">
        <w:rPr>
          <w:rFonts w:hint="eastAsia"/>
          <w:color w:val="0070C0"/>
        </w:rPr>
        <w:t>に基づく最良総合効果率（</w:t>
      </w:r>
      <w:r w:rsidR="00562D60" w:rsidRPr="00FF5236">
        <w:rPr>
          <w:rFonts w:hint="eastAsia"/>
          <w:color w:val="0070C0"/>
        </w:rPr>
        <w:t>best overall response rate</w:t>
      </w:r>
      <w:r w:rsidR="00562D60" w:rsidRPr="00FF5236">
        <w:rPr>
          <w:rFonts w:hint="eastAsia"/>
          <w:color w:val="0070C0"/>
        </w:rPr>
        <w:t>：</w:t>
      </w:r>
      <w:r w:rsidR="00562D60" w:rsidRPr="00FF5236">
        <w:rPr>
          <w:rFonts w:hint="eastAsia"/>
          <w:color w:val="0070C0"/>
        </w:rPr>
        <w:t>BORR</w:t>
      </w:r>
      <w:r w:rsidR="00562D60" w:rsidRPr="00FF5236">
        <w:rPr>
          <w:rFonts w:hint="eastAsia"/>
          <w:color w:val="0070C0"/>
        </w:rPr>
        <w:t>）を主要エンドポイントとする。試験薬投与の前週を起点とする。</w:t>
      </w:r>
    </w:p>
    <w:p w14:paraId="7399E0A2" w14:textId="77777777" w:rsidR="00562D60" w:rsidRPr="00FF5236" w:rsidRDefault="00562D60" w:rsidP="00562D60">
      <w:pPr>
        <w:ind w:firstLineChars="100" w:firstLine="210"/>
        <w:rPr>
          <w:color w:val="0070C0"/>
        </w:rPr>
      </w:pPr>
      <w:r w:rsidRPr="00FF5236">
        <w:rPr>
          <w:rFonts w:hint="eastAsia"/>
          <w:color w:val="0070C0"/>
        </w:rPr>
        <w:t>・試験薬投与</w:t>
      </w:r>
      <w:r w:rsidRPr="00FF5236">
        <w:rPr>
          <w:rFonts w:hint="eastAsia"/>
          <w:color w:val="0070C0"/>
        </w:rPr>
        <w:t>8</w:t>
      </w:r>
      <w:r w:rsidRPr="00FF5236">
        <w:rPr>
          <w:rFonts w:hint="eastAsia"/>
          <w:color w:val="0070C0"/>
        </w:rPr>
        <w:t>±</w:t>
      </w:r>
      <w:r w:rsidRPr="00FF5236">
        <w:rPr>
          <w:rFonts w:hint="eastAsia"/>
          <w:color w:val="0070C0"/>
        </w:rPr>
        <w:t>1</w:t>
      </w:r>
      <w:r w:rsidRPr="00FF5236">
        <w:rPr>
          <w:rFonts w:hint="eastAsia"/>
          <w:color w:val="0070C0"/>
        </w:rPr>
        <w:t>週後に初回評価する。その後は</w:t>
      </w:r>
      <w:r w:rsidRPr="00FF5236">
        <w:rPr>
          <w:rFonts w:hint="eastAsia"/>
          <w:color w:val="0070C0"/>
        </w:rPr>
        <w:t>4</w:t>
      </w:r>
      <w:r w:rsidRPr="00FF5236">
        <w:rPr>
          <w:rFonts w:hint="eastAsia"/>
          <w:color w:val="0070C0"/>
        </w:rPr>
        <w:t>週間後に</w:t>
      </w:r>
      <w:r w:rsidRPr="00FF5236">
        <w:rPr>
          <w:rFonts w:hint="eastAsia"/>
          <w:color w:val="0070C0"/>
        </w:rPr>
        <w:t>2</w:t>
      </w:r>
      <w:r w:rsidRPr="00FF5236">
        <w:rPr>
          <w:rFonts w:hint="eastAsia"/>
          <w:color w:val="0070C0"/>
        </w:rPr>
        <w:t>回目の評価を行う</w:t>
      </w:r>
    </w:p>
    <w:p w14:paraId="79E528D7" w14:textId="34631F4E" w:rsidR="00562D60" w:rsidRPr="00FF5236" w:rsidRDefault="00562D60" w:rsidP="007E4907">
      <w:pPr>
        <w:ind w:leftChars="100" w:left="420" w:hangingChars="100" w:hanging="210"/>
        <w:rPr>
          <w:color w:val="0070C0"/>
        </w:rPr>
      </w:pPr>
      <w:r w:rsidRPr="00FF5236">
        <w:rPr>
          <w:rFonts w:hint="eastAsia"/>
          <w:color w:val="0070C0"/>
        </w:rPr>
        <w:t>・腫瘍の大きさは、原発巣</w:t>
      </w:r>
      <w:r w:rsidR="00C975D0" w:rsidRPr="00FF5236">
        <w:rPr>
          <w:color w:val="0070C0"/>
        </w:rPr>
        <w:t>及</w:t>
      </w:r>
      <w:r w:rsidR="00C975D0" w:rsidRPr="00FF5236">
        <w:rPr>
          <w:rFonts w:hint="eastAsia"/>
          <w:color w:val="0070C0"/>
        </w:rPr>
        <w:t>び</w:t>
      </w:r>
      <w:r w:rsidRPr="00FF5236">
        <w:rPr>
          <w:rFonts w:hint="eastAsia"/>
          <w:color w:val="0070C0"/>
        </w:rPr>
        <w:t>その他の評価病変</w:t>
      </w:r>
      <w:r w:rsidRPr="00FF5236">
        <w:rPr>
          <w:rFonts w:hint="eastAsia"/>
          <w:color w:val="0070C0"/>
        </w:rPr>
        <w:t>(</w:t>
      </w:r>
      <w:r w:rsidRPr="00FF5236">
        <w:rPr>
          <w:rFonts w:hint="eastAsia"/>
          <w:color w:val="0070C0"/>
        </w:rPr>
        <w:t>治療開始前に規定したもの</w:t>
      </w:r>
      <w:r w:rsidRPr="00FF5236">
        <w:rPr>
          <w:rFonts w:hint="eastAsia"/>
          <w:color w:val="0070C0"/>
        </w:rPr>
        <w:t>)</w:t>
      </w:r>
      <w:r w:rsidRPr="00FF5236">
        <w:rPr>
          <w:rFonts w:hint="eastAsia"/>
          <w:color w:val="0070C0"/>
        </w:rPr>
        <w:t>、個々について画像診断</w:t>
      </w:r>
      <w:r w:rsidRPr="00FF5236">
        <w:rPr>
          <w:rFonts w:hint="eastAsia"/>
          <w:color w:val="0070C0"/>
        </w:rPr>
        <w:t>(CT</w:t>
      </w:r>
      <w:r w:rsidRPr="00FF5236">
        <w:rPr>
          <w:rFonts w:hint="eastAsia"/>
          <w:color w:val="0070C0"/>
        </w:rPr>
        <w:t>など</w:t>
      </w:r>
      <w:r w:rsidRPr="00FF5236">
        <w:rPr>
          <w:rFonts w:hint="eastAsia"/>
          <w:color w:val="0070C0"/>
        </w:rPr>
        <w:t>)</w:t>
      </w:r>
      <w:r w:rsidRPr="00FF5236">
        <w:rPr>
          <w:rFonts w:hint="eastAsia"/>
          <w:color w:val="0070C0"/>
        </w:rPr>
        <w:t>により評価する。</w:t>
      </w:r>
    </w:p>
    <w:p w14:paraId="675CAA20" w14:textId="77777777" w:rsidR="00562D60" w:rsidRPr="00FF5236" w:rsidRDefault="00562D60" w:rsidP="00562D60">
      <w:pPr>
        <w:rPr>
          <w:color w:val="0070C0"/>
        </w:rPr>
      </w:pPr>
    </w:p>
    <w:p w14:paraId="68F78EB9" w14:textId="4284E03E" w:rsidR="00562D60" w:rsidRPr="004E046F" w:rsidRDefault="00F97B4E" w:rsidP="009A3BBB">
      <w:pPr>
        <w:ind w:leftChars="50" w:left="105" w:firstLineChars="100" w:firstLine="211"/>
        <w:rPr>
          <w:b/>
          <w:color w:val="0070C0"/>
        </w:rPr>
      </w:pPr>
      <w:r w:rsidRPr="004E046F">
        <w:rPr>
          <w:b/>
          <w:color w:val="0070C0"/>
        </w:rPr>
        <w:t>8-2.</w:t>
      </w:r>
      <w:r w:rsidR="00114691" w:rsidRPr="004E046F">
        <w:rPr>
          <w:b/>
          <w:color w:val="0070C0"/>
        </w:rPr>
        <w:t xml:space="preserve"> </w:t>
      </w:r>
      <w:r w:rsidR="00562D60" w:rsidRPr="004E046F">
        <w:rPr>
          <w:b/>
          <w:color w:val="0070C0"/>
        </w:rPr>
        <w:t>副次的評価項目</w:t>
      </w:r>
    </w:p>
    <w:p w14:paraId="7C2B4E22" w14:textId="46F3BE6E" w:rsidR="00562D60" w:rsidRDefault="00562D60" w:rsidP="00114691">
      <w:pPr>
        <w:pStyle w:val="a3"/>
        <w:numPr>
          <w:ilvl w:val="2"/>
          <w:numId w:val="74"/>
        </w:numPr>
        <w:ind w:leftChars="0" w:left="924" w:hanging="252"/>
        <w:rPr>
          <w:color w:val="0070C0"/>
        </w:rPr>
      </w:pPr>
      <w:r w:rsidRPr="00114691">
        <w:rPr>
          <w:rFonts w:hint="eastAsia"/>
          <w:color w:val="0070C0"/>
        </w:rPr>
        <w:t>奏効期間</w:t>
      </w:r>
    </w:p>
    <w:p w14:paraId="0CBFB862" w14:textId="47011689" w:rsidR="00ED579F" w:rsidRDefault="00114691" w:rsidP="00ED579F">
      <w:pPr>
        <w:pStyle w:val="a3"/>
        <w:numPr>
          <w:ilvl w:val="2"/>
          <w:numId w:val="74"/>
        </w:numPr>
        <w:ind w:leftChars="0" w:left="924" w:hanging="252"/>
        <w:rPr>
          <w:color w:val="0070C0"/>
        </w:rPr>
      </w:pPr>
      <w:r w:rsidRPr="00114691">
        <w:rPr>
          <w:rFonts w:hint="eastAsia"/>
          <w:color w:val="0070C0"/>
        </w:rPr>
        <w:t>全生存期間</w:t>
      </w:r>
    </w:p>
    <w:p w14:paraId="0FCA5EF0" w14:textId="77777777" w:rsidR="00D645AF" w:rsidRPr="00ED579F" w:rsidRDefault="00D645AF" w:rsidP="00D645AF">
      <w:pPr>
        <w:pStyle w:val="a3"/>
        <w:ind w:leftChars="0" w:left="924"/>
        <w:rPr>
          <w:color w:val="0070C0"/>
        </w:rPr>
      </w:pPr>
    </w:p>
    <w:p w14:paraId="73FF40BD" w14:textId="44D1F0C6" w:rsidR="00D645AF" w:rsidRPr="004E046F" w:rsidRDefault="00F97B4E" w:rsidP="009A3BBB">
      <w:pPr>
        <w:ind w:leftChars="50" w:left="105" w:firstLineChars="100" w:firstLine="211"/>
        <w:rPr>
          <w:b/>
          <w:color w:val="0070C0"/>
        </w:rPr>
      </w:pPr>
      <w:r w:rsidRPr="004E046F">
        <w:rPr>
          <w:b/>
          <w:color w:val="0070C0"/>
        </w:rPr>
        <w:t>8-3.</w:t>
      </w:r>
      <w:r w:rsidR="00114691" w:rsidRPr="004E046F">
        <w:rPr>
          <w:b/>
          <w:color w:val="0070C0"/>
        </w:rPr>
        <w:t xml:space="preserve"> </w:t>
      </w:r>
      <w:r w:rsidR="00562D60" w:rsidRPr="004E046F">
        <w:rPr>
          <w:b/>
          <w:color w:val="0070C0"/>
        </w:rPr>
        <w:t>評価項目の定義</w:t>
      </w:r>
    </w:p>
    <w:p w14:paraId="63DB7F09" w14:textId="5640486E" w:rsidR="00562D60" w:rsidRPr="004E046F" w:rsidRDefault="00FE16A9" w:rsidP="009A3BBB">
      <w:pPr>
        <w:ind w:leftChars="50" w:left="105" w:firstLineChars="100" w:firstLine="211"/>
        <w:rPr>
          <w:b/>
          <w:color w:val="0070C0"/>
        </w:rPr>
      </w:pPr>
      <w:r w:rsidRPr="004E046F">
        <w:rPr>
          <w:rFonts w:asciiTheme="minorHAnsi" w:hAnsiTheme="minorHAnsi"/>
          <w:b/>
          <w:color w:val="0070C0"/>
        </w:rPr>
        <w:t xml:space="preserve">8-3-1. </w:t>
      </w:r>
      <w:r w:rsidR="00562D60" w:rsidRPr="004E046F">
        <w:rPr>
          <w:rFonts w:hint="eastAsia"/>
          <w:b/>
          <w:color w:val="0070C0"/>
        </w:rPr>
        <w:t>主要評価項目の定義</w:t>
      </w:r>
    </w:p>
    <w:p w14:paraId="44602E3E" w14:textId="5F581F80" w:rsidR="00562D60" w:rsidRDefault="00562D60" w:rsidP="00B83CAD">
      <w:pPr>
        <w:ind w:leftChars="150" w:left="525" w:hangingChars="100" w:hanging="210"/>
        <w:rPr>
          <w:color w:val="0070C0"/>
        </w:rPr>
      </w:pPr>
      <w:r w:rsidRPr="00FF5236">
        <w:rPr>
          <w:rFonts w:hint="eastAsia"/>
          <w:color w:val="0070C0"/>
        </w:rPr>
        <w:t>・</w:t>
      </w:r>
      <w:r w:rsidR="0015266D">
        <w:rPr>
          <w:rFonts w:hint="eastAsia"/>
          <w:color w:val="0070C0"/>
        </w:rPr>
        <w:t>本</w:t>
      </w:r>
      <w:r w:rsidR="00E8000B" w:rsidRPr="00FF5236">
        <w:rPr>
          <w:rFonts w:hint="eastAsia"/>
          <w:color w:val="0070C0"/>
        </w:rPr>
        <w:t>研究</w:t>
      </w:r>
      <w:r w:rsidRPr="00FF5236">
        <w:rPr>
          <w:rFonts w:hint="eastAsia"/>
          <w:color w:val="0070C0"/>
        </w:rPr>
        <w:t>において最良総合効果とは、試験薬投与</w:t>
      </w:r>
      <w:r w:rsidRPr="00FF5236">
        <w:rPr>
          <w:rFonts w:hint="eastAsia"/>
          <w:color w:val="0070C0"/>
        </w:rPr>
        <w:t>8</w:t>
      </w:r>
      <w:r w:rsidRPr="00FF5236">
        <w:rPr>
          <w:color w:val="0070C0"/>
        </w:rPr>
        <w:t>±1</w:t>
      </w:r>
      <w:r w:rsidRPr="00FF5236">
        <w:rPr>
          <w:rFonts w:hint="eastAsia"/>
          <w:color w:val="0070C0"/>
        </w:rPr>
        <w:t>週後、</w:t>
      </w:r>
      <w:r w:rsidR="00C975D0" w:rsidRPr="00FF5236">
        <w:rPr>
          <w:color w:val="0070C0"/>
        </w:rPr>
        <w:t>及</w:t>
      </w:r>
      <w:r w:rsidR="00C975D0" w:rsidRPr="00FF5236">
        <w:rPr>
          <w:rFonts w:hint="eastAsia"/>
          <w:color w:val="0070C0"/>
        </w:rPr>
        <w:t>び</w:t>
      </w:r>
      <w:r w:rsidRPr="00FF5236">
        <w:rPr>
          <w:rFonts w:hint="eastAsia"/>
          <w:color w:val="0070C0"/>
        </w:rPr>
        <w:t>その</w:t>
      </w:r>
      <w:r w:rsidRPr="00FF5236">
        <w:rPr>
          <w:color w:val="0070C0"/>
        </w:rPr>
        <w:t>4</w:t>
      </w:r>
      <w:r w:rsidRPr="00FF5236">
        <w:rPr>
          <w:rFonts w:hint="eastAsia"/>
          <w:color w:val="0070C0"/>
        </w:rPr>
        <w:t>週後の評価を通しての最良の効果と定</w:t>
      </w:r>
      <w:r w:rsidRPr="00FB3931">
        <w:rPr>
          <w:rFonts w:hint="eastAsia"/>
          <w:color w:val="0070C0"/>
        </w:rPr>
        <w:t>義する。但し、増悪前に後治療が開始された場合、</w:t>
      </w:r>
      <w:r w:rsidRPr="00FB3931">
        <w:rPr>
          <w:color w:val="0070C0"/>
        </w:rPr>
        <w:t>2</w:t>
      </w:r>
      <w:r w:rsidRPr="00FB3931">
        <w:rPr>
          <w:rFonts w:hint="eastAsia"/>
          <w:color w:val="0070C0"/>
        </w:rPr>
        <w:t>回目の評価の前であれば、初回評価のみで効果判定する。</w:t>
      </w:r>
    </w:p>
    <w:p w14:paraId="52BD4BCA" w14:textId="77777777" w:rsidR="005F4BB1" w:rsidRDefault="005F4BB1" w:rsidP="00B83CAD">
      <w:pPr>
        <w:ind w:leftChars="150" w:left="525" w:hangingChars="100" w:hanging="210"/>
        <w:rPr>
          <w:color w:val="0070C0"/>
        </w:rPr>
      </w:pPr>
    </w:p>
    <w:p w14:paraId="38DADF4F" w14:textId="50CCA770" w:rsidR="00562D60" w:rsidRPr="004E046F" w:rsidRDefault="00FE16A9" w:rsidP="009A3BBB">
      <w:pPr>
        <w:ind w:leftChars="50" w:left="105" w:firstLineChars="100" w:firstLine="211"/>
        <w:rPr>
          <w:b/>
          <w:color w:val="0070C0"/>
        </w:rPr>
      </w:pPr>
      <w:r w:rsidRPr="004E046F">
        <w:rPr>
          <w:b/>
          <w:color w:val="0070C0"/>
        </w:rPr>
        <w:t xml:space="preserve">8-3-2. </w:t>
      </w:r>
      <w:r w:rsidR="00562D60" w:rsidRPr="004E046F">
        <w:rPr>
          <w:b/>
          <w:color w:val="0070C0"/>
        </w:rPr>
        <w:t>副次的評価項目の定義</w:t>
      </w:r>
    </w:p>
    <w:p w14:paraId="3FB5AAEC" w14:textId="77777777" w:rsidR="00562D60" w:rsidRPr="00012859" w:rsidRDefault="00562D60" w:rsidP="009A3BBB">
      <w:pPr>
        <w:ind w:leftChars="50" w:left="105" w:firstLineChars="100" w:firstLine="210"/>
        <w:rPr>
          <w:color w:val="0070C0"/>
        </w:rPr>
      </w:pPr>
      <w:r>
        <w:rPr>
          <w:rFonts w:hint="eastAsia"/>
          <w:color w:val="0070C0"/>
        </w:rPr>
        <w:t>・</w:t>
      </w:r>
      <w:r w:rsidRPr="00012859">
        <w:rPr>
          <w:rFonts w:hint="eastAsia"/>
          <w:color w:val="0070C0"/>
        </w:rPr>
        <w:t>奏効期間</w:t>
      </w:r>
      <w:r w:rsidRPr="00012859">
        <w:rPr>
          <w:rFonts w:hint="eastAsia"/>
          <w:color w:val="0070C0"/>
        </w:rPr>
        <w:t>(Duration of overall response</w:t>
      </w:r>
      <w:r w:rsidRPr="00012859">
        <w:rPr>
          <w:rFonts w:hint="eastAsia"/>
          <w:color w:val="0070C0"/>
        </w:rPr>
        <w:t>：</w:t>
      </w:r>
      <w:r w:rsidRPr="00012859">
        <w:rPr>
          <w:rFonts w:hint="eastAsia"/>
          <w:color w:val="0070C0"/>
        </w:rPr>
        <w:t>DOR)</w:t>
      </w:r>
    </w:p>
    <w:p w14:paraId="376AF5AE" w14:textId="77777777" w:rsidR="00562D60" w:rsidRPr="00012859" w:rsidRDefault="00562D60" w:rsidP="00B83CAD">
      <w:pPr>
        <w:ind w:leftChars="50" w:left="105" w:firstLineChars="200" w:firstLine="420"/>
        <w:rPr>
          <w:color w:val="0070C0"/>
        </w:rPr>
      </w:pPr>
      <w:r w:rsidRPr="00012859">
        <w:rPr>
          <w:rFonts w:hint="eastAsia"/>
          <w:color w:val="0070C0"/>
        </w:rPr>
        <w:t>DOR</w:t>
      </w:r>
      <w:r w:rsidRPr="00012859">
        <w:rPr>
          <w:rFonts w:hint="eastAsia"/>
          <w:color w:val="0070C0"/>
        </w:rPr>
        <w:t>期間は</w:t>
      </w:r>
      <w:r w:rsidRPr="00012859">
        <w:rPr>
          <w:rFonts w:hint="eastAsia"/>
          <w:color w:val="0070C0"/>
        </w:rPr>
        <w:t>CR/PR</w:t>
      </w:r>
      <w:r w:rsidRPr="00012859">
        <w:rPr>
          <w:rFonts w:hint="eastAsia"/>
          <w:color w:val="0070C0"/>
        </w:rPr>
        <w:t>を確認した時から再発または増悪が認められた時までの期間を意味する。</w:t>
      </w:r>
    </w:p>
    <w:p w14:paraId="1D5FD4CD" w14:textId="77777777" w:rsidR="00562D60" w:rsidRPr="00012859" w:rsidRDefault="00562D60" w:rsidP="009A3BBB">
      <w:pPr>
        <w:ind w:leftChars="50" w:left="105" w:firstLineChars="100" w:firstLine="210"/>
        <w:rPr>
          <w:color w:val="0070C0"/>
        </w:rPr>
      </w:pPr>
      <w:r>
        <w:rPr>
          <w:rFonts w:hint="eastAsia"/>
          <w:color w:val="0070C0"/>
        </w:rPr>
        <w:t>・</w:t>
      </w:r>
      <w:r w:rsidRPr="00012859">
        <w:rPr>
          <w:rFonts w:hint="eastAsia"/>
          <w:color w:val="0070C0"/>
        </w:rPr>
        <w:t>全生存率</w:t>
      </w:r>
      <w:r w:rsidRPr="00012859">
        <w:rPr>
          <w:rFonts w:hint="eastAsia"/>
          <w:color w:val="0070C0"/>
        </w:rPr>
        <w:t>(Overall survival: OS)</w:t>
      </w:r>
    </w:p>
    <w:p w14:paraId="007385FB" w14:textId="77777777" w:rsidR="00562D60" w:rsidRDefault="00562D60" w:rsidP="00B83CAD">
      <w:pPr>
        <w:ind w:leftChars="250" w:left="525"/>
        <w:rPr>
          <w:color w:val="0070C0"/>
        </w:rPr>
      </w:pPr>
      <w:r w:rsidRPr="00012859">
        <w:rPr>
          <w:rFonts w:hint="eastAsia"/>
          <w:color w:val="0070C0"/>
        </w:rPr>
        <w:t>生存期間は治療開始日から死亡までの期間とする。全ての登録症例を対象とし、すべての死亡をイベントとする。生存例、生存不明例については、生存が最終確認された時点を打ち切り時点とする。</w:t>
      </w:r>
    </w:p>
    <w:p w14:paraId="2CE1B752" w14:textId="7F016D1A" w:rsidR="00562D60" w:rsidRDefault="00562D60" w:rsidP="0001338B">
      <w:pPr>
        <w:rPr>
          <w:color w:val="FF0000"/>
        </w:rPr>
      </w:pPr>
    </w:p>
    <w:p w14:paraId="3AAEEC19" w14:textId="77777777" w:rsidR="00D540BB" w:rsidRPr="008918FE" w:rsidRDefault="00D540BB" w:rsidP="00D540BB">
      <w:pPr>
        <w:rPr>
          <w:color w:val="0070C0"/>
        </w:rPr>
      </w:pPr>
      <w:r w:rsidRPr="008918FE">
        <w:rPr>
          <w:rFonts w:hint="eastAsia"/>
          <w:color w:val="0070C0"/>
        </w:rPr>
        <w:t>（例</w:t>
      </w:r>
      <w:r w:rsidRPr="008918FE">
        <w:rPr>
          <w:rFonts w:hint="eastAsia"/>
          <w:color w:val="0070C0"/>
        </w:rPr>
        <w:t>2</w:t>
      </w:r>
      <w:r w:rsidRPr="008918FE">
        <w:rPr>
          <w:rFonts w:hint="eastAsia"/>
          <w:color w:val="0070C0"/>
        </w:rPr>
        <w:t>）</w:t>
      </w:r>
    </w:p>
    <w:p w14:paraId="63A45D50" w14:textId="77777777" w:rsidR="00D540BB" w:rsidRPr="00B83CAD" w:rsidRDefault="00D540BB" w:rsidP="00B83CAD">
      <w:pPr>
        <w:ind w:leftChars="50" w:left="105" w:firstLineChars="100" w:firstLine="211"/>
        <w:rPr>
          <w:b/>
          <w:color w:val="0070C0"/>
        </w:rPr>
      </w:pPr>
      <w:r w:rsidRPr="00B83CAD">
        <w:rPr>
          <w:rFonts w:hint="eastAsia"/>
          <w:b/>
          <w:color w:val="0070C0"/>
        </w:rPr>
        <w:t xml:space="preserve">8-1. </w:t>
      </w:r>
      <w:r w:rsidRPr="00B83CAD">
        <w:rPr>
          <w:rFonts w:hint="eastAsia"/>
          <w:b/>
          <w:color w:val="0070C0"/>
        </w:rPr>
        <w:t>主要評価項目と副次評価項目</w:t>
      </w:r>
    </w:p>
    <w:p w14:paraId="339CA4EC" w14:textId="2CA642E2" w:rsidR="00D540BB" w:rsidRPr="008918FE" w:rsidRDefault="00D540BB" w:rsidP="00B83CAD">
      <w:pPr>
        <w:ind w:leftChars="150" w:left="315"/>
        <w:rPr>
          <w:color w:val="0070C0"/>
        </w:rPr>
      </w:pPr>
      <w:r w:rsidRPr="008918FE">
        <w:rPr>
          <w:rFonts w:hint="eastAsia"/>
          <w:color w:val="0070C0"/>
        </w:rPr>
        <w:lastRenderedPageBreak/>
        <w:t>主要評価項目</w:t>
      </w:r>
      <w:r w:rsidRPr="008918FE">
        <w:rPr>
          <w:color w:val="0070C0"/>
        </w:rPr>
        <w:t>は試験期間中の冠動脈病変合併頻度、</w:t>
      </w:r>
      <w:r w:rsidRPr="008918FE">
        <w:rPr>
          <w:rFonts w:hint="eastAsia"/>
          <w:color w:val="0070C0"/>
        </w:rPr>
        <w:t>副次評価項目</w:t>
      </w:r>
      <w:r w:rsidRPr="008918FE">
        <w:rPr>
          <w:color w:val="0070C0"/>
        </w:rPr>
        <w:t>は</w:t>
      </w:r>
      <w:r w:rsidRPr="008918FE">
        <w:rPr>
          <w:color w:val="0070C0"/>
        </w:rPr>
        <w:t>4</w:t>
      </w:r>
      <w:r w:rsidRPr="008918FE">
        <w:rPr>
          <w:color w:val="0070C0"/>
        </w:rPr>
        <w:t>週時の冠動脈病変</w:t>
      </w:r>
      <w:r w:rsidRPr="008918FE">
        <w:rPr>
          <w:color w:val="0070C0"/>
        </w:rPr>
        <w:t xml:space="preserve"> </w:t>
      </w:r>
      <w:r w:rsidRPr="008918FE">
        <w:rPr>
          <w:color w:val="0070C0"/>
        </w:rPr>
        <w:t>合併頻度、右冠動脈、左冠動脈主幹部・前下行枝の</w:t>
      </w:r>
      <w:r w:rsidRPr="008918FE">
        <w:rPr>
          <w:color w:val="0070C0"/>
        </w:rPr>
        <w:t>Z Score</w:t>
      </w:r>
      <w:r w:rsidRPr="008918FE">
        <w:rPr>
          <w:color w:val="0070C0"/>
        </w:rPr>
        <w:t>、治療抵抗例の頻度、治療開始後解熱する</w:t>
      </w:r>
      <w:r w:rsidRPr="008918FE">
        <w:rPr>
          <w:color w:val="0070C0"/>
        </w:rPr>
        <w:t xml:space="preserve"> </w:t>
      </w:r>
      <w:r w:rsidRPr="008918FE">
        <w:rPr>
          <w:color w:val="0070C0"/>
        </w:rPr>
        <w:t>までの日数、治療開始</w:t>
      </w:r>
      <w:r w:rsidRPr="008918FE">
        <w:rPr>
          <w:color w:val="0070C0"/>
        </w:rPr>
        <w:t>1</w:t>
      </w:r>
      <w:r w:rsidRPr="008918FE">
        <w:rPr>
          <w:color w:val="0070C0"/>
        </w:rPr>
        <w:t>週・</w:t>
      </w:r>
      <w:r w:rsidRPr="008918FE">
        <w:rPr>
          <w:color w:val="0070C0"/>
        </w:rPr>
        <w:t>2</w:t>
      </w:r>
      <w:r w:rsidRPr="008918FE">
        <w:rPr>
          <w:color w:val="0070C0"/>
        </w:rPr>
        <w:t>週後の</w:t>
      </w:r>
      <w:r w:rsidRPr="008918FE">
        <w:rPr>
          <w:color w:val="0070C0"/>
        </w:rPr>
        <w:t>CRP</w:t>
      </w:r>
      <w:r w:rsidRPr="008918FE">
        <w:rPr>
          <w:color w:val="0070C0"/>
        </w:rPr>
        <w:t>値、有害反応出現頻度とする。治療開始前、治療開始後</w:t>
      </w:r>
      <w:r w:rsidRPr="008918FE">
        <w:rPr>
          <w:color w:val="0070C0"/>
        </w:rPr>
        <w:t>1</w:t>
      </w:r>
      <w:r w:rsidRPr="008918FE">
        <w:rPr>
          <w:color w:val="0070C0"/>
        </w:rPr>
        <w:t>週、</w:t>
      </w:r>
      <w:r w:rsidRPr="008918FE">
        <w:rPr>
          <w:color w:val="0070C0"/>
        </w:rPr>
        <w:t>2</w:t>
      </w:r>
      <w:r w:rsidRPr="008918FE">
        <w:rPr>
          <w:color w:val="0070C0"/>
        </w:rPr>
        <w:t>週、</w:t>
      </w:r>
      <w:r w:rsidRPr="008918FE">
        <w:rPr>
          <w:color w:val="0070C0"/>
        </w:rPr>
        <w:t>4</w:t>
      </w:r>
      <w:r w:rsidRPr="008918FE">
        <w:rPr>
          <w:color w:val="0070C0"/>
        </w:rPr>
        <w:t>週後の</w:t>
      </w:r>
      <w:r w:rsidRPr="008918FE">
        <w:rPr>
          <w:color w:val="0070C0"/>
        </w:rPr>
        <w:t>4</w:t>
      </w:r>
      <w:r w:rsidRPr="008918FE">
        <w:rPr>
          <w:color w:val="0070C0"/>
        </w:rPr>
        <w:t>点における心エコーを</w:t>
      </w:r>
      <w:r w:rsidRPr="008918FE">
        <w:rPr>
          <w:color w:val="0070C0"/>
        </w:rPr>
        <w:t>DVD</w:t>
      </w:r>
      <w:r w:rsidRPr="008918FE">
        <w:rPr>
          <w:color w:val="0070C0"/>
        </w:rPr>
        <w:t>もしくはビデオテープ録画し、盲検化のためデータセンターにて</w:t>
      </w:r>
      <w:r w:rsidRPr="008918FE">
        <w:rPr>
          <w:color w:val="0070C0"/>
        </w:rPr>
        <w:t xml:space="preserve"> </w:t>
      </w:r>
      <w:r w:rsidRPr="008918FE">
        <w:rPr>
          <w:color w:val="0070C0"/>
        </w:rPr>
        <w:t>冠動脈病変の解析を行う。</w:t>
      </w:r>
    </w:p>
    <w:p w14:paraId="1B6FC9ED" w14:textId="77777777" w:rsidR="00D540BB" w:rsidRPr="008918FE" w:rsidRDefault="00D540BB" w:rsidP="00D540BB">
      <w:pPr>
        <w:rPr>
          <w:color w:val="0070C0"/>
        </w:rPr>
      </w:pPr>
    </w:p>
    <w:p w14:paraId="2AA25AEC" w14:textId="77777777" w:rsidR="00D540BB" w:rsidRPr="00B83CAD" w:rsidRDefault="00D540BB" w:rsidP="00B83CAD">
      <w:pPr>
        <w:ind w:leftChars="50" w:left="105" w:firstLineChars="100" w:firstLine="211"/>
        <w:rPr>
          <w:b/>
          <w:color w:val="0070C0"/>
        </w:rPr>
      </w:pPr>
      <w:r w:rsidRPr="00B83CAD">
        <w:rPr>
          <w:rFonts w:hint="eastAsia"/>
          <w:b/>
          <w:color w:val="0070C0"/>
        </w:rPr>
        <w:t xml:space="preserve">8-2. </w:t>
      </w:r>
      <w:r w:rsidRPr="00B83CAD">
        <w:rPr>
          <w:rFonts w:hint="eastAsia"/>
          <w:b/>
          <w:color w:val="0070C0"/>
        </w:rPr>
        <w:t>評価項目の定義</w:t>
      </w:r>
    </w:p>
    <w:p w14:paraId="3186D0B3" w14:textId="77777777" w:rsidR="00D540BB" w:rsidRPr="00B83CAD" w:rsidRDefault="00D540BB" w:rsidP="00B83CAD">
      <w:pPr>
        <w:ind w:leftChars="50" w:left="105" w:firstLineChars="100" w:firstLine="211"/>
        <w:rPr>
          <w:b/>
          <w:color w:val="0070C0"/>
        </w:rPr>
      </w:pPr>
      <w:r w:rsidRPr="00B83CAD">
        <w:rPr>
          <w:rFonts w:hint="eastAsia"/>
          <w:b/>
          <w:color w:val="0070C0"/>
        </w:rPr>
        <w:t xml:space="preserve">8-2-1. </w:t>
      </w:r>
      <w:r w:rsidRPr="00B83CAD">
        <w:rPr>
          <w:rFonts w:hint="eastAsia"/>
          <w:b/>
          <w:color w:val="0070C0"/>
        </w:rPr>
        <w:t>冠動脈病変の定義</w:t>
      </w:r>
    </w:p>
    <w:p w14:paraId="1C012903" w14:textId="77777777" w:rsidR="00D540BB" w:rsidRPr="008918FE" w:rsidRDefault="00D540BB" w:rsidP="00B83CAD">
      <w:pPr>
        <w:ind w:leftChars="150" w:left="315"/>
        <w:rPr>
          <w:color w:val="0070C0"/>
        </w:rPr>
      </w:pPr>
      <w:r w:rsidRPr="008918FE">
        <w:rPr>
          <w:rFonts w:hint="eastAsia"/>
          <w:color w:val="0070C0"/>
        </w:rPr>
        <w:t>心エコー法を用いて計測し、治療開始前、治療開始後</w:t>
      </w:r>
      <w:r w:rsidRPr="008918FE">
        <w:rPr>
          <w:rFonts w:hint="eastAsia"/>
          <w:color w:val="0070C0"/>
        </w:rPr>
        <w:t>1</w:t>
      </w:r>
      <w:r w:rsidRPr="008918FE">
        <w:rPr>
          <w:rFonts w:hint="eastAsia"/>
          <w:color w:val="0070C0"/>
        </w:rPr>
        <w:t>週、</w:t>
      </w:r>
      <w:r w:rsidRPr="008918FE">
        <w:rPr>
          <w:rFonts w:hint="eastAsia"/>
          <w:color w:val="0070C0"/>
        </w:rPr>
        <w:t>2</w:t>
      </w:r>
      <w:r w:rsidRPr="008918FE">
        <w:rPr>
          <w:rFonts w:hint="eastAsia"/>
          <w:color w:val="0070C0"/>
        </w:rPr>
        <w:t>週、</w:t>
      </w:r>
      <w:r w:rsidRPr="008918FE">
        <w:rPr>
          <w:rFonts w:hint="eastAsia"/>
          <w:color w:val="0070C0"/>
        </w:rPr>
        <w:t>4</w:t>
      </w:r>
      <w:r w:rsidRPr="008918FE">
        <w:rPr>
          <w:rFonts w:hint="eastAsia"/>
          <w:color w:val="0070C0"/>
        </w:rPr>
        <w:t>週の</w:t>
      </w:r>
      <w:r w:rsidRPr="008918FE">
        <w:rPr>
          <w:rFonts w:hint="eastAsia"/>
          <w:color w:val="0070C0"/>
        </w:rPr>
        <w:t>4</w:t>
      </w:r>
      <w:r w:rsidRPr="008918FE">
        <w:rPr>
          <w:rFonts w:hint="eastAsia"/>
          <w:color w:val="0070C0"/>
        </w:rPr>
        <w:t>点を評価の対象とする。測定部位は</w:t>
      </w:r>
      <w:r w:rsidRPr="008918FE">
        <w:rPr>
          <w:rFonts w:hint="eastAsia"/>
          <w:color w:val="0070C0"/>
        </w:rPr>
        <w:t>AHA</w:t>
      </w:r>
      <w:r w:rsidRPr="008918FE">
        <w:rPr>
          <w:rFonts w:hint="eastAsia"/>
          <w:color w:val="0070C0"/>
        </w:rPr>
        <w:t>分類</w:t>
      </w:r>
      <w:r w:rsidRPr="008918FE">
        <w:rPr>
          <w:rFonts w:hint="eastAsia"/>
          <w:color w:val="0070C0"/>
        </w:rPr>
        <w:t>31</w:t>
      </w:r>
      <w:r w:rsidRPr="008918FE">
        <w:rPr>
          <w:rFonts w:hint="eastAsia"/>
          <w:color w:val="0070C0"/>
        </w:rPr>
        <w:t>）の</w:t>
      </w:r>
      <w:r w:rsidRPr="008918FE">
        <w:rPr>
          <w:rFonts w:hint="eastAsia"/>
          <w:color w:val="0070C0"/>
        </w:rPr>
        <w:t>1</w:t>
      </w:r>
      <w:r w:rsidRPr="008918FE">
        <w:rPr>
          <w:rFonts w:hint="eastAsia"/>
          <w:color w:val="0070C0"/>
        </w:rPr>
        <w:t>番、</w:t>
      </w:r>
      <w:r w:rsidRPr="008918FE">
        <w:rPr>
          <w:rFonts w:hint="eastAsia"/>
          <w:color w:val="0070C0"/>
        </w:rPr>
        <w:t>2</w:t>
      </w:r>
      <w:r w:rsidRPr="008918FE">
        <w:rPr>
          <w:rFonts w:hint="eastAsia"/>
          <w:color w:val="0070C0"/>
        </w:rPr>
        <w:t>番、</w:t>
      </w:r>
      <w:r w:rsidRPr="008918FE">
        <w:rPr>
          <w:rFonts w:hint="eastAsia"/>
          <w:color w:val="0070C0"/>
        </w:rPr>
        <w:t>5</w:t>
      </w:r>
      <w:r w:rsidRPr="008918FE">
        <w:rPr>
          <w:rFonts w:hint="eastAsia"/>
          <w:color w:val="0070C0"/>
        </w:rPr>
        <w:t>番、</w:t>
      </w:r>
      <w:r w:rsidRPr="008918FE">
        <w:rPr>
          <w:rFonts w:hint="eastAsia"/>
          <w:color w:val="0070C0"/>
        </w:rPr>
        <w:t>6</w:t>
      </w:r>
      <w:r w:rsidRPr="008918FE">
        <w:rPr>
          <w:rFonts w:hint="eastAsia"/>
          <w:color w:val="0070C0"/>
        </w:rPr>
        <w:t>番、</w:t>
      </w:r>
      <w:r w:rsidRPr="008918FE">
        <w:rPr>
          <w:rFonts w:hint="eastAsia"/>
          <w:color w:val="0070C0"/>
        </w:rPr>
        <w:t>11</w:t>
      </w:r>
      <w:r w:rsidRPr="008918FE">
        <w:rPr>
          <w:rFonts w:hint="eastAsia"/>
          <w:color w:val="0070C0"/>
        </w:rPr>
        <w:t>番とし、可能であれば</w:t>
      </w:r>
      <w:r w:rsidRPr="008918FE">
        <w:rPr>
          <w:rFonts w:hint="eastAsia"/>
          <w:color w:val="0070C0"/>
        </w:rPr>
        <w:t>3</w:t>
      </w:r>
      <w:r w:rsidRPr="008918FE">
        <w:rPr>
          <w:rFonts w:hint="eastAsia"/>
          <w:color w:val="0070C0"/>
        </w:rPr>
        <w:t>番、</w:t>
      </w:r>
      <w:r w:rsidRPr="008918FE">
        <w:rPr>
          <w:rFonts w:hint="eastAsia"/>
          <w:color w:val="0070C0"/>
        </w:rPr>
        <w:t>7</w:t>
      </w:r>
      <w:r w:rsidRPr="008918FE">
        <w:rPr>
          <w:rFonts w:hint="eastAsia"/>
          <w:color w:val="0070C0"/>
        </w:rPr>
        <w:t>番も測定する。収縮期左室後壁に</w:t>
      </w:r>
      <w:r w:rsidRPr="008918FE">
        <w:rPr>
          <w:rFonts w:hint="eastAsia"/>
          <w:color w:val="0070C0"/>
        </w:rPr>
        <w:t>1mm</w:t>
      </w:r>
      <w:r w:rsidRPr="008918FE">
        <w:rPr>
          <w:rFonts w:hint="eastAsia"/>
          <w:color w:val="0070C0"/>
        </w:rPr>
        <w:t>以上の心嚢液貯留があるか否かも評価する。心エコーは</w:t>
      </w:r>
      <w:r w:rsidRPr="008918FE">
        <w:rPr>
          <w:rFonts w:hint="eastAsia"/>
          <w:color w:val="0070C0"/>
        </w:rPr>
        <w:t>DVD</w:t>
      </w:r>
      <w:r w:rsidRPr="008918FE">
        <w:rPr>
          <w:rFonts w:hint="eastAsia"/>
          <w:color w:val="0070C0"/>
        </w:rPr>
        <w:t>もしくはビデオテープに録画し、データセンターにて盲検化を行った後に</w:t>
      </w:r>
      <w:r w:rsidRPr="008918FE">
        <w:rPr>
          <w:rFonts w:hint="eastAsia"/>
          <w:color w:val="0070C0"/>
        </w:rPr>
        <w:t>3</w:t>
      </w:r>
      <w:r w:rsidRPr="008918FE">
        <w:rPr>
          <w:rFonts w:hint="eastAsia"/>
          <w:color w:val="0070C0"/>
        </w:rPr>
        <w:t>名の小児循環器専門医が解析を行う。冠動脈病変の定義は以下の通りとする。</w:t>
      </w:r>
    </w:p>
    <w:p w14:paraId="738F2497" w14:textId="77777777" w:rsidR="00D540BB" w:rsidRPr="008918FE" w:rsidRDefault="00D540BB" w:rsidP="00B83CAD">
      <w:pPr>
        <w:ind w:leftChars="150" w:left="315"/>
        <w:rPr>
          <w:color w:val="0070C0"/>
        </w:rPr>
      </w:pPr>
      <w:r w:rsidRPr="008918FE">
        <w:rPr>
          <w:rFonts w:hint="eastAsia"/>
          <w:color w:val="0070C0"/>
        </w:rPr>
        <w:t xml:space="preserve">1. </w:t>
      </w:r>
      <w:r w:rsidRPr="008918FE">
        <w:rPr>
          <w:rFonts w:hint="eastAsia"/>
          <w:color w:val="0070C0"/>
        </w:rPr>
        <w:t>最大径が</w:t>
      </w:r>
      <w:r w:rsidRPr="008918FE">
        <w:rPr>
          <w:rFonts w:hint="eastAsia"/>
          <w:color w:val="0070C0"/>
        </w:rPr>
        <w:t>5</w:t>
      </w:r>
      <w:r w:rsidRPr="008918FE">
        <w:rPr>
          <w:rFonts w:hint="eastAsia"/>
          <w:color w:val="0070C0"/>
        </w:rPr>
        <w:t>歳未満</w:t>
      </w:r>
      <w:r w:rsidRPr="008918FE">
        <w:rPr>
          <w:rFonts w:hint="eastAsia"/>
          <w:color w:val="0070C0"/>
        </w:rPr>
        <w:t>3mm</w:t>
      </w:r>
      <w:r w:rsidRPr="008918FE">
        <w:rPr>
          <w:rFonts w:hint="eastAsia"/>
          <w:color w:val="0070C0"/>
        </w:rPr>
        <w:t>以上</w:t>
      </w:r>
    </w:p>
    <w:p w14:paraId="557BA027" w14:textId="77777777" w:rsidR="00D540BB" w:rsidRPr="008918FE" w:rsidRDefault="00D540BB" w:rsidP="00B83CAD">
      <w:pPr>
        <w:ind w:leftChars="150" w:left="315"/>
        <w:rPr>
          <w:color w:val="0070C0"/>
        </w:rPr>
      </w:pPr>
      <w:r w:rsidRPr="008918FE">
        <w:rPr>
          <w:rFonts w:hint="eastAsia"/>
          <w:color w:val="0070C0"/>
        </w:rPr>
        <w:t xml:space="preserve">2. </w:t>
      </w:r>
      <w:r w:rsidRPr="008918FE">
        <w:rPr>
          <w:rFonts w:hint="eastAsia"/>
          <w:color w:val="0070C0"/>
        </w:rPr>
        <w:t>冠動脈が治療開始前の</w:t>
      </w:r>
      <w:r w:rsidRPr="008918FE">
        <w:rPr>
          <w:rFonts w:hint="eastAsia"/>
          <w:color w:val="0070C0"/>
        </w:rPr>
        <w:t>1.5</w:t>
      </w:r>
      <w:r w:rsidRPr="008918FE">
        <w:rPr>
          <w:rFonts w:hint="eastAsia"/>
          <w:color w:val="0070C0"/>
        </w:rPr>
        <w:t>倍以上に拡大</w:t>
      </w:r>
    </w:p>
    <w:p w14:paraId="02BBD635" w14:textId="77777777" w:rsidR="00D540BB" w:rsidRPr="008918FE" w:rsidRDefault="00D540BB" w:rsidP="00B83CAD">
      <w:pPr>
        <w:ind w:leftChars="150" w:left="315"/>
        <w:rPr>
          <w:color w:val="0070C0"/>
        </w:rPr>
      </w:pPr>
      <w:r w:rsidRPr="008918FE">
        <w:rPr>
          <w:rFonts w:hint="eastAsia"/>
          <w:color w:val="0070C0"/>
        </w:rPr>
        <w:t xml:space="preserve">3. </w:t>
      </w:r>
      <w:r w:rsidRPr="008918FE">
        <w:rPr>
          <w:rFonts w:hint="eastAsia"/>
          <w:color w:val="0070C0"/>
        </w:rPr>
        <w:t>内腔が明らかに不整</w:t>
      </w:r>
      <w:r w:rsidRPr="008918FE">
        <w:rPr>
          <w:color w:val="0070C0"/>
        </w:rPr>
        <w:cr/>
      </w:r>
    </w:p>
    <w:p w14:paraId="7B156127" w14:textId="77777777" w:rsidR="00D540BB" w:rsidRPr="00B83CAD" w:rsidRDefault="00D540BB" w:rsidP="00B83CAD">
      <w:pPr>
        <w:ind w:leftChars="50" w:left="105" w:firstLineChars="100" w:firstLine="211"/>
        <w:rPr>
          <w:b/>
          <w:color w:val="0070C0"/>
        </w:rPr>
      </w:pPr>
      <w:r w:rsidRPr="00B83CAD">
        <w:rPr>
          <w:rFonts w:hint="eastAsia"/>
          <w:b/>
          <w:color w:val="0070C0"/>
        </w:rPr>
        <w:t xml:space="preserve">8-2-2. </w:t>
      </w:r>
      <w:r w:rsidRPr="00B83CAD">
        <w:rPr>
          <w:rFonts w:hint="eastAsia"/>
          <w:b/>
          <w:color w:val="0070C0"/>
        </w:rPr>
        <w:t>治療抵抗の定義</w:t>
      </w:r>
    </w:p>
    <w:p w14:paraId="7E3D1452" w14:textId="77777777" w:rsidR="00D540BB" w:rsidRPr="008918FE" w:rsidRDefault="00D540BB" w:rsidP="00B83CAD">
      <w:pPr>
        <w:ind w:leftChars="150" w:left="315"/>
        <w:rPr>
          <w:color w:val="0070C0"/>
        </w:rPr>
      </w:pPr>
      <w:r w:rsidRPr="008918FE">
        <w:rPr>
          <w:rFonts w:hint="eastAsia"/>
          <w:color w:val="0070C0"/>
        </w:rPr>
        <w:t>治療抵抗例は初期治療不応、再燃の二種類に分類する。</w:t>
      </w:r>
    </w:p>
    <w:p w14:paraId="08418800" w14:textId="77777777" w:rsidR="00D540BB" w:rsidRPr="008918FE" w:rsidRDefault="00D540BB" w:rsidP="00B83CAD">
      <w:pPr>
        <w:ind w:leftChars="150" w:left="315"/>
        <w:rPr>
          <w:color w:val="0070C0"/>
        </w:rPr>
      </w:pPr>
      <w:r w:rsidRPr="008918FE">
        <w:rPr>
          <w:rFonts w:hint="eastAsia"/>
          <w:color w:val="0070C0"/>
        </w:rPr>
        <w:t xml:space="preserve">1. </w:t>
      </w:r>
      <w:r w:rsidRPr="008918FE">
        <w:rPr>
          <w:rFonts w:hint="eastAsia"/>
          <w:color w:val="0070C0"/>
        </w:rPr>
        <w:t>初期治療不応：初回</w:t>
      </w:r>
      <w:r w:rsidRPr="008918FE">
        <w:rPr>
          <w:rFonts w:hint="eastAsia"/>
          <w:color w:val="0070C0"/>
        </w:rPr>
        <w:t>IVIG</w:t>
      </w:r>
      <w:r w:rsidRPr="008918FE">
        <w:rPr>
          <w:rFonts w:hint="eastAsia"/>
          <w:color w:val="0070C0"/>
        </w:rPr>
        <w:t>終了時点から</w:t>
      </w:r>
      <w:r w:rsidRPr="008918FE">
        <w:rPr>
          <w:rFonts w:hint="eastAsia"/>
          <w:color w:val="0070C0"/>
        </w:rPr>
        <w:t>24</w:t>
      </w:r>
      <w:r w:rsidRPr="008918FE">
        <w:rPr>
          <w:rFonts w:hint="eastAsia"/>
          <w:color w:val="0070C0"/>
        </w:rPr>
        <w:t>～</w:t>
      </w:r>
      <w:r w:rsidRPr="008918FE">
        <w:rPr>
          <w:rFonts w:hint="eastAsia"/>
          <w:color w:val="0070C0"/>
        </w:rPr>
        <w:t xml:space="preserve">36 </w:t>
      </w:r>
      <w:r w:rsidRPr="008918FE">
        <w:rPr>
          <w:rFonts w:hint="eastAsia"/>
          <w:color w:val="0070C0"/>
        </w:rPr>
        <w:t>時間後に解熱が得られない</w:t>
      </w:r>
    </w:p>
    <w:p w14:paraId="550B255E" w14:textId="77777777" w:rsidR="00D540BB" w:rsidRPr="008918FE" w:rsidRDefault="00D540BB" w:rsidP="00B83CAD">
      <w:pPr>
        <w:ind w:leftChars="150" w:left="315"/>
        <w:rPr>
          <w:color w:val="0070C0"/>
        </w:rPr>
      </w:pPr>
      <w:r w:rsidRPr="008918FE">
        <w:rPr>
          <w:color w:val="0070C0"/>
        </w:rPr>
        <w:t xml:space="preserve">2. </w:t>
      </w:r>
      <w:r w:rsidRPr="008918FE">
        <w:rPr>
          <w:color w:val="0070C0"/>
        </w:rPr>
        <w:t>再燃：一旦解熱した後、再度川崎病主要症状の再出現と共に発熱し、他の発熱性疾患（細菌感染、</w:t>
      </w:r>
      <w:r w:rsidRPr="008918FE">
        <w:rPr>
          <w:color w:val="0070C0"/>
        </w:rPr>
        <w:t xml:space="preserve"> </w:t>
      </w:r>
      <w:r w:rsidRPr="008918FE">
        <w:rPr>
          <w:color w:val="0070C0"/>
        </w:rPr>
        <w:t>ウイルス感染等）が否定的であること</w:t>
      </w:r>
    </w:p>
    <w:p w14:paraId="74C37E58" w14:textId="77777777" w:rsidR="00D540BB" w:rsidRPr="00D540BB" w:rsidRDefault="00D540BB" w:rsidP="0001338B">
      <w:pPr>
        <w:rPr>
          <w:color w:val="FF0000"/>
        </w:rPr>
      </w:pPr>
    </w:p>
    <w:p w14:paraId="223105C9" w14:textId="35E96729" w:rsidR="000F2E3D" w:rsidRPr="0068008D" w:rsidRDefault="000F2E3D" w:rsidP="000F2E3D"/>
    <w:p w14:paraId="4DB7ABA9" w14:textId="64924FA1" w:rsidR="000F2E3D" w:rsidRPr="00ED3606" w:rsidRDefault="000F2E3D" w:rsidP="005E5CD9">
      <w:pPr>
        <w:pStyle w:val="1"/>
      </w:pPr>
      <w:bookmarkStart w:id="99" w:name="_Toc5896599"/>
      <w:bookmarkStart w:id="100" w:name="_Toc72307925"/>
      <w:proofErr w:type="spellStart"/>
      <w:r w:rsidRPr="00ED3606">
        <w:t>有害事象の評価・報告</w:t>
      </w:r>
      <w:bookmarkEnd w:id="99"/>
      <w:bookmarkEnd w:id="100"/>
      <w:proofErr w:type="spellEnd"/>
    </w:p>
    <w:p w14:paraId="1A4162B7" w14:textId="58AC04AE" w:rsidR="000F2E3D" w:rsidRPr="00310548" w:rsidRDefault="000F2E3D" w:rsidP="007E4907">
      <w:pPr>
        <w:pStyle w:val="2"/>
        <w:ind w:left="57" w:firstLineChars="100" w:firstLine="221"/>
        <w:rPr>
          <w:sz w:val="22"/>
          <w:szCs w:val="22"/>
        </w:rPr>
      </w:pPr>
      <w:bookmarkStart w:id="101" w:name="_Toc5896600"/>
      <w:bookmarkStart w:id="102" w:name="_Toc72307926"/>
      <w:proofErr w:type="spellStart"/>
      <w:r w:rsidRPr="00310548">
        <w:rPr>
          <w:sz w:val="22"/>
          <w:szCs w:val="22"/>
        </w:rPr>
        <w:t>有害事象</w:t>
      </w:r>
      <w:r w:rsidR="00310548">
        <w:rPr>
          <w:rFonts w:hint="eastAsia"/>
          <w:sz w:val="22"/>
          <w:szCs w:val="22"/>
          <w:lang w:eastAsia="ja-JP"/>
        </w:rPr>
        <w:t>等</w:t>
      </w:r>
      <w:r w:rsidRPr="00310548">
        <w:rPr>
          <w:sz w:val="22"/>
          <w:szCs w:val="22"/>
        </w:rPr>
        <w:t>の定義</w:t>
      </w:r>
      <w:bookmarkEnd w:id="101"/>
      <w:bookmarkEnd w:id="102"/>
      <w:proofErr w:type="spellEnd"/>
    </w:p>
    <w:p w14:paraId="5974C4AB" w14:textId="1B1B6E3D" w:rsidR="00BC208C" w:rsidRPr="0068008D" w:rsidRDefault="000F2E3D" w:rsidP="005B6BC2">
      <w:pPr>
        <w:pStyle w:val="a3"/>
        <w:numPr>
          <w:ilvl w:val="0"/>
          <w:numId w:val="13"/>
        </w:numPr>
        <w:ind w:leftChars="0" w:left="840"/>
        <w:rPr>
          <w:color w:val="FF0000"/>
        </w:rPr>
      </w:pPr>
      <w:r w:rsidRPr="0068008D">
        <w:rPr>
          <w:color w:val="FF0000"/>
        </w:rPr>
        <w:t>有害事象</w:t>
      </w:r>
      <w:r w:rsidR="00C975D0" w:rsidRPr="00C975D0">
        <w:rPr>
          <w:color w:val="FF0000"/>
        </w:rPr>
        <w:t>及</w:t>
      </w:r>
      <w:r w:rsidR="00C975D0" w:rsidRPr="00C975D0">
        <w:rPr>
          <w:rFonts w:hint="eastAsia"/>
          <w:color w:val="FF0000"/>
        </w:rPr>
        <w:t>び</w:t>
      </w:r>
      <w:r w:rsidRPr="0068008D">
        <w:rPr>
          <w:color w:val="FF0000"/>
        </w:rPr>
        <w:t>重篤な有害事象</w:t>
      </w:r>
      <w:r w:rsidR="008A0752">
        <w:rPr>
          <w:rFonts w:hint="eastAsia"/>
          <w:color w:val="FF0000"/>
        </w:rPr>
        <w:t>、</w:t>
      </w:r>
      <w:r w:rsidR="0003153A">
        <w:rPr>
          <w:rFonts w:hint="eastAsia"/>
          <w:color w:val="FF0000"/>
        </w:rPr>
        <w:t>予測</w:t>
      </w:r>
      <w:r w:rsidR="006F1E98">
        <w:rPr>
          <w:rFonts w:hint="eastAsia"/>
          <w:color w:val="FF0000"/>
        </w:rPr>
        <w:t>性の</w:t>
      </w:r>
      <w:r w:rsidR="0003153A">
        <w:rPr>
          <w:rFonts w:hint="eastAsia"/>
          <w:color w:val="FF0000"/>
        </w:rPr>
        <w:t>定義</w:t>
      </w:r>
      <w:r w:rsidR="004C40D0">
        <w:rPr>
          <w:rFonts w:hint="eastAsia"/>
          <w:color w:val="FF0000"/>
        </w:rPr>
        <w:t>等</w:t>
      </w:r>
      <w:r w:rsidRPr="0068008D">
        <w:rPr>
          <w:color w:val="FF0000"/>
        </w:rPr>
        <w:t>を記載する。</w:t>
      </w:r>
    </w:p>
    <w:p w14:paraId="6FA9CB2E" w14:textId="5A611996" w:rsidR="000F2E3D" w:rsidRDefault="000F2E3D" w:rsidP="005B6BC2">
      <w:pPr>
        <w:pStyle w:val="a3"/>
        <w:numPr>
          <w:ilvl w:val="0"/>
          <w:numId w:val="13"/>
        </w:numPr>
        <w:ind w:leftChars="0" w:left="840"/>
        <w:rPr>
          <w:color w:val="FF0000"/>
        </w:rPr>
      </w:pPr>
      <w:r w:rsidRPr="0068008D">
        <w:rPr>
          <w:color w:val="FF0000"/>
        </w:rPr>
        <w:t>医療機器を用いた</w:t>
      </w:r>
      <w:r w:rsidR="00BA6751" w:rsidRPr="00BA6751">
        <w:rPr>
          <w:rFonts w:hint="eastAsia"/>
          <w:color w:val="FF0000"/>
        </w:rPr>
        <w:t>プロトコル</w:t>
      </w:r>
      <w:r w:rsidR="00BA6751" w:rsidRPr="00BA6751">
        <w:rPr>
          <w:color w:val="FF0000"/>
        </w:rPr>
        <w:t>治療</w:t>
      </w:r>
      <w:r w:rsidRPr="0068008D">
        <w:rPr>
          <w:color w:val="FF0000"/>
        </w:rPr>
        <w:t>を評価する場合は不具合に関する定義を記載する。</w:t>
      </w:r>
    </w:p>
    <w:p w14:paraId="5A1F874D" w14:textId="77777777" w:rsidR="004E046F" w:rsidRPr="004E046F" w:rsidRDefault="004E046F" w:rsidP="004E046F">
      <w:pPr>
        <w:rPr>
          <w:color w:val="FF0000"/>
        </w:rPr>
      </w:pPr>
    </w:p>
    <w:p w14:paraId="4CC20BFA" w14:textId="0BA454F0" w:rsidR="00064651" w:rsidRPr="00956B5B" w:rsidRDefault="00310548" w:rsidP="001B38FA">
      <w:pPr>
        <w:rPr>
          <w:color w:val="0070C0"/>
          <w:szCs w:val="20"/>
        </w:rPr>
      </w:pPr>
      <w:r>
        <w:rPr>
          <w:rFonts w:hint="eastAsia"/>
          <w:color w:val="0070C0"/>
          <w:szCs w:val="20"/>
        </w:rPr>
        <w:t>（</w:t>
      </w:r>
      <w:r w:rsidR="00956B5B">
        <w:rPr>
          <w:rFonts w:hint="eastAsia"/>
          <w:color w:val="0070C0"/>
          <w:szCs w:val="20"/>
        </w:rPr>
        <w:t>例）</w:t>
      </w:r>
    </w:p>
    <w:p w14:paraId="470857C8" w14:textId="075C49A9" w:rsidR="001B38FA" w:rsidRPr="004E046F" w:rsidRDefault="004E046F" w:rsidP="00415DE7">
      <w:pPr>
        <w:ind w:leftChars="50" w:left="105" w:firstLineChars="100" w:firstLine="211"/>
        <w:rPr>
          <w:b/>
          <w:color w:val="0070C0"/>
        </w:rPr>
      </w:pPr>
      <w:r w:rsidRPr="004E046F">
        <w:rPr>
          <w:rFonts w:hint="eastAsia"/>
          <w:b/>
          <w:color w:val="0070C0"/>
        </w:rPr>
        <w:t xml:space="preserve">9-1-1. </w:t>
      </w:r>
      <w:r w:rsidR="001B38FA" w:rsidRPr="004E046F">
        <w:rPr>
          <w:rFonts w:hint="eastAsia"/>
          <w:b/>
          <w:color w:val="0070C0"/>
        </w:rPr>
        <w:t>有害事象の定義</w:t>
      </w:r>
    </w:p>
    <w:p w14:paraId="5CBB3B2B" w14:textId="759CB9C4" w:rsidR="009278E4" w:rsidRPr="00956B5B" w:rsidRDefault="009278E4" w:rsidP="00305269">
      <w:pPr>
        <w:pStyle w:val="CTBody"/>
        <w:ind w:leftChars="100" w:left="210"/>
        <w:jc w:val="both"/>
        <w:rPr>
          <w:b/>
          <w:color w:val="0070C0"/>
          <w:sz w:val="21"/>
          <w:szCs w:val="21"/>
        </w:rPr>
      </w:pPr>
      <w:r w:rsidRPr="00956B5B">
        <w:rPr>
          <w:color w:val="0070C0"/>
          <w:sz w:val="21"/>
          <w:szCs w:val="21"/>
        </w:rPr>
        <w:t>有害事象とは</w:t>
      </w:r>
      <w:r w:rsidRPr="00956B5B">
        <w:rPr>
          <w:rFonts w:hint="eastAsia"/>
          <w:color w:val="0070C0"/>
          <w:sz w:val="21"/>
          <w:szCs w:val="21"/>
        </w:rPr>
        <w:t>、試験薬が</w:t>
      </w:r>
      <w:r w:rsidRPr="00956B5B">
        <w:rPr>
          <w:color w:val="0070C0"/>
          <w:sz w:val="21"/>
          <w:szCs w:val="21"/>
        </w:rPr>
        <w:t>投与された</w:t>
      </w:r>
      <w:r w:rsidR="00EA502C">
        <w:rPr>
          <w:rFonts w:hint="eastAsia"/>
          <w:color w:val="0070C0"/>
          <w:sz w:val="21"/>
          <w:szCs w:val="21"/>
        </w:rPr>
        <w:t>研究対象者</w:t>
      </w:r>
      <w:r w:rsidRPr="00956B5B">
        <w:rPr>
          <w:color w:val="0070C0"/>
          <w:sz w:val="21"/>
          <w:szCs w:val="21"/>
        </w:rPr>
        <w:t>に生じたあらゆる好ましくない医療上の</w:t>
      </w:r>
      <w:r w:rsidRPr="00956B5B">
        <w:rPr>
          <w:rFonts w:hint="eastAsia"/>
          <w:color w:val="0070C0"/>
          <w:sz w:val="21"/>
          <w:szCs w:val="21"/>
        </w:rPr>
        <w:t>出来事であり、</w:t>
      </w:r>
      <w:r w:rsidRPr="00956B5B">
        <w:rPr>
          <w:color w:val="0070C0"/>
          <w:sz w:val="21"/>
          <w:szCs w:val="21"/>
        </w:rPr>
        <w:t>必ずしも</w:t>
      </w:r>
      <w:r w:rsidRPr="00956B5B">
        <w:rPr>
          <w:rFonts w:hint="eastAsia"/>
          <w:color w:val="0070C0"/>
          <w:sz w:val="21"/>
          <w:szCs w:val="21"/>
        </w:rPr>
        <w:t>試験薬</w:t>
      </w:r>
      <w:r w:rsidRPr="00956B5B">
        <w:rPr>
          <w:color w:val="0070C0"/>
          <w:sz w:val="21"/>
          <w:szCs w:val="21"/>
        </w:rPr>
        <w:t>との因果関係が</w:t>
      </w:r>
      <w:r w:rsidRPr="00956B5B">
        <w:rPr>
          <w:rFonts w:hint="eastAsia"/>
          <w:color w:val="0070C0"/>
          <w:sz w:val="21"/>
          <w:szCs w:val="21"/>
        </w:rPr>
        <w:t>ある</w:t>
      </w:r>
      <w:r w:rsidRPr="00956B5B">
        <w:rPr>
          <w:color w:val="0070C0"/>
          <w:sz w:val="21"/>
          <w:szCs w:val="21"/>
        </w:rPr>
        <w:t>もののみを示すものではない。</w:t>
      </w:r>
      <w:r w:rsidRPr="00956B5B">
        <w:rPr>
          <w:rFonts w:hint="eastAsia"/>
          <w:color w:val="0070C0"/>
          <w:sz w:val="21"/>
          <w:szCs w:val="21"/>
        </w:rPr>
        <w:t>すなわち</w:t>
      </w:r>
      <w:r w:rsidRPr="00956B5B">
        <w:rPr>
          <w:color w:val="0070C0"/>
          <w:sz w:val="21"/>
          <w:szCs w:val="21"/>
        </w:rPr>
        <w:t>、有害事象とは、</w:t>
      </w:r>
      <w:r w:rsidRPr="00956B5B">
        <w:rPr>
          <w:rFonts w:hint="eastAsia"/>
          <w:color w:val="0070C0"/>
          <w:sz w:val="21"/>
          <w:szCs w:val="21"/>
        </w:rPr>
        <w:t>試験薬の使用と時間的に関連のある</w:t>
      </w:r>
      <w:r w:rsidRPr="00956B5B">
        <w:rPr>
          <w:color w:val="0070C0"/>
          <w:sz w:val="21"/>
          <w:szCs w:val="21"/>
        </w:rPr>
        <w:t>、あらゆる好ましくない、あるいは意図しない徴候（</w:t>
      </w:r>
      <w:r w:rsidRPr="00956B5B">
        <w:rPr>
          <w:rFonts w:hint="eastAsia"/>
          <w:color w:val="0070C0"/>
          <w:sz w:val="21"/>
          <w:szCs w:val="21"/>
        </w:rPr>
        <w:t>例えば</w:t>
      </w:r>
      <w:r w:rsidRPr="00956B5B">
        <w:rPr>
          <w:color w:val="0070C0"/>
          <w:sz w:val="21"/>
          <w:szCs w:val="21"/>
        </w:rPr>
        <w:t>臨床</w:t>
      </w:r>
      <w:r w:rsidRPr="00310548">
        <w:rPr>
          <w:color w:val="0070C0"/>
          <w:sz w:val="21"/>
          <w:szCs w:val="21"/>
        </w:rPr>
        <w:t>検査値の異常）、症状または</w:t>
      </w:r>
      <w:r w:rsidRPr="00310548">
        <w:rPr>
          <w:rFonts w:hint="eastAsia"/>
          <w:color w:val="0070C0"/>
          <w:sz w:val="21"/>
          <w:szCs w:val="21"/>
        </w:rPr>
        <w:t>疾病</w:t>
      </w:r>
      <w:r w:rsidRPr="00310548">
        <w:rPr>
          <w:color w:val="0070C0"/>
          <w:sz w:val="21"/>
          <w:szCs w:val="21"/>
        </w:rPr>
        <w:t>のことであり、</w:t>
      </w:r>
      <w:r w:rsidRPr="00310548">
        <w:rPr>
          <w:rFonts w:hint="eastAsia"/>
          <w:color w:val="0070C0"/>
          <w:sz w:val="21"/>
          <w:szCs w:val="21"/>
        </w:rPr>
        <w:t>試験薬</w:t>
      </w:r>
      <w:r w:rsidRPr="00310548">
        <w:rPr>
          <w:color w:val="0070C0"/>
          <w:sz w:val="21"/>
          <w:szCs w:val="21"/>
        </w:rPr>
        <w:t>との因果関係</w:t>
      </w:r>
      <w:r w:rsidRPr="00310548">
        <w:rPr>
          <w:rFonts w:hint="eastAsia"/>
          <w:color w:val="0070C0"/>
          <w:sz w:val="21"/>
          <w:szCs w:val="21"/>
        </w:rPr>
        <w:t>の有無</w:t>
      </w:r>
      <w:r w:rsidRPr="00310548">
        <w:rPr>
          <w:color w:val="0070C0"/>
          <w:sz w:val="21"/>
          <w:szCs w:val="21"/>
        </w:rPr>
        <w:t>は問わない</w:t>
      </w:r>
      <w:r w:rsidRPr="00310548">
        <w:rPr>
          <w:rFonts w:hint="eastAsia"/>
          <w:color w:val="0070C0"/>
          <w:sz w:val="21"/>
          <w:szCs w:val="21"/>
        </w:rPr>
        <w:t>。</w:t>
      </w:r>
    </w:p>
    <w:p w14:paraId="2C402222" w14:textId="77777777" w:rsidR="009278E4" w:rsidRPr="00956B5B" w:rsidRDefault="009278E4" w:rsidP="00415DE7">
      <w:pPr>
        <w:pStyle w:val="CTBody"/>
        <w:ind w:leftChars="100" w:left="210" w:firstLine="100"/>
        <w:jc w:val="both"/>
        <w:rPr>
          <w:b/>
          <w:color w:val="0070C0"/>
          <w:sz w:val="21"/>
          <w:szCs w:val="21"/>
        </w:rPr>
      </w:pPr>
    </w:p>
    <w:p w14:paraId="567DD48D" w14:textId="599F721C" w:rsidR="001B38FA" w:rsidRPr="004E046F" w:rsidRDefault="004E046F" w:rsidP="00305269">
      <w:pPr>
        <w:ind w:leftChars="140" w:left="294" w:firstLine="28"/>
        <w:rPr>
          <w:b/>
          <w:color w:val="0070C0"/>
        </w:rPr>
      </w:pPr>
      <w:r w:rsidRPr="004E046F">
        <w:rPr>
          <w:rFonts w:hint="eastAsia"/>
          <w:b/>
          <w:color w:val="0070C0"/>
        </w:rPr>
        <w:t>9-1-2.</w:t>
      </w:r>
      <w:r w:rsidRPr="004E046F">
        <w:rPr>
          <w:b/>
          <w:color w:val="0070C0"/>
        </w:rPr>
        <w:t xml:space="preserve"> </w:t>
      </w:r>
      <w:r w:rsidR="009278E4" w:rsidRPr="004E046F">
        <w:rPr>
          <w:rFonts w:hint="eastAsia"/>
          <w:b/>
          <w:color w:val="0070C0"/>
        </w:rPr>
        <w:t>重篤な有害事象の定義</w:t>
      </w:r>
    </w:p>
    <w:p w14:paraId="5E7A1DB1" w14:textId="77777777" w:rsidR="009278E4" w:rsidRPr="00956B5B" w:rsidRDefault="009278E4" w:rsidP="00305269">
      <w:pPr>
        <w:pStyle w:val="CTBody"/>
        <w:ind w:leftChars="200" w:left="420"/>
        <w:jc w:val="both"/>
        <w:rPr>
          <w:rFonts w:ascii="ＭＳ 明朝" w:hAnsi="ＭＳ 明朝"/>
          <w:color w:val="0070C0"/>
          <w:sz w:val="21"/>
          <w:szCs w:val="21"/>
        </w:rPr>
      </w:pPr>
      <w:r w:rsidRPr="00956B5B">
        <w:rPr>
          <w:rFonts w:ascii="ＭＳ 明朝" w:hAnsi="ＭＳ 明朝"/>
          <w:color w:val="0070C0"/>
          <w:sz w:val="21"/>
          <w:szCs w:val="21"/>
        </w:rPr>
        <w:lastRenderedPageBreak/>
        <w:t>重篤な有害事象の定義は下記の</w:t>
      </w:r>
      <w:r w:rsidRPr="00956B5B">
        <w:rPr>
          <w:rFonts w:ascii="Century" w:hAnsi="Century"/>
          <w:color w:val="0070C0"/>
          <w:sz w:val="21"/>
          <w:szCs w:val="21"/>
        </w:rPr>
        <w:t>6</w:t>
      </w:r>
      <w:r w:rsidRPr="00956B5B">
        <w:rPr>
          <w:rFonts w:ascii="ＭＳ 明朝" w:hAnsi="ＭＳ 明朝"/>
          <w:color w:val="0070C0"/>
          <w:sz w:val="21"/>
          <w:szCs w:val="21"/>
        </w:rPr>
        <w:t>分類に従うが、有害事象の発現を伴わない検査のための入院または入院期間の延長は重篤な有害事象としては取り扱わないこととする。</w:t>
      </w:r>
    </w:p>
    <w:p w14:paraId="0DD1F4E8" w14:textId="77777777" w:rsidR="009278E4" w:rsidRPr="00956B5B" w:rsidRDefault="009278E4" w:rsidP="00415DE7">
      <w:pPr>
        <w:pStyle w:val="a3"/>
        <w:spacing w:beforeLines="50" w:before="180"/>
        <w:ind w:leftChars="0" w:left="50" w:firstLine="100"/>
        <w:rPr>
          <w:rFonts w:ascii="Arial" w:eastAsia="ＭＳ ゴシック" w:hAnsi="Arial" w:cs="Arial"/>
          <w:color w:val="0070C0"/>
          <w:szCs w:val="21"/>
        </w:rPr>
      </w:pPr>
      <w:r w:rsidRPr="00956B5B">
        <w:rPr>
          <w:rFonts w:ascii="Arial" w:eastAsia="ＭＳ ゴシック" w:hAnsi="Arial" w:cs="Arial"/>
          <w:color w:val="0070C0"/>
          <w:szCs w:val="21"/>
        </w:rPr>
        <w:t>【</w:t>
      </w:r>
      <w:r w:rsidRPr="00956B5B">
        <w:rPr>
          <w:rFonts w:ascii="ＭＳ 明朝" w:hAnsi="ＭＳ 明朝" w:cs="Arial"/>
          <w:color w:val="0070C0"/>
          <w:szCs w:val="21"/>
        </w:rPr>
        <w:t>重篤な有害事象の定義</w:t>
      </w:r>
      <w:r w:rsidRPr="00956B5B">
        <w:rPr>
          <w:rFonts w:ascii="Arial" w:eastAsia="ＭＳ ゴシック" w:hAnsi="Arial" w:cs="Arial"/>
          <w:color w:val="0070C0"/>
          <w:szCs w:val="21"/>
        </w:rPr>
        <w:t>】</w:t>
      </w:r>
    </w:p>
    <w:p w14:paraId="4AAD2772" w14:textId="77777777" w:rsidR="009278E4" w:rsidRPr="00956B5B" w:rsidRDefault="009278E4" w:rsidP="00305269">
      <w:pPr>
        <w:pStyle w:val="a3"/>
        <w:ind w:leftChars="0" w:left="50" w:firstLineChars="100" w:firstLine="210"/>
        <w:rPr>
          <w:rFonts w:asciiTheme="minorHAnsi" w:hAnsiTheme="minorHAnsi" w:cs="Arial"/>
          <w:color w:val="0070C0"/>
          <w:szCs w:val="21"/>
        </w:rPr>
      </w:pPr>
      <w:r w:rsidRPr="00956B5B">
        <w:rPr>
          <w:rFonts w:asciiTheme="minorHAnsi" w:hAnsiTheme="minorHAnsi" w:cs="Arial"/>
          <w:color w:val="0070C0"/>
          <w:szCs w:val="21"/>
        </w:rPr>
        <w:t>1</w:t>
      </w:r>
      <w:r w:rsidRPr="00956B5B">
        <w:rPr>
          <w:rFonts w:asciiTheme="minorHAnsi" w:hAnsiTheme="minorHAnsi" w:cs="Arial"/>
          <w:color w:val="0070C0"/>
          <w:szCs w:val="21"/>
        </w:rPr>
        <w:t>．死に至るもの</w:t>
      </w:r>
    </w:p>
    <w:p w14:paraId="6FCF1EF9" w14:textId="77777777" w:rsidR="009278E4" w:rsidRPr="00956B5B" w:rsidRDefault="009278E4" w:rsidP="00305269">
      <w:pPr>
        <w:pStyle w:val="a3"/>
        <w:ind w:leftChars="0" w:left="50" w:firstLineChars="100" w:firstLine="210"/>
        <w:rPr>
          <w:rFonts w:asciiTheme="minorHAnsi" w:hAnsiTheme="minorHAnsi" w:cs="Arial"/>
          <w:color w:val="0070C0"/>
          <w:szCs w:val="21"/>
        </w:rPr>
      </w:pPr>
      <w:r w:rsidRPr="00956B5B">
        <w:rPr>
          <w:rFonts w:asciiTheme="minorHAnsi" w:hAnsiTheme="minorHAnsi" w:cs="Arial"/>
          <w:color w:val="0070C0"/>
          <w:szCs w:val="21"/>
        </w:rPr>
        <w:t>2</w:t>
      </w:r>
      <w:r w:rsidRPr="00956B5B">
        <w:rPr>
          <w:rFonts w:asciiTheme="minorHAnsi" w:hAnsiTheme="minorHAnsi" w:cs="Arial"/>
          <w:color w:val="0070C0"/>
          <w:szCs w:val="21"/>
        </w:rPr>
        <w:t>．生命を脅かすもの</w:t>
      </w:r>
    </w:p>
    <w:p w14:paraId="77E41922" w14:textId="188F7A42" w:rsidR="009278E4" w:rsidRPr="00956B5B" w:rsidRDefault="009278E4" w:rsidP="00305269">
      <w:pPr>
        <w:pStyle w:val="a3"/>
        <w:ind w:leftChars="100" w:left="420" w:hangingChars="100" w:hanging="210"/>
        <w:rPr>
          <w:rFonts w:asciiTheme="minorHAnsi" w:hAnsiTheme="minorHAnsi" w:cs="Arial"/>
          <w:color w:val="0070C0"/>
          <w:szCs w:val="21"/>
        </w:rPr>
      </w:pPr>
      <w:r w:rsidRPr="00956B5B">
        <w:rPr>
          <w:rFonts w:asciiTheme="minorHAnsi" w:hAnsiTheme="minorHAnsi" w:cs="Arial"/>
          <w:color w:val="0070C0"/>
          <w:szCs w:val="21"/>
        </w:rPr>
        <w:t>（ここでいう「生命を脅かすもの」とは、その事象の発現時点において</w:t>
      </w:r>
      <w:r w:rsidR="00D56BC9" w:rsidRPr="00D56BC9">
        <w:rPr>
          <w:rFonts w:hint="eastAsia"/>
          <w:color w:val="0070C0"/>
        </w:rPr>
        <w:t>研究対象者</w:t>
      </w:r>
      <w:r w:rsidRPr="00956B5B">
        <w:rPr>
          <w:rFonts w:asciiTheme="minorHAnsi" w:hAnsiTheme="minorHAnsi" w:cs="Arial"/>
          <w:color w:val="0070C0"/>
          <w:szCs w:val="21"/>
        </w:rPr>
        <w:t>が死の危険にさらされている場合をいい、仮にもっと重度であれば死を招いたかもしれないという意味ではない。）</w:t>
      </w:r>
    </w:p>
    <w:p w14:paraId="04A5361A" w14:textId="77777777" w:rsidR="009278E4" w:rsidRPr="00956B5B" w:rsidRDefault="009278E4" w:rsidP="00305269">
      <w:pPr>
        <w:pStyle w:val="a3"/>
        <w:ind w:leftChars="0" w:left="50" w:firstLineChars="100" w:firstLine="210"/>
        <w:rPr>
          <w:rFonts w:asciiTheme="minorHAnsi" w:hAnsiTheme="minorHAnsi" w:cs="Arial"/>
          <w:color w:val="0070C0"/>
          <w:szCs w:val="21"/>
        </w:rPr>
      </w:pPr>
      <w:r w:rsidRPr="00956B5B">
        <w:rPr>
          <w:rFonts w:asciiTheme="minorHAnsi" w:hAnsiTheme="minorHAnsi" w:cs="Arial"/>
          <w:color w:val="0070C0"/>
          <w:szCs w:val="21"/>
        </w:rPr>
        <w:t>3</w:t>
      </w:r>
      <w:r w:rsidRPr="00956B5B">
        <w:rPr>
          <w:rFonts w:asciiTheme="minorHAnsi" w:hAnsiTheme="minorHAnsi" w:cs="Arial"/>
          <w:color w:val="0070C0"/>
          <w:szCs w:val="21"/>
        </w:rPr>
        <w:t>．治療のための入院または入院期間の延長が必要となるもの</w:t>
      </w:r>
    </w:p>
    <w:p w14:paraId="51192397" w14:textId="77777777" w:rsidR="009278E4" w:rsidRPr="00956B5B" w:rsidRDefault="009278E4" w:rsidP="00305269">
      <w:pPr>
        <w:pStyle w:val="a3"/>
        <w:ind w:leftChars="0" w:left="50" w:firstLineChars="100" w:firstLine="210"/>
        <w:rPr>
          <w:rFonts w:asciiTheme="minorHAnsi" w:hAnsiTheme="minorHAnsi" w:cs="Arial"/>
          <w:color w:val="0070C0"/>
          <w:szCs w:val="21"/>
        </w:rPr>
      </w:pPr>
      <w:r w:rsidRPr="00956B5B">
        <w:rPr>
          <w:rFonts w:asciiTheme="minorHAnsi" w:hAnsiTheme="minorHAnsi" w:cs="Arial"/>
          <w:color w:val="0070C0"/>
          <w:szCs w:val="21"/>
        </w:rPr>
        <w:t>4</w:t>
      </w:r>
      <w:r w:rsidRPr="00956B5B">
        <w:rPr>
          <w:rFonts w:asciiTheme="minorHAnsi" w:hAnsiTheme="minorHAnsi" w:cs="Arial"/>
          <w:color w:val="0070C0"/>
          <w:szCs w:val="21"/>
        </w:rPr>
        <w:t>．永続的または顕著な障害・機能不全に陥るもの</w:t>
      </w:r>
    </w:p>
    <w:p w14:paraId="4C772EC6" w14:textId="77777777" w:rsidR="009278E4" w:rsidRPr="00956B5B" w:rsidRDefault="009278E4" w:rsidP="00305269">
      <w:pPr>
        <w:pStyle w:val="a3"/>
        <w:ind w:leftChars="0" w:left="50" w:firstLineChars="100" w:firstLine="210"/>
        <w:rPr>
          <w:rFonts w:asciiTheme="minorHAnsi" w:hAnsiTheme="minorHAnsi" w:cs="Arial"/>
          <w:color w:val="0070C0"/>
          <w:szCs w:val="21"/>
        </w:rPr>
      </w:pPr>
      <w:r w:rsidRPr="00956B5B">
        <w:rPr>
          <w:rFonts w:asciiTheme="minorHAnsi" w:hAnsiTheme="minorHAnsi" w:cs="Arial"/>
          <w:color w:val="0070C0"/>
          <w:szCs w:val="21"/>
        </w:rPr>
        <w:t>5</w:t>
      </w:r>
      <w:r w:rsidRPr="00956B5B">
        <w:rPr>
          <w:rFonts w:asciiTheme="minorHAnsi" w:hAnsiTheme="minorHAnsi" w:cs="Arial"/>
          <w:color w:val="0070C0"/>
          <w:szCs w:val="21"/>
        </w:rPr>
        <w:t>．先天異常を来すもの</w:t>
      </w:r>
    </w:p>
    <w:p w14:paraId="38CFC91D" w14:textId="03FC687F" w:rsidR="000E406C" w:rsidRDefault="009278E4" w:rsidP="00305269">
      <w:pPr>
        <w:ind w:left="50" w:firstLineChars="100" w:firstLine="210"/>
        <w:rPr>
          <w:rFonts w:asciiTheme="minorHAnsi" w:hAnsiTheme="minorHAnsi" w:cs="Arial"/>
          <w:color w:val="0070C0"/>
          <w:szCs w:val="21"/>
        </w:rPr>
      </w:pPr>
      <w:r w:rsidRPr="004E046F">
        <w:rPr>
          <w:rFonts w:asciiTheme="minorHAnsi" w:hAnsiTheme="minorHAnsi" w:cs="Arial"/>
          <w:color w:val="0070C0"/>
          <w:szCs w:val="21"/>
        </w:rPr>
        <w:t>6</w:t>
      </w:r>
      <w:r w:rsidRPr="004E046F">
        <w:rPr>
          <w:rFonts w:asciiTheme="minorHAnsi" w:hAnsiTheme="minorHAnsi" w:cs="Arial"/>
          <w:color w:val="0070C0"/>
          <w:szCs w:val="21"/>
        </w:rPr>
        <w:t>．その他の医学的に重要な状態と判断される事象または反応</w:t>
      </w:r>
    </w:p>
    <w:p w14:paraId="32C99210" w14:textId="77777777" w:rsidR="006152D6" w:rsidRPr="00956B5B" w:rsidRDefault="006152D6" w:rsidP="00415DE7">
      <w:pPr>
        <w:ind w:left="50" w:firstLine="100"/>
      </w:pPr>
    </w:p>
    <w:p w14:paraId="4D850C34" w14:textId="7C1565A7" w:rsidR="009278E4" w:rsidRPr="004E046F" w:rsidRDefault="004E046F" w:rsidP="00415DE7">
      <w:pPr>
        <w:ind w:leftChars="50" w:left="105" w:firstLineChars="100" w:firstLine="211"/>
        <w:rPr>
          <w:b/>
          <w:color w:val="0070C0"/>
        </w:rPr>
      </w:pPr>
      <w:r w:rsidRPr="004E046F">
        <w:rPr>
          <w:rFonts w:hint="eastAsia"/>
          <w:b/>
          <w:color w:val="0070C0"/>
        </w:rPr>
        <w:t xml:space="preserve">9-1-3. </w:t>
      </w:r>
      <w:r w:rsidR="009278E4" w:rsidRPr="004E046F">
        <w:rPr>
          <w:rFonts w:hint="eastAsia"/>
          <w:b/>
          <w:color w:val="0070C0"/>
        </w:rPr>
        <w:t>予測性の定義</w:t>
      </w:r>
    </w:p>
    <w:p w14:paraId="31953525" w14:textId="343DE340" w:rsidR="00EC013A" w:rsidRDefault="009278E4" w:rsidP="00305269">
      <w:pPr>
        <w:ind w:leftChars="150" w:left="315"/>
        <w:rPr>
          <w:color w:val="0070C0"/>
          <w:kern w:val="0"/>
          <w:szCs w:val="21"/>
        </w:rPr>
      </w:pPr>
      <w:r w:rsidRPr="00956B5B">
        <w:rPr>
          <w:color w:val="0070C0"/>
          <w:kern w:val="0"/>
          <w:szCs w:val="21"/>
        </w:rPr>
        <w:t>当該事象の発生又は発生数、発生頻度、発生条件などの発生傾向が</w:t>
      </w:r>
      <w:r w:rsidRPr="00956B5B">
        <w:rPr>
          <w:rFonts w:hint="eastAsia"/>
          <w:color w:val="0070C0"/>
          <w:kern w:val="0"/>
          <w:szCs w:val="21"/>
        </w:rPr>
        <w:t>添付文書</w:t>
      </w:r>
      <w:r w:rsidRPr="00956B5B">
        <w:rPr>
          <w:color w:val="0070C0"/>
          <w:kern w:val="0"/>
          <w:szCs w:val="21"/>
        </w:rPr>
        <w:t>から予測できないものを未知、予測できるものを既知</w:t>
      </w:r>
      <w:r w:rsidRPr="00956B5B">
        <w:rPr>
          <w:rFonts w:hint="eastAsia"/>
          <w:color w:val="0070C0"/>
          <w:kern w:val="0"/>
          <w:szCs w:val="21"/>
        </w:rPr>
        <w:t>の有害事象</w:t>
      </w:r>
      <w:r w:rsidRPr="00956B5B">
        <w:rPr>
          <w:color w:val="0070C0"/>
          <w:kern w:val="0"/>
          <w:szCs w:val="21"/>
        </w:rPr>
        <w:t>とする</w:t>
      </w:r>
      <w:r w:rsidRPr="00956B5B">
        <w:rPr>
          <w:rFonts w:hint="eastAsia"/>
          <w:color w:val="0070C0"/>
          <w:kern w:val="0"/>
          <w:szCs w:val="21"/>
        </w:rPr>
        <w:t>。</w:t>
      </w:r>
    </w:p>
    <w:p w14:paraId="4543D0A3" w14:textId="77777777" w:rsidR="00540018" w:rsidRPr="00305269" w:rsidRDefault="00540018" w:rsidP="00305269">
      <w:pPr>
        <w:ind w:leftChars="150" w:left="315"/>
        <w:rPr>
          <w:color w:val="0070C0"/>
          <w:sz w:val="20"/>
          <w:szCs w:val="20"/>
        </w:rPr>
      </w:pPr>
    </w:p>
    <w:p w14:paraId="1A6BCC99" w14:textId="271C60B1" w:rsidR="000F2E3D" w:rsidRPr="00310548" w:rsidRDefault="000F2E3D" w:rsidP="007E4907">
      <w:pPr>
        <w:pStyle w:val="2"/>
        <w:ind w:left="57" w:firstLineChars="100" w:firstLine="221"/>
        <w:rPr>
          <w:sz w:val="22"/>
          <w:szCs w:val="22"/>
        </w:rPr>
      </w:pPr>
      <w:bookmarkStart w:id="103" w:name="_Toc5896601"/>
      <w:bookmarkStart w:id="104" w:name="_Toc72307927"/>
      <w:proofErr w:type="spellStart"/>
      <w:r w:rsidRPr="00310548">
        <w:rPr>
          <w:sz w:val="22"/>
          <w:szCs w:val="22"/>
        </w:rPr>
        <w:t>有害事象の評価と報告</w:t>
      </w:r>
      <w:bookmarkEnd w:id="103"/>
      <w:bookmarkEnd w:id="104"/>
      <w:proofErr w:type="spellEnd"/>
    </w:p>
    <w:p w14:paraId="3494D14A" w14:textId="5B36BF96" w:rsidR="000F2E3D" w:rsidRPr="0068008D" w:rsidRDefault="000F2E3D" w:rsidP="00965086">
      <w:pPr>
        <w:pStyle w:val="a3"/>
        <w:numPr>
          <w:ilvl w:val="0"/>
          <w:numId w:val="14"/>
        </w:numPr>
        <w:ind w:leftChars="0"/>
        <w:rPr>
          <w:color w:val="FF0000"/>
        </w:rPr>
      </w:pPr>
      <w:r w:rsidRPr="0068008D">
        <w:rPr>
          <w:color w:val="FF0000"/>
        </w:rPr>
        <w:t>定義された有害事象について、症例報告書への記入事項</w:t>
      </w:r>
      <w:r w:rsidR="00C975D0" w:rsidRPr="00C975D0">
        <w:rPr>
          <w:color w:val="FF0000"/>
        </w:rPr>
        <w:t>及</w:t>
      </w:r>
      <w:r w:rsidR="00C975D0" w:rsidRPr="00C975D0">
        <w:rPr>
          <w:rFonts w:hint="eastAsia"/>
          <w:color w:val="FF0000"/>
        </w:rPr>
        <w:t>び</w:t>
      </w:r>
      <w:r w:rsidRPr="0068008D">
        <w:rPr>
          <w:color w:val="FF0000"/>
        </w:rPr>
        <w:t>重症度評価規準</w:t>
      </w:r>
      <w:r w:rsidR="006C734D">
        <w:rPr>
          <w:rFonts w:hint="eastAsia"/>
          <w:color w:val="FF0000"/>
        </w:rPr>
        <w:t>、因果関係の判断方法</w:t>
      </w:r>
      <w:r w:rsidRPr="0068008D">
        <w:rPr>
          <w:color w:val="FF0000"/>
        </w:rPr>
        <w:t>を記載する。</w:t>
      </w:r>
    </w:p>
    <w:p w14:paraId="4C2DD734" w14:textId="42E3C67A" w:rsidR="000F2E3D" w:rsidRDefault="00BA6751" w:rsidP="00965086">
      <w:pPr>
        <w:pStyle w:val="a3"/>
        <w:numPr>
          <w:ilvl w:val="0"/>
          <w:numId w:val="14"/>
        </w:numPr>
        <w:ind w:leftChars="0"/>
        <w:rPr>
          <w:color w:val="FF0000"/>
        </w:rPr>
      </w:pPr>
      <w:r w:rsidRPr="00BA6751">
        <w:rPr>
          <w:rFonts w:hint="eastAsia"/>
          <w:color w:val="FF0000"/>
        </w:rPr>
        <w:t>プロトコル</w:t>
      </w:r>
      <w:r w:rsidRPr="00BA6751">
        <w:rPr>
          <w:color w:val="FF0000"/>
        </w:rPr>
        <w:t>治療</w:t>
      </w:r>
      <w:r w:rsidR="000F2E3D" w:rsidRPr="0068008D">
        <w:rPr>
          <w:color w:val="FF0000"/>
        </w:rPr>
        <w:t>終了後に発現した有害事象については、</w:t>
      </w:r>
      <w:r w:rsidRPr="00BA6751">
        <w:rPr>
          <w:rFonts w:hint="eastAsia"/>
          <w:color w:val="FF0000"/>
        </w:rPr>
        <w:t>プロトコル</w:t>
      </w:r>
      <w:r w:rsidRPr="00BA6751">
        <w:rPr>
          <w:color w:val="FF0000"/>
        </w:rPr>
        <w:t>治療</w:t>
      </w:r>
      <w:r w:rsidR="000F2E3D" w:rsidRPr="0068008D">
        <w:rPr>
          <w:color w:val="FF0000"/>
        </w:rPr>
        <w:t>の特性等を考慮して報告すべき範囲を</w:t>
      </w:r>
      <w:r w:rsidR="00B27E56" w:rsidRPr="00B27E56">
        <w:rPr>
          <w:rFonts w:hint="eastAsia"/>
          <w:color w:val="FF0000"/>
        </w:rPr>
        <w:t>研究</w:t>
      </w:r>
      <w:r w:rsidR="00B27E56">
        <w:rPr>
          <w:rFonts w:hint="eastAsia"/>
          <w:color w:val="FF0000"/>
        </w:rPr>
        <w:t>毎</w:t>
      </w:r>
      <w:r w:rsidR="000F2E3D" w:rsidRPr="0068008D">
        <w:rPr>
          <w:color w:val="FF0000"/>
        </w:rPr>
        <w:t>に定める。</w:t>
      </w:r>
    </w:p>
    <w:p w14:paraId="374201EC" w14:textId="77777777" w:rsidR="00844396" w:rsidRPr="0068008D" w:rsidRDefault="00844396" w:rsidP="00844396">
      <w:pPr>
        <w:pStyle w:val="a3"/>
        <w:ind w:leftChars="0" w:left="420"/>
        <w:rPr>
          <w:color w:val="FF0000"/>
        </w:rPr>
      </w:pPr>
    </w:p>
    <w:p w14:paraId="15A5BF22" w14:textId="7975A704" w:rsidR="00BC208C" w:rsidRPr="0068008D" w:rsidRDefault="00BC208C" w:rsidP="00965086">
      <w:pPr>
        <w:rPr>
          <w:color w:val="0070C0"/>
        </w:rPr>
      </w:pPr>
      <w:r w:rsidRPr="0068008D">
        <w:rPr>
          <w:color w:val="0070C0"/>
        </w:rPr>
        <w:t>（例）</w:t>
      </w:r>
    </w:p>
    <w:p w14:paraId="12A23BA5" w14:textId="60F295FC" w:rsidR="00BC208C" w:rsidRPr="0068008D" w:rsidRDefault="007B0921" w:rsidP="00965086">
      <w:pPr>
        <w:ind w:left="420"/>
        <w:rPr>
          <w:color w:val="0070C0"/>
          <w:szCs w:val="20"/>
        </w:rPr>
      </w:pPr>
      <w:r>
        <w:rPr>
          <w:rFonts w:hint="eastAsia"/>
          <w:color w:val="0070C0"/>
          <w:szCs w:val="20"/>
        </w:rPr>
        <w:t>本</w:t>
      </w:r>
      <w:r w:rsidR="00B27E56" w:rsidRPr="00B27E56">
        <w:rPr>
          <w:rFonts w:hint="eastAsia"/>
          <w:color w:val="0070C0"/>
          <w:szCs w:val="20"/>
        </w:rPr>
        <w:t>研究</w:t>
      </w:r>
      <w:r w:rsidR="00890B6E" w:rsidRPr="0068008D">
        <w:rPr>
          <w:color w:val="0070C0"/>
          <w:szCs w:val="20"/>
        </w:rPr>
        <w:t>では</w:t>
      </w:r>
      <w:r w:rsidR="00BA6751" w:rsidRPr="00BA6751">
        <w:rPr>
          <w:rFonts w:hint="eastAsia"/>
          <w:color w:val="0070C0"/>
          <w:szCs w:val="20"/>
        </w:rPr>
        <w:t>プロトコル</w:t>
      </w:r>
      <w:r w:rsidR="00BA6751" w:rsidRPr="00BA6751">
        <w:rPr>
          <w:color w:val="0070C0"/>
          <w:szCs w:val="20"/>
        </w:rPr>
        <w:t>治療</w:t>
      </w:r>
      <w:r w:rsidR="00890B6E" w:rsidRPr="0068008D">
        <w:rPr>
          <w:color w:val="0070C0"/>
          <w:szCs w:val="20"/>
        </w:rPr>
        <w:t>期間中に発現したすべての有害事象（但し</w:t>
      </w:r>
      <w:r w:rsidR="00890B6E" w:rsidRPr="0068008D">
        <w:rPr>
          <w:rFonts w:hint="eastAsia"/>
          <w:color w:val="0070C0"/>
          <w:szCs w:val="20"/>
        </w:rPr>
        <w:t>、</w:t>
      </w:r>
      <w:r w:rsidR="00BC208C" w:rsidRPr="0068008D">
        <w:rPr>
          <w:color w:val="0070C0"/>
          <w:szCs w:val="20"/>
        </w:rPr>
        <w:t>発熱は</w:t>
      </w:r>
      <w:r w:rsidR="00BC208C" w:rsidRPr="0068008D">
        <w:rPr>
          <w:color w:val="0070C0"/>
          <w:kern w:val="0"/>
          <w:szCs w:val="20"/>
        </w:rPr>
        <w:t>抗生物質</w:t>
      </w:r>
      <w:r w:rsidR="00890B6E" w:rsidRPr="0068008D">
        <w:rPr>
          <w:color w:val="0070C0"/>
          <w:kern w:val="0"/>
          <w:szCs w:val="20"/>
        </w:rPr>
        <w:t>/</w:t>
      </w:r>
      <w:r w:rsidR="00BC208C" w:rsidRPr="0068008D">
        <w:rPr>
          <w:color w:val="0070C0"/>
          <w:kern w:val="0"/>
          <w:szCs w:val="20"/>
        </w:rPr>
        <w:t>抗ウイルス剤の</w:t>
      </w:r>
      <w:r w:rsidR="00BC208C" w:rsidRPr="0068008D">
        <w:rPr>
          <w:color w:val="0070C0"/>
          <w:szCs w:val="20"/>
        </w:rPr>
        <w:t>経口</w:t>
      </w:r>
      <w:r w:rsidR="00BC208C" w:rsidRPr="0068008D">
        <w:rPr>
          <w:color w:val="0070C0"/>
          <w:szCs w:val="20"/>
        </w:rPr>
        <w:t>/</w:t>
      </w:r>
      <w:r w:rsidR="00BC208C" w:rsidRPr="0068008D">
        <w:rPr>
          <w:color w:val="0070C0"/>
          <w:szCs w:val="20"/>
        </w:rPr>
        <w:t>静注</w:t>
      </w:r>
      <w:r w:rsidR="00BC208C" w:rsidRPr="0068008D">
        <w:rPr>
          <w:color w:val="0070C0"/>
          <w:kern w:val="0"/>
          <w:szCs w:val="20"/>
        </w:rPr>
        <w:t>投与を</w:t>
      </w:r>
      <w:r w:rsidR="00BC208C" w:rsidRPr="0068008D">
        <w:rPr>
          <w:color w:val="0070C0"/>
          <w:kern w:val="0"/>
          <w:szCs w:val="20"/>
        </w:rPr>
        <w:t>5</w:t>
      </w:r>
      <w:r w:rsidR="00BC208C" w:rsidRPr="0068008D">
        <w:rPr>
          <w:color w:val="0070C0"/>
          <w:kern w:val="0"/>
          <w:szCs w:val="20"/>
        </w:rPr>
        <w:t>日間以上要したもののみ）</w:t>
      </w:r>
      <w:r w:rsidR="00BC208C" w:rsidRPr="0068008D">
        <w:rPr>
          <w:color w:val="0070C0"/>
          <w:szCs w:val="20"/>
        </w:rPr>
        <w:t>を調査対象とする。</w:t>
      </w:r>
    </w:p>
    <w:p w14:paraId="74D6D692" w14:textId="2611D59E" w:rsidR="00BC208C" w:rsidRDefault="00BA6751" w:rsidP="00965086">
      <w:pPr>
        <w:ind w:left="420"/>
        <w:rPr>
          <w:color w:val="0070C0"/>
          <w:szCs w:val="20"/>
        </w:rPr>
      </w:pPr>
      <w:r w:rsidRPr="00BA6751">
        <w:rPr>
          <w:rFonts w:hint="eastAsia"/>
          <w:color w:val="0070C0"/>
          <w:szCs w:val="20"/>
        </w:rPr>
        <w:t>プロトコル</w:t>
      </w:r>
      <w:r w:rsidRPr="00BA6751">
        <w:rPr>
          <w:color w:val="0070C0"/>
          <w:szCs w:val="20"/>
        </w:rPr>
        <w:t>治療</w:t>
      </w:r>
      <w:r w:rsidR="00890B6E" w:rsidRPr="0068008D">
        <w:rPr>
          <w:color w:val="0070C0"/>
          <w:szCs w:val="20"/>
        </w:rPr>
        <w:t>期間中に有害事象が発現した場合</w:t>
      </w:r>
      <w:r w:rsidR="00890B6E" w:rsidRPr="0068008D">
        <w:rPr>
          <w:rFonts w:hint="eastAsia"/>
          <w:color w:val="0070C0"/>
          <w:szCs w:val="20"/>
        </w:rPr>
        <w:t>、</w:t>
      </w:r>
      <w:r w:rsidR="002C01CC" w:rsidRPr="002C01CC">
        <w:rPr>
          <w:rFonts w:hint="eastAsia"/>
          <w:color w:val="0070C0"/>
          <w:szCs w:val="20"/>
        </w:rPr>
        <w:t>研究責任者</w:t>
      </w:r>
      <w:r w:rsidR="007931AB">
        <w:rPr>
          <w:rFonts w:hint="eastAsia"/>
          <w:color w:val="0070C0"/>
          <w:szCs w:val="20"/>
        </w:rPr>
        <w:t>及び</w:t>
      </w:r>
      <w:r w:rsidR="00D261DF" w:rsidRPr="00D261DF">
        <w:rPr>
          <w:rFonts w:hint="eastAsia"/>
          <w:color w:val="0070C0"/>
          <w:szCs w:val="20"/>
        </w:rPr>
        <w:t>研究分担者</w:t>
      </w:r>
      <w:r w:rsidR="00890B6E" w:rsidRPr="0068008D">
        <w:rPr>
          <w:color w:val="0070C0"/>
          <w:szCs w:val="20"/>
        </w:rPr>
        <w:t>は</w:t>
      </w:r>
      <w:r w:rsidR="00890B6E" w:rsidRPr="0068008D">
        <w:rPr>
          <w:rFonts w:hint="eastAsia"/>
          <w:color w:val="0070C0"/>
          <w:szCs w:val="20"/>
        </w:rPr>
        <w:t>、</w:t>
      </w:r>
      <w:r w:rsidR="00BC208C" w:rsidRPr="0068008D">
        <w:rPr>
          <w:color w:val="0070C0"/>
          <w:szCs w:val="20"/>
        </w:rPr>
        <w:t>有害事象の重症度（</w:t>
      </w:r>
      <w:r w:rsidR="00BC208C" w:rsidRPr="0068008D">
        <w:rPr>
          <w:color w:val="0070C0"/>
          <w:szCs w:val="20"/>
        </w:rPr>
        <w:t>Grade</w:t>
      </w:r>
      <w:r w:rsidR="00890B6E" w:rsidRPr="0068008D">
        <w:rPr>
          <w:color w:val="0070C0"/>
          <w:szCs w:val="20"/>
        </w:rPr>
        <w:t>）と重篤度を判定し</w:t>
      </w:r>
      <w:r w:rsidR="00890B6E" w:rsidRPr="0068008D">
        <w:rPr>
          <w:rFonts w:hint="eastAsia"/>
          <w:color w:val="0070C0"/>
          <w:szCs w:val="20"/>
        </w:rPr>
        <w:t>、</w:t>
      </w:r>
      <w:r w:rsidR="00890B6E" w:rsidRPr="0068008D">
        <w:rPr>
          <w:color w:val="0070C0"/>
          <w:szCs w:val="20"/>
        </w:rPr>
        <w:t>診断名</w:t>
      </w:r>
      <w:r w:rsidR="00890B6E" w:rsidRPr="0068008D">
        <w:rPr>
          <w:rFonts w:hint="eastAsia"/>
          <w:color w:val="0070C0"/>
          <w:szCs w:val="20"/>
        </w:rPr>
        <w:t>、</w:t>
      </w:r>
      <w:r w:rsidR="00890B6E" w:rsidRPr="0068008D">
        <w:rPr>
          <w:color w:val="0070C0"/>
          <w:szCs w:val="20"/>
        </w:rPr>
        <w:t>重症度</w:t>
      </w:r>
      <w:r w:rsidR="00890B6E" w:rsidRPr="0068008D">
        <w:rPr>
          <w:rFonts w:hint="eastAsia"/>
          <w:color w:val="0070C0"/>
          <w:szCs w:val="20"/>
        </w:rPr>
        <w:t>、</w:t>
      </w:r>
      <w:r w:rsidR="00890B6E" w:rsidRPr="0068008D">
        <w:rPr>
          <w:color w:val="0070C0"/>
          <w:szCs w:val="20"/>
        </w:rPr>
        <w:t>重篤度</w:t>
      </w:r>
      <w:r w:rsidR="00890B6E" w:rsidRPr="0068008D">
        <w:rPr>
          <w:rFonts w:hint="eastAsia"/>
          <w:color w:val="0070C0"/>
          <w:szCs w:val="20"/>
        </w:rPr>
        <w:t>、</w:t>
      </w:r>
      <w:r w:rsidR="00890B6E" w:rsidRPr="0068008D">
        <w:rPr>
          <w:color w:val="0070C0"/>
          <w:szCs w:val="20"/>
        </w:rPr>
        <w:t>発現日</w:t>
      </w:r>
      <w:r w:rsidR="00890B6E" w:rsidRPr="0068008D">
        <w:rPr>
          <w:rFonts w:hint="eastAsia"/>
          <w:color w:val="0070C0"/>
          <w:szCs w:val="20"/>
        </w:rPr>
        <w:t>、</w:t>
      </w:r>
      <w:r w:rsidR="00890B6E" w:rsidRPr="0068008D">
        <w:rPr>
          <w:color w:val="0070C0"/>
          <w:szCs w:val="20"/>
        </w:rPr>
        <w:t>消失日</w:t>
      </w:r>
      <w:r w:rsidR="00890B6E" w:rsidRPr="0068008D">
        <w:rPr>
          <w:rFonts w:hint="eastAsia"/>
          <w:color w:val="0070C0"/>
          <w:szCs w:val="20"/>
        </w:rPr>
        <w:t>、</w:t>
      </w:r>
      <w:r w:rsidR="00890B6E" w:rsidRPr="0068008D">
        <w:rPr>
          <w:color w:val="0070C0"/>
          <w:szCs w:val="20"/>
        </w:rPr>
        <w:t>転帰</w:t>
      </w:r>
      <w:r w:rsidR="00890B6E" w:rsidRPr="0068008D">
        <w:rPr>
          <w:rFonts w:hint="eastAsia"/>
          <w:color w:val="0070C0"/>
          <w:szCs w:val="20"/>
        </w:rPr>
        <w:t>、</w:t>
      </w:r>
      <w:r w:rsidR="00BC208C" w:rsidRPr="0068008D">
        <w:rPr>
          <w:color w:val="0070C0"/>
          <w:szCs w:val="20"/>
        </w:rPr>
        <w:t>試験薬剤との因果関係を治療経過報告書（別添資料）に記入する。</w:t>
      </w:r>
    </w:p>
    <w:p w14:paraId="4424AD79" w14:textId="64D977C0" w:rsidR="00EC013A" w:rsidRPr="0068008D" w:rsidRDefault="00EC013A" w:rsidP="00BC208C">
      <w:pPr>
        <w:rPr>
          <w:color w:val="0070C0"/>
          <w:sz w:val="20"/>
          <w:szCs w:val="20"/>
        </w:rPr>
      </w:pPr>
    </w:p>
    <w:p w14:paraId="24A3586A" w14:textId="7ED74BB2" w:rsidR="000F2E3D" w:rsidRPr="00AB5943" w:rsidRDefault="00AB218C" w:rsidP="00040224">
      <w:pPr>
        <w:pStyle w:val="2"/>
        <w:ind w:left="57" w:firstLineChars="100" w:firstLine="221"/>
        <w:rPr>
          <w:sz w:val="22"/>
          <w:szCs w:val="22"/>
        </w:rPr>
      </w:pPr>
      <w:bookmarkStart w:id="105" w:name="_Toc5896602"/>
      <w:bookmarkStart w:id="106" w:name="_Toc72307928"/>
      <w:r>
        <w:rPr>
          <w:rFonts w:hint="eastAsia"/>
          <w:sz w:val="22"/>
          <w:szCs w:val="22"/>
          <w:lang w:eastAsia="ja-JP"/>
        </w:rPr>
        <w:t>予測さ</w:t>
      </w:r>
      <w:proofErr w:type="spellStart"/>
      <w:r w:rsidR="000F2E3D" w:rsidRPr="00AB5943">
        <w:rPr>
          <w:sz w:val="22"/>
          <w:szCs w:val="22"/>
        </w:rPr>
        <w:t>れる有害事象等</w:t>
      </w:r>
      <w:bookmarkEnd w:id="105"/>
      <w:bookmarkEnd w:id="106"/>
      <w:proofErr w:type="spellEnd"/>
    </w:p>
    <w:p w14:paraId="2983B1F3" w14:textId="570E61B1" w:rsidR="000F2E3D" w:rsidRPr="0068008D" w:rsidRDefault="00780F76" w:rsidP="00965086">
      <w:pPr>
        <w:pStyle w:val="a3"/>
        <w:numPr>
          <w:ilvl w:val="0"/>
          <w:numId w:val="15"/>
        </w:numPr>
        <w:ind w:leftChars="0" w:left="840"/>
        <w:rPr>
          <w:color w:val="FF0000"/>
        </w:rPr>
      </w:pPr>
      <w:r>
        <w:rPr>
          <w:rFonts w:hint="eastAsia"/>
          <w:color w:val="FF0000"/>
        </w:rPr>
        <w:t>本研究の試験薬</w:t>
      </w:r>
      <w:r w:rsidR="000F2E3D" w:rsidRPr="0068008D">
        <w:rPr>
          <w:color w:val="FF0000"/>
        </w:rPr>
        <w:t>または治療法別に</w:t>
      </w:r>
      <w:r w:rsidR="006C734D">
        <w:rPr>
          <w:rFonts w:hint="eastAsia"/>
          <w:color w:val="FF0000"/>
        </w:rPr>
        <w:t>副作用</w:t>
      </w:r>
      <w:r w:rsidR="000F2E3D" w:rsidRPr="0068008D">
        <w:rPr>
          <w:color w:val="FF0000"/>
        </w:rPr>
        <w:t>名とそれらの発現割合をすべて記載する。その他の有害事象については、当該</w:t>
      </w:r>
      <w:r w:rsidR="00B27E56" w:rsidRPr="00B27E56">
        <w:rPr>
          <w:rFonts w:hint="eastAsia"/>
          <w:color w:val="FF0000"/>
        </w:rPr>
        <w:t>研究</w:t>
      </w:r>
      <w:r w:rsidR="000F2E3D" w:rsidRPr="0068008D">
        <w:rPr>
          <w:color w:val="FF0000"/>
        </w:rPr>
        <w:t>上特に注意を要すると考えられる事象名と発現割合を記載する。</w:t>
      </w:r>
    </w:p>
    <w:p w14:paraId="3C4E9025" w14:textId="23C750A5" w:rsidR="000F2E3D" w:rsidRPr="0068008D" w:rsidRDefault="000F2E3D" w:rsidP="00965086">
      <w:pPr>
        <w:pStyle w:val="a3"/>
        <w:numPr>
          <w:ilvl w:val="0"/>
          <w:numId w:val="15"/>
        </w:numPr>
        <w:ind w:leftChars="0" w:left="840"/>
        <w:rPr>
          <w:color w:val="FF0000"/>
        </w:rPr>
      </w:pPr>
      <w:r w:rsidRPr="0068008D">
        <w:rPr>
          <w:color w:val="FF0000"/>
        </w:rPr>
        <w:t>添付文書に記載がないか添付文書がない場合、例えば併用によって初めて起こるまたは増強される</w:t>
      </w:r>
      <w:r w:rsidR="00780F76">
        <w:rPr>
          <w:rFonts w:hint="eastAsia"/>
          <w:color w:val="FF0000"/>
        </w:rPr>
        <w:t>可能性のある</w:t>
      </w:r>
      <w:r w:rsidRPr="0068008D">
        <w:rPr>
          <w:color w:val="FF0000"/>
        </w:rPr>
        <w:t>有害事象については、先行</w:t>
      </w:r>
      <w:r w:rsidR="00B27E56" w:rsidRPr="00B27E56">
        <w:rPr>
          <w:rFonts w:hint="eastAsia"/>
          <w:color w:val="FF0000"/>
        </w:rPr>
        <w:t>研究</w:t>
      </w:r>
      <w:r w:rsidRPr="0068008D">
        <w:rPr>
          <w:color w:val="FF0000"/>
        </w:rPr>
        <w:t>のデータを参照し、</w:t>
      </w:r>
      <w:r w:rsidR="00B27E56" w:rsidRPr="00B27E56">
        <w:rPr>
          <w:rFonts w:hint="eastAsia"/>
          <w:color w:val="FF0000"/>
        </w:rPr>
        <w:t>研究</w:t>
      </w:r>
      <w:r w:rsidRPr="0068008D">
        <w:rPr>
          <w:color w:val="FF0000"/>
        </w:rPr>
        <w:t>上特に注意を要するものを記載する。</w:t>
      </w:r>
    </w:p>
    <w:p w14:paraId="2CFC9F41" w14:textId="77777777" w:rsidR="000F2E3D" w:rsidRPr="0068008D" w:rsidRDefault="000F2E3D" w:rsidP="00965086">
      <w:pPr>
        <w:pStyle w:val="a3"/>
        <w:numPr>
          <w:ilvl w:val="0"/>
          <w:numId w:val="15"/>
        </w:numPr>
        <w:ind w:leftChars="0" w:left="840"/>
        <w:rPr>
          <w:color w:val="FF0000"/>
        </w:rPr>
      </w:pPr>
      <w:r w:rsidRPr="0068008D">
        <w:rPr>
          <w:color w:val="FF0000"/>
        </w:rPr>
        <w:t>文献や添付文書に発現割合が記載されていない場合は「頻度不明」と明記する。</w:t>
      </w:r>
    </w:p>
    <w:p w14:paraId="18689B05" w14:textId="5C16BE10" w:rsidR="00AC3476" w:rsidRPr="00F569DB" w:rsidRDefault="000F2E3D" w:rsidP="00AC3476">
      <w:pPr>
        <w:pStyle w:val="a3"/>
        <w:numPr>
          <w:ilvl w:val="0"/>
          <w:numId w:val="15"/>
        </w:numPr>
        <w:ind w:leftChars="0" w:left="840"/>
        <w:rPr>
          <w:color w:val="FF0000"/>
        </w:rPr>
      </w:pPr>
      <w:r w:rsidRPr="0068008D">
        <w:rPr>
          <w:color w:val="FF0000"/>
        </w:rPr>
        <w:t>比較試験の場合、</w:t>
      </w:r>
      <w:r w:rsidR="00BA6751" w:rsidRPr="00BA6751">
        <w:rPr>
          <w:rFonts w:hint="eastAsia"/>
          <w:color w:val="FF0000"/>
        </w:rPr>
        <w:t>プロトコル</w:t>
      </w:r>
      <w:r w:rsidR="00BA6751" w:rsidRPr="00BA6751">
        <w:rPr>
          <w:color w:val="FF0000"/>
        </w:rPr>
        <w:t>治療</w:t>
      </w:r>
      <w:r w:rsidRPr="0068008D">
        <w:rPr>
          <w:color w:val="FF0000"/>
        </w:rPr>
        <w:t>群だけでなく対照治療群についても</w:t>
      </w:r>
      <w:r w:rsidR="00792C2A">
        <w:rPr>
          <w:rFonts w:hint="eastAsia"/>
          <w:color w:val="FF0000"/>
        </w:rPr>
        <w:t>予測</w:t>
      </w:r>
      <w:r w:rsidRPr="0068008D">
        <w:rPr>
          <w:color w:val="FF0000"/>
        </w:rPr>
        <w:t>される有害事象等を記述する。</w:t>
      </w:r>
    </w:p>
    <w:p w14:paraId="6987632F" w14:textId="77777777" w:rsidR="00AC3476" w:rsidRPr="00AC3476" w:rsidRDefault="00AC3476" w:rsidP="00AC3476">
      <w:pPr>
        <w:rPr>
          <w:color w:val="FF0000"/>
        </w:rPr>
      </w:pPr>
    </w:p>
    <w:p w14:paraId="2570EA78" w14:textId="363BEB9B" w:rsidR="000F2E3D" w:rsidRPr="00751438" w:rsidRDefault="000F2E3D" w:rsidP="00040224">
      <w:pPr>
        <w:pStyle w:val="2"/>
        <w:ind w:left="57" w:firstLineChars="100" w:firstLine="221"/>
        <w:rPr>
          <w:sz w:val="22"/>
          <w:szCs w:val="22"/>
        </w:rPr>
      </w:pPr>
      <w:bookmarkStart w:id="107" w:name="_Toc5896603"/>
      <w:bookmarkStart w:id="108" w:name="_Toc72307929"/>
      <w:proofErr w:type="spellStart"/>
      <w:r w:rsidRPr="00751438">
        <w:rPr>
          <w:sz w:val="22"/>
          <w:szCs w:val="22"/>
        </w:rPr>
        <w:t>有害事象の緊急報告とその後の対応</w:t>
      </w:r>
      <w:bookmarkEnd w:id="107"/>
      <w:bookmarkEnd w:id="108"/>
      <w:proofErr w:type="spellEnd"/>
    </w:p>
    <w:p w14:paraId="77DFCFDD" w14:textId="153CC985" w:rsidR="000F2E3D" w:rsidRPr="0068008D" w:rsidRDefault="000F2E3D" w:rsidP="00965086">
      <w:pPr>
        <w:pStyle w:val="a3"/>
        <w:numPr>
          <w:ilvl w:val="0"/>
          <w:numId w:val="16"/>
        </w:numPr>
        <w:ind w:leftChars="0" w:left="840"/>
        <w:rPr>
          <w:color w:val="FF0000"/>
        </w:rPr>
      </w:pPr>
      <w:r w:rsidRPr="0068008D">
        <w:rPr>
          <w:color w:val="FF0000"/>
        </w:rPr>
        <w:t>各</w:t>
      </w:r>
      <w:r w:rsidR="000541CB" w:rsidRPr="000541CB">
        <w:rPr>
          <w:rFonts w:hint="eastAsia"/>
          <w:color w:val="FF0000"/>
        </w:rPr>
        <w:t>研究機関</w:t>
      </w:r>
      <w:r w:rsidRPr="0068008D">
        <w:rPr>
          <w:color w:val="FF0000"/>
        </w:rPr>
        <w:t>の</w:t>
      </w:r>
      <w:r w:rsidR="00FA1A53" w:rsidRPr="0068008D">
        <w:rPr>
          <w:rFonts w:hint="eastAsia"/>
          <w:color w:val="FF0000"/>
        </w:rPr>
        <w:t>研究責任者</w:t>
      </w:r>
      <w:r w:rsidRPr="0068008D">
        <w:rPr>
          <w:color w:val="FF0000"/>
        </w:rPr>
        <w:t>・</w:t>
      </w:r>
      <w:r w:rsidR="00141AD9" w:rsidRPr="0068008D">
        <w:rPr>
          <w:rFonts w:hint="eastAsia"/>
          <w:color w:val="FF0000"/>
        </w:rPr>
        <w:t>研究</w:t>
      </w:r>
      <w:r w:rsidR="00141AD9" w:rsidRPr="0068008D">
        <w:rPr>
          <w:color w:val="FF0000"/>
        </w:rPr>
        <w:t>分担</w:t>
      </w:r>
      <w:r w:rsidR="00141AD9" w:rsidRPr="0068008D">
        <w:rPr>
          <w:rFonts w:hint="eastAsia"/>
          <w:color w:val="FF0000"/>
        </w:rPr>
        <w:t>者</w:t>
      </w:r>
      <w:r w:rsidRPr="0068008D">
        <w:rPr>
          <w:color w:val="FF0000"/>
        </w:rPr>
        <w:t>が、所属する</w:t>
      </w:r>
      <w:r w:rsidR="000541CB" w:rsidRPr="000541CB">
        <w:rPr>
          <w:rFonts w:hint="eastAsia"/>
          <w:color w:val="FF0000"/>
        </w:rPr>
        <w:t>研究機関</w:t>
      </w:r>
      <w:r w:rsidRPr="0068008D">
        <w:rPr>
          <w:color w:val="FF0000"/>
        </w:rPr>
        <w:t>の長等へ緊急に報告する義務のある有害事象の範囲、報告手順</w:t>
      </w:r>
      <w:r w:rsidR="00C975D0" w:rsidRPr="00C975D0">
        <w:rPr>
          <w:color w:val="FF0000"/>
        </w:rPr>
        <w:t>及</w:t>
      </w:r>
      <w:r w:rsidR="00C975D0" w:rsidRPr="00C975D0">
        <w:rPr>
          <w:rFonts w:hint="eastAsia"/>
          <w:color w:val="FF0000"/>
        </w:rPr>
        <w:t>び</w:t>
      </w:r>
      <w:r w:rsidR="00446E58" w:rsidRPr="0068008D">
        <w:rPr>
          <w:color w:val="FF0000"/>
        </w:rPr>
        <w:t>研究責任</w:t>
      </w:r>
      <w:r w:rsidRPr="0068008D">
        <w:rPr>
          <w:color w:val="FF0000"/>
        </w:rPr>
        <w:t>者等の対応手順を定める。</w:t>
      </w:r>
    </w:p>
    <w:p w14:paraId="60363C0E" w14:textId="7150DDCC" w:rsidR="000F2E3D" w:rsidRPr="0068008D" w:rsidRDefault="000F2E3D" w:rsidP="00965086">
      <w:pPr>
        <w:pStyle w:val="a3"/>
        <w:numPr>
          <w:ilvl w:val="0"/>
          <w:numId w:val="16"/>
        </w:numPr>
        <w:ind w:leftChars="0" w:left="840"/>
        <w:rPr>
          <w:color w:val="FF0000"/>
        </w:rPr>
      </w:pPr>
      <w:r w:rsidRPr="0068008D">
        <w:rPr>
          <w:color w:val="FF0000"/>
        </w:rPr>
        <w:t>重篤な有害事象の報告は必須とし、それ以外の報告義務は</w:t>
      </w:r>
      <w:r w:rsidR="00B27E56" w:rsidRPr="00B27E56">
        <w:rPr>
          <w:rFonts w:hint="eastAsia"/>
          <w:color w:val="FF0000"/>
        </w:rPr>
        <w:t>研究</w:t>
      </w:r>
      <w:r w:rsidR="009175F0">
        <w:rPr>
          <w:rFonts w:hint="eastAsia"/>
          <w:color w:val="FF0000"/>
        </w:rPr>
        <w:t>毎</w:t>
      </w:r>
      <w:r w:rsidRPr="0068008D">
        <w:rPr>
          <w:color w:val="FF0000"/>
        </w:rPr>
        <w:t>に定める。</w:t>
      </w:r>
    </w:p>
    <w:p w14:paraId="1BAADF26" w14:textId="6D864752" w:rsidR="000F2E3D" w:rsidRPr="0068008D" w:rsidRDefault="00BA6751" w:rsidP="00965086">
      <w:pPr>
        <w:pStyle w:val="a3"/>
        <w:numPr>
          <w:ilvl w:val="0"/>
          <w:numId w:val="16"/>
        </w:numPr>
        <w:ind w:leftChars="0" w:left="840"/>
        <w:rPr>
          <w:color w:val="FF0000"/>
        </w:rPr>
      </w:pPr>
      <w:r w:rsidRPr="00BA6751">
        <w:rPr>
          <w:rFonts w:hint="eastAsia"/>
          <w:color w:val="FF0000"/>
        </w:rPr>
        <w:t>プロトコル</w:t>
      </w:r>
      <w:r w:rsidRPr="00BA6751">
        <w:rPr>
          <w:color w:val="FF0000"/>
        </w:rPr>
        <w:t>治療</w:t>
      </w:r>
      <w:r w:rsidR="000F2E3D" w:rsidRPr="0068008D">
        <w:rPr>
          <w:color w:val="FF0000"/>
        </w:rPr>
        <w:t>終了後に発現した有害事象については、</w:t>
      </w:r>
      <w:r w:rsidRPr="00BA6751">
        <w:rPr>
          <w:rFonts w:hint="eastAsia"/>
          <w:color w:val="FF0000"/>
        </w:rPr>
        <w:t>プロトコル</w:t>
      </w:r>
      <w:r w:rsidRPr="00BA6751">
        <w:rPr>
          <w:color w:val="FF0000"/>
        </w:rPr>
        <w:t>治療</w:t>
      </w:r>
      <w:r w:rsidR="000F2E3D" w:rsidRPr="0068008D">
        <w:rPr>
          <w:color w:val="FF0000"/>
        </w:rPr>
        <w:t>の特性等を考慮して報告すべき範囲を</w:t>
      </w:r>
      <w:r w:rsidR="00B27E56" w:rsidRPr="00B27E56">
        <w:rPr>
          <w:rFonts w:hint="eastAsia"/>
          <w:color w:val="FF0000"/>
        </w:rPr>
        <w:t>研究</w:t>
      </w:r>
      <w:r w:rsidR="000F2E3D" w:rsidRPr="0068008D">
        <w:rPr>
          <w:color w:val="FF0000"/>
        </w:rPr>
        <w:t>別に定める。</w:t>
      </w:r>
    </w:p>
    <w:p w14:paraId="053F642A" w14:textId="5351F8BD" w:rsidR="000F2E3D" w:rsidRPr="0068008D" w:rsidRDefault="00446E58" w:rsidP="00965086">
      <w:pPr>
        <w:pStyle w:val="a3"/>
        <w:numPr>
          <w:ilvl w:val="0"/>
          <w:numId w:val="16"/>
        </w:numPr>
        <w:ind w:leftChars="0" w:left="840"/>
        <w:rPr>
          <w:color w:val="FF0000"/>
        </w:rPr>
      </w:pPr>
      <w:r w:rsidRPr="0068008D">
        <w:rPr>
          <w:color w:val="FF0000"/>
        </w:rPr>
        <w:t>研究責任</w:t>
      </w:r>
      <w:r w:rsidR="000F2E3D" w:rsidRPr="0068008D">
        <w:rPr>
          <w:color w:val="FF0000"/>
        </w:rPr>
        <w:t>者</w:t>
      </w:r>
      <w:r w:rsidR="00C77B62" w:rsidRPr="0068008D">
        <w:rPr>
          <w:rFonts w:hint="eastAsia"/>
          <w:color w:val="FF0000"/>
        </w:rPr>
        <w:t>（多</w:t>
      </w:r>
      <w:r w:rsidR="00152D76">
        <w:rPr>
          <w:rFonts w:hint="eastAsia"/>
          <w:color w:val="FF0000"/>
        </w:rPr>
        <w:t>機関</w:t>
      </w:r>
      <w:r w:rsidR="00C77B62" w:rsidRPr="0068008D">
        <w:rPr>
          <w:rFonts w:hint="eastAsia"/>
          <w:color w:val="FF0000"/>
        </w:rPr>
        <w:t>共同</w:t>
      </w:r>
      <w:r w:rsidR="00640DEC">
        <w:rPr>
          <w:rFonts w:hint="eastAsia"/>
          <w:color w:val="FF0000"/>
        </w:rPr>
        <w:t>研究</w:t>
      </w:r>
      <w:r w:rsidR="00C77B62" w:rsidRPr="0068008D">
        <w:rPr>
          <w:rFonts w:hint="eastAsia"/>
          <w:color w:val="FF0000"/>
        </w:rPr>
        <w:t>の場合：研究代表者）</w:t>
      </w:r>
      <w:r w:rsidR="000F2E3D" w:rsidRPr="0068008D">
        <w:rPr>
          <w:color w:val="FF0000"/>
        </w:rPr>
        <w:t>は、関連する企業と有害事象の報告手順</w:t>
      </w:r>
      <w:r w:rsidR="00C975D0" w:rsidRPr="00C975D0">
        <w:rPr>
          <w:color w:val="FF0000"/>
        </w:rPr>
        <w:t>及</w:t>
      </w:r>
      <w:r w:rsidR="00C975D0" w:rsidRPr="00C975D0">
        <w:rPr>
          <w:rFonts w:hint="eastAsia"/>
          <w:color w:val="FF0000"/>
        </w:rPr>
        <w:t>び</w:t>
      </w:r>
      <w:r w:rsidR="000F2E3D" w:rsidRPr="0068008D">
        <w:rPr>
          <w:color w:val="FF0000"/>
        </w:rPr>
        <w:t>報告内容について、当該</w:t>
      </w:r>
      <w:r w:rsidR="00B27E56" w:rsidRPr="00B27E56">
        <w:rPr>
          <w:rFonts w:hint="eastAsia"/>
          <w:color w:val="FF0000"/>
        </w:rPr>
        <w:t>研究</w:t>
      </w:r>
      <w:r w:rsidR="000F2E3D" w:rsidRPr="0068008D">
        <w:rPr>
          <w:color w:val="FF0000"/>
        </w:rPr>
        <w:t>開始前に契約を含む取り決めを行っておく。</w:t>
      </w:r>
    </w:p>
    <w:p w14:paraId="6BF24AF0" w14:textId="0AC03E6F" w:rsidR="000F2E3D" w:rsidRDefault="00446E58" w:rsidP="00965086">
      <w:pPr>
        <w:pStyle w:val="a3"/>
        <w:numPr>
          <w:ilvl w:val="0"/>
          <w:numId w:val="16"/>
        </w:numPr>
        <w:ind w:leftChars="0" w:left="840"/>
        <w:rPr>
          <w:color w:val="FF0000"/>
        </w:rPr>
      </w:pPr>
      <w:r w:rsidRPr="0068008D">
        <w:rPr>
          <w:color w:val="FF0000"/>
        </w:rPr>
        <w:t>研究責任</w:t>
      </w:r>
      <w:r w:rsidR="000F2E3D" w:rsidRPr="0068008D">
        <w:rPr>
          <w:color w:val="FF0000"/>
        </w:rPr>
        <w:t>者</w:t>
      </w:r>
      <w:r w:rsidR="00C77B62" w:rsidRPr="0068008D">
        <w:rPr>
          <w:rFonts w:hint="eastAsia"/>
          <w:color w:val="FF0000"/>
        </w:rPr>
        <w:t>（多</w:t>
      </w:r>
      <w:r w:rsidR="00152D76">
        <w:rPr>
          <w:rFonts w:hint="eastAsia"/>
          <w:color w:val="FF0000"/>
        </w:rPr>
        <w:t>機関</w:t>
      </w:r>
      <w:r w:rsidR="00C77B62" w:rsidRPr="0068008D">
        <w:rPr>
          <w:rFonts w:hint="eastAsia"/>
          <w:color w:val="FF0000"/>
        </w:rPr>
        <w:t>共同</w:t>
      </w:r>
      <w:r w:rsidR="00640DEC" w:rsidRPr="00640DEC">
        <w:rPr>
          <w:rFonts w:hint="eastAsia"/>
          <w:color w:val="FF0000"/>
        </w:rPr>
        <w:t>研究</w:t>
      </w:r>
      <w:r w:rsidR="00C77B62" w:rsidRPr="0068008D">
        <w:rPr>
          <w:rFonts w:hint="eastAsia"/>
          <w:color w:val="FF0000"/>
        </w:rPr>
        <w:t>の場合：研究代表者）</w:t>
      </w:r>
      <w:r w:rsidR="000F2E3D" w:rsidRPr="0068008D">
        <w:rPr>
          <w:color w:val="FF0000"/>
        </w:rPr>
        <w:t>は、</w:t>
      </w:r>
      <w:r w:rsidR="003B077E" w:rsidRPr="0068008D">
        <w:rPr>
          <w:color w:val="FF0000"/>
        </w:rPr>
        <w:t>効果安全性評価</w:t>
      </w:r>
      <w:r w:rsidR="000F2E3D" w:rsidRPr="0068008D">
        <w:rPr>
          <w:color w:val="FF0000"/>
        </w:rPr>
        <w:t>委員や各</w:t>
      </w:r>
      <w:r w:rsidR="000541CB" w:rsidRPr="000541CB">
        <w:rPr>
          <w:rFonts w:hint="eastAsia"/>
          <w:color w:val="FF0000"/>
        </w:rPr>
        <w:t>研究機関</w:t>
      </w:r>
      <w:r w:rsidR="000F2E3D" w:rsidRPr="0068008D">
        <w:rPr>
          <w:color w:val="FF0000"/>
        </w:rPr>
        <w:t>の</w:t>
      </w:r>
      <w:r w:rsidR="002D765D" w:rsidRPr="0068008D">
        <w:rPr>
          <w:rFonts w:hint="eastAsia"/>
          <w:color w:val="FF0000"/>
        </w:rPr>
        <w:t>研究責任者</w:t>
      </w:r>
      <w:r w:rsidR="000F2E3D" w:rsidRPr="0068008D">
        <w:rPr>
          <w:color w:val="FF0000"/>
        </w:rPr>
        <w:t>等との連絡に用いる書式を当該</w:t>
      </w:r>
      <w:r w:rsidR="00B27E56" w:rsidRPr="00B27E56">
        <w:rPr>
          <w:rFonts w:hint="eastAsia"/>
          <w:color w:val="FF0000"/>
        </w:rPr>
        <w:t>研究</w:t>
      </w:r>
      <w:r w:rsidR="000F2E3D" w:rsidRPr="0068008D">
        <w:rPr>
          <w:color w:val="FF0000"/>
        </w:rPr>
        <w:t>開始前に準備しておく。</w:t>
      </w:r>
    </w:p>
    <w:p w14:paraId="2D4EE73C" w14:textId="77777777" w:rsidR="00F569DB" w:rsidRPr="00F569DB" w:rsidRDefault="00F569DB" w:rsidP="00F569DB">
      <w:pPr>
        <w:ind w:left="420"/>
        <w:rPr>
          <w:color w:val="FF0000"/>
        </w:rPr>
      </w:pPr>
    </w:p>
    <w:p w14:paraId="4931D56B" w14:textId="651CD989" w:rsidR="00BC208C" w:rsidRPr="0068008D" w:rsidRDefault="00BC208C" w:rsidP="00BC208C">
      <w:pPr>
        <w:rPr>
          <w:szCs w:val="21"/>
        </w:rPr>
      </w:pPr>
      <w:r w:rsidRPr="0068008D">
        <w:rPr>
          <w:color w:val="0070C0"/>
          <w:sz w:val="20"/>
          <w:szCs w:val="20"/>
        </w:rPr>
        <w:t>（</w:t>
      </w:r>
      <w:r w:rsidR="00EC013A" w:rsidRPr="0068008D">
        <w:rPr>
          <w:color w:val="0070C0"/>
          <w:szCs w:val="21"/>
        </w:rPr>
        <w:t>例</w:t>
      </w:r>
      <w:r w:rsidRPr="0068008D">
        <w:rPr>
          <w:color w:val="0070C0"/>
          <w:szCs w:val="21"/>
        </w:rPr>
        <w:t>）重篤な有害事象が発生した場合の緊急報告</w:t>
      </w:r>
    </w:p>
    <w:p w14:paraId="17D54A02" w14:textId="53D95698" w:rsidR="00BC208C" w:rsidRPr="0068008D" w:rsidRDefault="00BC208C" w:rsidP="00385029">
      <w:pPr>
        <w:pStyle w:val="a3"/>
        <w:numPr>
          <w:ilvl w:val="0"/>
          <w:numId w:val="61"/>
        </w:numPr>
        <w:ind w:leftChars="0"/>
        <w:rPr>
          <w:color w:val="0070C0"/>
          <w:szCs w:val="21"/>
        </w:rPr>
      </w:pPr>
      <w:r w:rsidRPr="0068008D">
        <w:rPr>
          <w:color w:val="0070C0"/>
          <w:szCs w:val="21"/>
        </w:rPr>
        <w:t>緊急報告の対象となる重篤な</w:t>
      </w:r>
      <w:r w:rsidR="00E32C0C" w:rsidRPr="0068008D">
        <w:rPr>
          <w:color w:val="0070C0"/>
          <w:szCs w:val="21"/>
        </w:rPr>
        <w:t>有害事象が発生した場合</w:t>
      </w:r>
      <w:r w:rsidR="00E32C0C" w:rsidRPr="0068008D">
        <w:rPr>
          <w:rFonts w:hint="eastAsia"/>
          <w:color w:val="0070C0"/>
          <w:szCs w:val="21"/>
        </w:rPr>
        <w:t>、</w:t>
      </w:r>
      <w:r w:rsidR="00956B5B">
        <w:rPr>
          <w:rFonts w:hint="eastAsia"/>
          <w:color w:val="0070C0"/>
          <w:szCs w:val="21"/>
        </w:rPr>
        <w:t>研究分担者</w:t>
      </w:r>
      <w:r w:rsidRPr="0068008D">
        <w:rPr>
          <w:color w:val="0070C0"/>
          <w:szCs w:val="21"/>
        </w:rPr>
        <w:t>は速やかに当該</w:t>
      </w:r>
      <w:r w:rsidR="000541CB" w:rsidRPr="000541CB">
        <w:rPr>
          <w:rFonts w:hint="eastAsia"/>
          <w:color w:val="0070C0"/>
          <w:szCs w:val="21"/>
        </w:rPr>
        <w:t>研究機関</w:t>
      </w:r>
      <w:r w:rsidRPr="0068008D">
        <w:rPr>
          <w:color w:val="0070C0"/>
          <w:szCs w:val="21"/>
        </w:rPr>
        <w:t>の研究</w:t>
      </w:r>
      <w:r w:rsidR="001C746D" w:rsidRPr="0068008D">
        <w:rPr>
          <w:color w:val="0070C0"/>
          <w:szCs w:val="21"/>
        </w:rPr>
        <w:t>責任</w:t>
      </w:r>
      <w:r w:rsidR="001C746D" w:rsidRPr="0068008D">
        <w:rPr>
          <w:rFonts w:hint="eastAsia"/>
          <w:color w:val="0070C0"/>
          <w:szCs w:val="21"/>
        </w:rPr>
        <w:t>者</w:t>
      </w:r>
      <w:r w:rsidRPr="0068008D">
        <w:rPr>
          <w:color w:val="0070C0"/>
          <w:szCs w:val="21"/>
        </w:rPr>
        <w:t>に伝える。当該</w:t>
      </w:r>
      <w:r w:rsidR="00190B1E" w:rsidRPr="00190B1E">
        <w:rPr>
          <w:rFonts w:hint="eastAsia"/>
          <w:color w:val="0070C0"/>
          <w:szCs w:val="21"/>
        </w:rPr>
        <w:t>研究機関</w:t>
      </w:r>
      <w:r w:rsidRPr="0068008D">
        <w:rPr>
          <w:color w:val="0070C0"/>
          <w:szCs w:val="21"/>
        </w:rPr>
        <w:t>の</w:t>
      </w:r>
      <w:r w:rsidR="001C746D" w:rsidRPr="0068008D">
        <w:rPr>
          <w:color w:val="0070C0"/>
          <w:szCs w:val="21"/>
        </w:rPr>
        <w:t>研究責任</w:t>
      </w:r>
      <w:r w:rsidR="001C746D" w:rsidRPr="0068008D">
        <w:rPr>
          <w:rFonts w:hint="eastAsia"/>
          <w:color w:val="0070C0"/>
          <w:szCs w:val="21"/>
        </w:rPr>
        <w:t>者</w:t>
      </w:r>
      <w:r w:rsidR="0058249D">
        <w:rPr>
          <w:color w:val="0070C0"/>
          <w:szCs w:val="21"/>
        </w:rPr>
        <w:t>に連絡が取れない場合</w:t>
      </w:r>
      <w:r w:rsidR="0058249D">
        <w:rPr>
          <w:rFonts w:hint="eastAsia"/>
          <w:color w:val="0070C0"/>
          <w:szCs w:val="21"/>
        </w:rPr>
        <w:t>、</w:t>
      </w:r>
      <w:r w:rsidR="00956B5B">
        <w:rPr>
          <w:rFonts w:hint="eastAsia"/>
          <w:color w:val="0070C0"/>
          <w:szCs w:val="21"/>
        </w:rPr>
        <w:t>研究分担者</w:t>
      </w:r>
      <w:r w:rsidRPr="0068008D">
        <w:rPr>
          <w:color w:val="0070C0"/>
          <w:szCs w:val="21"/>
        </w:rPr>
        <w:t>は</w:t>
      </w:r>
      <w:r w:rsidR="001C746D" w:rsidRPr="0068008D">
        <w:rPr>
          <w:color w:val="0070C0"/>
          <w:szCs w:val="21"/>
        </w:rPr>
        <w:t>研究責任</w:t>
      </w:r>
      <w:r w:rsidR="001C746D" w:rsidRPr="0068008D">
        <w:rPr>
          <w:rFonts w:hint="eastAsia"/>
          <w:color w:val="0070C0"/>
          <w:szCs w:val="21"/>
        </w:rPr>
        <w:t>者</w:t>
      </w:r>
      <w:r w:rsidRPr="0068008D">
        <w:rPr>
          <w:color w:val="0070C0"/>
          <w:szCs w:val="21"/>
        </w:rPr>
        <w:t>の責務を代行しなければならない。</w:t>
      </w:r>
    </w:p>
    <w:p w14:paraId="6C84E3EC" w14:textId="1E37CA52" w:rsidR="00F56E49" w:rsidRPr="0068008D" w:rsidRDefault="000541CB" w:rsidP="00385029">
      <w:pPr>
        <w:pStyle w:val="a3"/>
        <w:numPr>
          <w:ilvl w:val="0"/>
          <w:numId w:val="61"/>
        </w:numPr>
        <w:ind w:leftChars="0"/>
        <w:rPr>
          <w:color w:val="0070C0"/>
          <w:szCs w:val="21"/>
        </w:rPr>
      </w:pPr>
      <w:r w:rsidRPr="000541CB">
        <w:rPr>
          <w:rFonts w:hint="eastAsia"/>
          <w:color w:val="0070C0"/>
          <w:szCs w:val="21"/>
        </w:rPr>
        <w:t>研究機関</w:t>
      </w:r>
      <w:r w:rsidR="00B55D61" w:rsidRPr="0068008D">
        <w:rPr>
          <w:color w:val="0070C0"/>
          <w:szCs w:val="21"/>
        </w:rPr>
        <w:t>の</w:t>
      </w:r>
      <w:r w:rsidR="001C746D" w:rsidRPr="0068008D">
        <w:rPr>
          <w:color w:val="0070C0"/>
          <w:szCs w:val="21"/>
        </w:rPr>
        <w:t>研究責任</w:t>
      </w:r>
      <w:r w:rsidR="001C746D" w:rsidRPr="0068008D">
        <w:rPr>
          <w:rFonts w:hint="eastAsia"/>
          <w:color w:val="0070C0"/>
          <w:szCs w:val="21"/>
        </w:rPr>
        <w:t>者</w:t>
      </w:r>
      <w:r w:rsidR="00B55D61" w:rsidRPr="0068008D">
        <w:rPr>
          <w:color w:val="0070C0"/>
          <w:szCs w:val="21"/>
        </w:rPr>
        <w:t>は</w:t>
      </w:r>
      <w:r w:rsidR="00B55D61" w:rsidRPr="0068008D">
        <w:rPr>
          <w:rFonts w:hint="eastAsia"/>
          <w:color w:val="0070C0"/>
          <w:szCs w:val="21"/>
        </w:rPr>
        <w:t>、</w:t>
      </w:r>
      <w:r w:rsidR="00F56E49" w:rsidRPr="0068008D">
        <w:rPr>
          <w:color w:val="0070C0"/>
          <w:szCs w:val="21"/>
        </w:rPr>
        <w:t>直ちに当該</w:t>
      </w:r>
      <w:r w:rsidR="00190B1E" w:rsidRPr="00190B1E">
        <w:rPr>
          <w:rFonts w:hint="eastAsia"/>
          <w:color w:val="0070C0"/>
          <w:szCs w:val="21"/>
        </w:rPr>
        <w:t>研究機関</w:t>
      </w:r>
      <w:r w:rsidR="00F56E49" w:rsidRPr="0068008D">
        <w:rPr>
          <w:color w:val="0070C0"/>
          <w:szCs w:val="21"/>
        </w:rPr>
        <w:t>の長に通知する。また重篤な有害事象緊急報告書（別紙</w:t>
      </w:r>
      <w:r w:rsidR="00956B5B">
        <w:rPr>
          <w:rFonts w:hint="eastAsia"/>
          <w:color w:val="0070C0"/>
          <w:szCs w:val="21"/>
        </w:rPr>
        <w:t>●</w:t>
      </w:r>
      <w:r w:rsidR="00B55D61" w:rsidRPr="0068008D">
        <w:rPr>
          <w:color w:val="0070C0"/>
          <w:szCs w:val="21"/>
        </w:rPr>
        <w:t>）に所定事項を記入し</w:t>
      </w:r>
      <w:r w:rsidR="00B55D61" w:rsidRPr="0068008D">
        <w:rPr>
          <w:rFonts w:hint="eastAsia"/>
          <w:color w:val="0070C0"/>
          <w:szCs w:val="21"/>
        </w:rPr>
        <w:t>、</w:t>
      </w:r>
      <w:r w:rsidR="00F56E49" w:rsidRPr="0068008D">
        <w:rPr>
          <w:color w:val="0070C0"/>
          <w:szCs w:val="21"/>
        </w:rPr>
        <w:t>速やかにデータセンターに</w:t>
      </w:r>
      <w:r w:rsidR="00F56E49" w:rsidRPr="0068008D">
        <w:rPr>
          <w:color w:val="0070C0"/>
          <w:szCs w:val="21"/>
        </w:rPr>
        <w:t>FAX</w:t>
      </w:r>
      <w:r w:rsidR="00F56E49" w:rsidRPr="0068008D">
        <w:rPr>
          <w:color w:val="0070C0"/>
          <w:szCs w:val="21"/>
        </w:rPr>
        <w:t>送信を行う。</w:t>
      </w:r>
    </w:p>
    <w:p w14:paraId="4128D397" w14:textId="30492127" w:rsidR="00F56E49" w:rsidRPr="0068008D" w:rsidRDefault="00B55D61" w:rsidP="00385029">
      <w:pPr>
        <w:pStyle w:val="a3"/>
        <w:numPr>
          <w:ilvl w:val="0"/>
          <w:numId w:val="61"/>
        </w:numPr>
        <w:ind w:leftChars="0"/>
        <w:rPr>
          <w:color w:val="0070C0"/>
          <w:szCs w:val="21"/>
        </w:rPr>
      </w:pPr>
      <w:r w:rsidRPr="0068008D">
        <w:rPr>
          <w:color w:val="0070C0"/>
          <w:szCs w:val="21"/>
        </w:rPr>
        <w:t>データセンターは</w:t>
      </w:r>
      <w:r w:rsidRPr="0068008D">
        <w:rPr>
          <w:rFonts w:hint="eastAsia"/>
          <w:color w:val="0070C0"/>
          <w:szCs w:val="21"/>
        </w:rPr>
        <w:t>、</w:t>
      </w:r>
      <w:r w:rsidR="00F56E49" w:rsidRPr="0068008D">
        <w:rPr>
          <w:color w:val="0070C0"/>
          <w:szCs w:val="21"/>
        </w:rPr>
        <w:t>重篤な有害事象の発生について研究責任者に</w:t>
      </w:r>
      <w:r w:rsidR="00F56E49" w:rsidRPr="0068008D">
        <w:rPr>
          <w:color w:val="0070C0"/>
          <w:szCs w:val="21"/>
        </w:rPr>
        <w:t>FAX</w:t>
      </w:r>
      <w:r w:rsidR="00F56E49" w:rsidRPr="0068008D">
        <w:rPr>
          <w:color w:val="0070C0"/>
          <w:szCs w:val="21"/>
        </w:rPr>
        <w:t>などで緊急報告する。</w:t>
      </w:r>
    </w:p>
    <w:p w14:paraId="564A0F43" w14:textId="33B11916" w:rsidR="00F56E49" w:rsidRPr="0068008D" w:rsidRDefault="00B55D61" w:rsidP="00385029">
      <w:pPr>
        <w:pStyle w:val="a3"/>
        <w:numPr>
          <w:ilvl w:val="0"/>
          <w:numId w:val="61"/>
        </w:numPr>
        <w:ind w:leftChars="0"/>
        <w:rPr>
          <w:color w:val="0070C0"/>
          <w:szCs w:val="21"/>
        </w:rPr>
      </w:pPr>
      <w:r w:rsidRPr="0068008D">
        <w:rPr>
          <w:color w:val="0070C0"/>
          <w:szCs w:val="21"/>
        </w:rPr>
        <w:t>当該</w:t>
      </w:r>
      <w:r w:rsidR="00190B1E" w:rsidRPr="00190B1E">
        <w:rPr>
          <w:rFonts w:hint="eastAsia"/>
          <w:color w:val="0070C0"/>
          <w:szCs w:val="21"/>
        </w:rPr>
        <w:t>研究機関</w:t>
      </w:r>
      <w:r w:rsidRPr="0068008D">
        <w:rPr>
          <w:color w:val="0070C0"/>
          <w:szCs w:val="21"/>
        </w:rPr>
        <w:t>の</w:t>
      </w:r>
      <w:r w:rsidR="00BB11FE">
        <w:rPr>
          <w:rFonts w:hint="eastAsia"/>
          <w:color w:val="0070C0"/>
          <w:szCs w:val="21"/>
        </w:rPr>
        <w:t>研究責任者</w:t>
      </w:r>
      <w:r w:rsidRPr="0068008D">
        <w:rPr>
          <w:color w:val="0070C0"/>
          <w:szCs w:val="21"/>
        </w:rPr>
        <w:t>は</w:t>
      </w:r>
      <w:r w:rsidRPr="0068008D">
        <w:rPr>
          <w:rFonts w:hint="eastAsia"/>
          <w:color w:val="0070C0"/>
          <w:szCs w:val="21"/>
        </w:rPr>
        <w:t>、</w:t>
      </w:r>
      <w:r w:rsidRPr="0068008D">
        <w:rPr>
          <w:color w:val="0070C0"/>
          <w:szCs w:val="21"/>
        </w:rPr>
        <w:t>当該有害事象に関する詳細報告書を作成し</w:t>
      </w:r>
      <w:r w:rsidRPr="0068008D">
        <w:rPr>
          <w:rFonts w:hint="eastAsia"/>
          <w:color w:val="0070C0"/>
          <w:szCs w:val="21"/>
        </w:rPr>
        <w:t>、</w:t>
      </w:r>
      <w:r w:rsidR="00F56E49" w:rsidRPr="0068008D">
        <w:rPr>
          <w:color w:val="0070C0"/>
          <w:szCs w:val="21"/>
        </w:rPr>
        <w:t>データセンターに</w:t>
      </w:r>
      <w:r w:rsidR="00F56E49" w:rsidRPr="0068008D">
        <w:rPr>
          <w:color w:val="0070C0"/>
          <w:szCs w:val="21"/>
        </w:rPr>
        <w:t>10</w:t>
      </w:r>
      <w:r w:rsidR="00F56E49" w:rsidRPr="0068008D">
        <w:rPr>
          <w:color w:val="0070C0"/>
          <w:szCs w:val="21"/>
        </w:rPr>
        <w:t>日以内に</w:t>
      </w:r>
      <w:r w:rsidR="00F56E49" w:rsidRPr="0068008D">
        <w:rPr>
          <w:color w:val="0070C0"/>
          <w:szCs w:val="21"/>
        </w:rPr>
        <w:t>FAX</w:t>
      </w:r>
      <w:r w:rsidR="00F56E49" w:rsidRPr="0068008D">
        <w:rPr>
          <w:color w:val="0070C0"/>
          <w:szCs w:val="21"/>
        </w:rPr>
        <w:t>送信を行う。</w:t>
      </w:r>
    </w:p>
    <w:p w14:paraId="72385B26" w14:textId="674DA38A" w:rsidR="00F56E49" w:rsidRPr="0068008D" w:rsidRDefault="00F56E49" w:rsidP="00385029">
      <w:pPr>
        <w:pStyle w:val="a3"/>
        <w:numPr>
          <w:ilvl w:val="0"/>
          <w:numId w:val="61"/>
        </w:numPr>
        <w:ind w:leftChars="0"/>
        <w:rPr>
          <w:color w:val="0070C0"/>
          <w:szCs w:val="21"/>
        </w:rPr>
      </w:pPr>
      <w:r w:rsidRPr="0068008D">
        <w:rPr>
          <w:color w:val="0070C0"/>
          <w:szCs w:val="21"/>
        </w:rPr>
        <w:t>データセンターは詳細報告書を緊急報告と同様に</w:t>
      </w:r>
      <w:r w:rsidR="00A70FAA">
        <w:rPr>
          <w:rFonts w:hint="eastAsia"/>
          <w:color w:val="0070C0"/>
          <w:szCs w:val="21"/>
        </w:rPr>
        <w:t>、</w:t>
      </w:r>
      <w:r w:rsidR="00956B5B">
        <w:rPr>
          <w:rFonts w:hint="eastAsia"/>
          <w:color w:val="0070C0"/>
          <w:szCs w:val="21"/>
        </w:rPr>
        <w:t>研</w:t>
      </w:r>
      <w:r w:rsidRPr="0068008D">
        <w:rPr>
          <w:color w:val="0070C0"/>
          <w:szCs w:val="21"/>
        </w:rPr>
        <w:t>究責任者に報告する。</w:t>
      </w:r>
    </w:p>
    <w:p w14:paraId="770DAA87" w14:textId="620BFAB6" w:rsidR="00F56E49" w:rsidRPr="0068008D" w:rsidRDefault="00E32C0C" w:rsidP="00385029">
      <w:pPr>
        <w:pStyle w:val="a3"/>
        <w:numPr>
          <w:ilvl w:val="0"/>
          <w:numId w:val="61"/>
        </w:numPr>
        <w:ind w:leftChars="0"/>
        <w:rPr>
          <w:color w:val="0070C0"/>
          <w:szCs w:val="21"/>
        </w:rPr>
      </w:pPr>
      <w:r w:rsidRPr="0068008D">
        <w:rPr>
          <w:color w:val="0070C0"/>
          <w:szCs w:val="21"/>
        </w:rPr>
        <w:t>研究責任者は</w:t>
      </w:r>
      <w:r w:rsidRPr="0068008D">
        <w:rPr>
          <w:rFonts w:hint="eastAsia"/>
          <w:color w:val="0070C0"/>
          <w:szCs w:val="21"/>
        </w:rPr>
        <w:t>、</w:t>
      </w:r>
      <w:r w:rsidRPr="0068008D">
        <w:rPr>
          <w:color w:val="0070C0"/>
          <w:szCs w:val="21"/>
        </w:rPr>
        <w:t>当該有害事象に対する緊急性</w:t>
      </w:r>
      <w:r w:rsidR="00A70FAA">
        <w:rPr>
          <w:rFonts w:hint="eastAsia"/>
          <w:color w:val="0070C0"/>
          <w:szCs w:val="21"/>
        </w:rPr>
        <w:t>、</w:t>
      </w:r>
      <w:r w:rsidR="007256EC">
        <w:rPr>
          <w:rFonts w:hint="eastAsia"/>
          <w:color w:val="0070C0"/>
          <w:szCs w:val="21"/>
        </w:rPr>
        <w:t>重</w:t>
      </w:r>
      <w:r w:rsidRPr="0068008D">
        <w:rPr>
          <w:color w:val="0070C0"/>
          <w:szCs w:val="21"/>
        </w:rPr>
        <w:t>要性及び影響の程度等についての</w:t>
      </w:r>
      <w:r w:rsidR="00956B5B">
        <w:rPr>
          <w:rFonts w:hint="eastAsia"/>
          <w:color w:val="0070C0"/>
          <w:szCs w:val="21"/>
        </w:rPr>
        <w:t>研</w:t>
      </w:r>
      <w:r w:rsidRPr="0068008D">
        <w:rPr>
          <w:color w:val="0070C0"/>
          <w:szCs w:val="21"/>
        </w:rPr>
        <w:t>究責任者の見解を添えて</w:t>
      </w:r>
      <w:r w:rsidRPr="0068008D">
        <w:rPr>
          <w:rFonts w:hint="eastAsia"/>
          <w:color w:val="0070C0"/>
          <w:szCs w:val="21"/>
        </w:rPr>
        <w:t>、</w:t>
      </w:r>
      <w:r w:rsidR="00F56E49" w:rsidRPr="0068008D">
        <w:rPr>
          <w:color w:val="0070C0"/>
          <w:szCs w:val="21"/>
        </w:rPr>
        <w:t>研究グループ及び</w:t>
      </w:r>
      <w:r w:rsidR="006A21E3">
        <w:rPr>
          <w:rFonts w:hint="eastAsia"/>
          <w:color w:val="0070C0"/>
          <w:szCs w:val="21"/>
        </w:rPr>
        <w:t>研究機関</w:t>
      </w:r>
      <w:r w:rsidR="00F56E49" w:rsidRPr="0068008D">
        <w:rPr>
          <w:color w:val="0070C0"/>
          <w:szCs w:val="21"/>
        </w:rPr>
        <w:t>の</w:t>
      </w:r>
      <w:r w:rsidR="001C746D" w:rsidRPr="0068008D">
        <w:rPr>
          <w:color w:val="0070C0"/>
          <w:szCs w:val="21"/>
        </w:rPr>
        <w:t>研究責任</w:t>
      </w:r>
      <w:r w:rsidR="001C746D" w:rsidRPr="0068008D">
        <w:rPr>
          <w:rFonts w:hint="eastAsia"/>
          <w:color w:val="0070C0"/>
          <w:szCs w:val="21"/>
        </w:rPr>
        <w:t>者</w:t>
      </w:r>
      <w:r w:rsidRPr="0068008D">
        <w:rPr>
          <w:color w:val="0070C0"/>
          <w:szCs w:val="21"/>
        </w:rPr>
        <w:t>に文書で報告する。さらに効果安全性評価委員会に文書で報告し</w:t>
      </w:r>
      <w:r w:rsidRPr="0068008D">
        <w:rPr>
          <w:rFonts w:hint="eastAsia"/>
          <w:color w:val="0070C0"/>
          <w:szCs w:val="21"/>
        </w:rPr>
        <w:t>、</w:t>
      </w:r>
      <w:r w:rsidR="00F56E49" w:rsidRPr="0068008D">
        <w:rPr>
          <w:color w:val="0070C0"/>
          <w:szCs w:val="21"/>
        </w:rPr>
        <w:t>必要に応じて審査を依頼する。</w:t>
      </w:r>
    </w:p>
    <w:p w14:paraId="6253E245" w14:textId="52F272BC" w:rsidR="00F56E49" w:rsidRPr="0068008D" w:rsidRDefault="00F56E49" w:rsidP="00385029">
      <w:pPr>
        <w:pStyle w:val="a3"/>
        <w:numPr>
          <w:ilvl w:val="0"/>
          <w:numId w:val="61"/>
        </w:numPr>
        <w:ind w:leftChars="0"/>
        <w:rPr>
          <w:color w:val="0070C0"/>
          <w:szCs w:val="21"/>
        </w:rPr>
      </w:pPr>
      <w:r w:rsidRPr="0068008D">
        <w:rPr>
          <w:color w:val="0070C0"/>
          <w:szCs w:val="21"/>
        </w:rPr>
        <w:t>効果安全性評</w:t>
      </w:r>
      <w:r w:rsidR="003E4891" w:rsidRPr="0068008D">
        <w:rPr>
          <w:color w:val="0070C0"/>
          <w:szCs w:val="21"/>
        </w:rPr>
        <w:t>価委員会は</w:t>
      </w:r>
      <w:r w:rsidR="003E4891" w:rsidRPr="0068008D">
        <w:rPr>
          <w:rFonts w:hint="eastAsia"/>
          <w:color w:val="0070C0"/>
          <w:szCs w:val="21"/>
        </w:rPr>
        <w:t>、</w:t>
      </w:r>
      <w:r w:rsidR="003E4891" w:rsidRPr="0068008D">
        <w:rPr>
          <w:color w:val="0070C0"/>
          <w:szCs w:val="21"/>
        </w:rPr>
        <w:t>研究責任者からの審査の依頼を受けた場合</w:t>
      </w:r>
      <w:r w:rsidR="003E4891" w:rsidRPr="0068008D">
        <w:rPr>
          <w:rFonts w:hint="eastAsia"/>
          <w:color w:val="0070C0"/>
          <w:szCs w:val="21"/>
        </w:rPr>
        <w:t>、</w:t>
      </w:r>
      <w:r w:rsidR="00B27E56" w:rsidRPr="00B27E56">
        <w:rPr>
          <w:rFonts w:hint="eastAsia"/>
          <w:color w:val="0070C0"/>
          <w:szCs w:val="21"/>
        </w:rPr>
        <w:t>研究</w:t>
      </w:r>
      <w:r w:rsidR="003E4891" w:rsidRPr="0068008D">
        <w:rPr>
          <w:color w:val="0070C0"/>
          <w:szCs w:val="21"/>
        </w:rPr>
        <w:t>の中止</w:t>
      </w:r>
      <w:r w:rsidR="003E4891" w:rsidRPr="0068008D">
        <w:rPr>
          <w:rFonts w:hint="eastAsia"/>
          <w:color w:val="0070C0"/>
          <w:szCs w:val="21"/>
        </w:rPr>
        <w:t>、</w:t>
      </w:r>
      <w:r w:rsidR="00500941" w:rsidRPr="00500941">
        <w:rPr>
          <w:color w:val="0070C0"/>
          <w:szCs w:val="21"/>
        </w:rPr>
        <w:t>研究計画書</w:t>
      </w:r>
      <w:r w:rsidR="00E32C0C" w:rsidRPr="0068008D">
        <w:rPr>
          <w:color w:val="0070C0"/>
          <w:szCs w:val="21"/>
        </w:rPr>
        <w:t>の改訂及び各</w:t>
      </w:r>
      <w:r w:rsidR="000541CB">
        <w:rPr>
          <w:rFonts w:hint="eastAsia"/>
          <w:color w:val="0070C0"/>
          <w:szCs w:val="21"/>
        </w:rPr>
        <w:t>研究機関</w:t>
      </w:r>
      <w:r w:rsidR="00E32C0C" w:rsidRPr="0068008D">
        <w:rPr>
          <w:color w:val="0070C0"/>
          <w:szCs w:val="21"/>
        </w:rPr>
        <w:t>への連絡の必要性について検討を行い</w:t>
      </w:r>
      <w:r w:rsidR="00E32C0C" w:rsidRPr="0068008D">
        <w:rPr>
          <w:rFonts w:hint="eastAsia"/>
          <w:color w:val="0070C0"/>
          <w:szCs w:val="21"/>
        </w:rPr>
        <w:t>、</w:t>
      </w:r>
      <w:r w:rsidRPr="0068008D">
        <w:rPr>
          <w:color w:val="0070C0"/>
          <w:szCs w:val="21"/>
        </w:rPr>
        <w:t>研究責任者に文書で勧告する。</w:t>
      </w:r>
    </w:p>
    <w:p w14:paraId="7862ADF7" w14:textId="51A42096" w:rsidR="00AC3476" w:rsidRPr="00F569DB" w:rsidRDefault="00E32C0C" w:rsidP="00AC3476">
      <w:pPr>
        <w:pStyle w:val="a3"/>
        <w:numPr>
          <w:ilvl w:val="0"/>
          <w:numId w:val="61"/>
        </w:numPr>
        <w:ind w:leftChars="0"/>
        <w:rPr>
          <w:color w:val="0070C0"/>
          <w:szCs w:val="21"/>
        </w:rPr>
      </w:pPr>
      <w:r w:rsidRPr="0068008D">
        <w:rPr>
          <w:color w:val="0070C0"/>
          <w:szCs w:val="21"/>
        </w:rPr>
        <w:t>研究責任者は</w:t>
      </w:r>
      <w:r w:rsidRPr="0068008D">
        <w:rPr>
          <w:rFonts w:hint="eastAsia"/>
          <w:color w:val="0070C0"/>
          <w:szCs w:val="21"/>
        </w:rPr>
        <w:t>、</w:t>
      </w:r>
      <w:r w:rsidR="001E64CF">
        <w:rPr>
          <w:rFonts w:hint="eastAsia"/>
          <w:color w:val="0070C0"/>
          <w:szCs w:val="21"/>
        </w:rPr>
        <w:t>未知の</w:t>
      </w:r>
      <w:r w:rsidR="00F56E49" w:rsidRPr="0068008D">
        <w:rPr>
          <w:color w:val="0070C0"/>
          <w:szCs w:val="21"/>
        </w:rPr>
        <w:t>重篤な有害事象が発生した場合</w:t>
      </w:r>
      <w:r w:rsidRPr="0068008D">
        <w:rPr>
          <w:rFonts w:hint="eastAsia"/>
          <w:color w:val="0070C0"/>
          <w:szCs w:val="21"/>
        </w:rPr>
        <w:t>、</w:t>
      </w:r>
      <w:r w:rsidR="00446E58" w:rsidRPr="0068008D">
        <w:rPr>
          <w:color w:val="0070C0"/>
          <w:szCs w:val="21"/>
        </w:rPr>
        <w:t>研究機関の長</w:t>
      </w:r>
      <w:r w:rsidR="00F56E49" w:rsidRPr="0068008D">
        <w:rPr>
          <w:color w:val="0070C0"/>
          <w:szCs w:val="21"/>
        </w:rPr>
        <w:t>に文書で報告する。</w:t>
      </w:r>
    </w:p>
    <w:p w14:paraId="3D534E68" w14:textId="067575EC" w:rsidR="00AC3476" w:rsidRDefault="00AC3476" w:rsidP="00AC3476">
      <w:pPr>
        <w:rPr>
          <w:color w:val="0070C0"/>
          <w:szCs w:val="21"/>
        </w:rPr>
      </w:pPr>
    </w:p>
    <w:p w14:paraId="6339949B" w14:textId="77777777" w:rsidR="00F569DB" w:rsidRPr="00AC3476" w:rsidRDefault="00F569DB" w:rsidP="00AC3476">
      <w:pPr>
        <w:rPr>
          <w:color w:val="0070C0"/>
          <w:szCs w:val="21"/>
        </w:rPr>
      </w:pPr>
    </w:p>
    <w:p w14:paraId="28B68CE4" w14:textId="547D52B4" w:rsidR="00E70369" w:rsidRPr="0068008D" w:rsidRDefault="00AC7FF4" w:rsidP="005E5CD9">
      <w:pPr>
        <w:pStyle w:val="1"/>
      </w:pPr>
      <w:bookmarkStart w:id="109" w:name="_Toc5896604"/>
      <w:bookmarkStart w:id="110" w:name="_Toc72307930"/>
      <w:proofErr w:type="spellStart"/>
      <w:r w:rsidRPr="0068008D">
        <w:t>予測される利益・不利益及びリスクを最小化する方法</w:t>
      </w:r>
      <w:bookmarkEnd w:id="109"/>
      <w:bookmarkEnd w:id="110"/>
      <w:proofErr w:type="spellEnd"/>
    </w:p>
    <w:p w14:paraId="7CAC5B97" w14:textId="39F7AAEB" w:rsidR="00AC7FF4" w:rsidRPr="00751438" w:rsidRDefault="00AC7FF4" w:rsidP="00040224">
      <w:pPr>
        <w:pStyle w:val="2"/>
        <w:ind w:left="57" w:firstLineChars="100" w:firstLine="211"/>
        <w:rPr>
          <w:sz w:val="22"/>
          <w:szCs w:val="22"/>
        </w:rPr>
      </w:pPr>
      <w:bookmarkStart w:id="111" w:name="_Toc5896605"/>
      <w:r w:rsidRPr="0068008D">
        <w:t xml:space="preserve"> </w:t>
      </w:r>
      <w:bookmarkStart w:id="112" w:name="_Toc72307931"/>
      <w:proofErr w:type="spellStart"/>
      <w:r w:rsidRPr="00751438">
        <w:rPr>
          <w:sz w:val="22"/>
          <w:szCs w:val="22"/>
        </w:rPr>
        <w:t>予測される利益</w:t>
      </w:r>
      <w:bookmarkEnd w:id="111"/>
      <w:bookmarkEnd w:id="112"/>
      <w:proofErr w:type="spellEnd"/>
    </w:p>
    <w:p w14:paraId="1F8238C3" w14:textId="33F2C3B3" w:rsidR="004423A1" w:rsidRPr="00F569DB" w:rsidRDefault="00A11789" w:rsidP="00385029">
      <w:pPr>
        <w:pStyle w:val="a3"/>
        <w:numPr>
          <w:ilvl w:val="0"/>
          <w:numId w:val="66"/>
        </w:numPr>
        <w:ind w:leftChars="0" w:left="840"/>
        <w:rPr>
          <w:color w:val="0070C0"/>
        </w:rPr>
      </w:pPr>
      <w:r w:rsidRPr="004E7D68">
        <w:rPr>
          <w:color w:val="FF0000"/>
          <w:szCs w:val="21"/>
        </w:rPr>
        <w:t>研究に参加することにより研究対象者に</w:t>
      </w:r>
      <w:r w:rsidR="0012038C" w:rsidRPr="004E7D68">
        <w:rPr>
          <w:color w:val="FF0000"/>
          <w:szCs w:val="21"/>
        </w:rPr>
        <w:t>直接的な</w:t>
      </w:r>
      <w:r w:rsidRPr="004E7D68">
        <w:rPr>
          <w:color w:val="FF0000"/>
          <w:szCs w:val="21"/>
        </w:rPr>
        <w:t>健康上の</w:t>
      </w:r>
      <w:r w:rsidR="00375124" w:rsidRPr="004E7D68">
        <w:rPr>
          <w:color w:val="FF0000"/>
          <w:szCs w:val="21"/>
        </w:rPr>
        <w:t>利益が期待される場合には、予測される利益を予め記載しておく。</w:t>
      </w:r>
      <w:r w:rsidR="0012038C" w:rsidRPr="004E7D68">
        <w:rPr>
          <w:color w:val="FF0000"/>
          <w:szCs w:val="21"/>
        </w:rPr>
        <w:t>将来の患者集団に間接的な利益が期待される場合は、併せて記載する。</w:t>
      </w:r>
    </w:p>
    <w:p w14:paraId="619EA1C3" w14:textId="6204E71A" w:rsidR="00C94F54" w:rsidRPr="00513386" w:rsidRDefault="00C94F54" w:rsidP="00513386">
      <w:pPr>
        <w:rPr>
          <w:color w:val="0070C0"/>
        </w:rPr>
      </w:pPr>
    </w:p>
    <w:p w14:paraId="2AA5CFE7" w14:textId="61C8527A" w:rsidR="00DF63BD" w:rsidRPr="004423A1" w:rsidRDefault="009F2131" w:rsidP="004B487F">
      <w:pPr>
        <w:ind w:firstLineChars="50" w:firstLine="105"/>
        <w:rPr>
          <w:color w:val="0070C0"/>
        </w:rPr>
      </w:pPr>
      <w:r w:rsidRPr="004423A1">
        <w:rPr>
          <w:color w:val="0070C0"/>
        </w:rPr>
        <w:t>（例）</w:t>
      </w:r>
    </w:p>
    <w:p w14:paraId="329AE459" w14:textId="0C27DEA7" w:rsidR="009F2131" w:rsidRDefault="00BA1075" w:rsidP="004B487F">
      <w:pPr>
        <w:ind w:left="363"/>
        <w:rPr>
          <w:color w:val="0070C0"/>
        </w:rPr>
      </w:pPr>
      <w:r>
        <w:rPr>
          <w:rFonts w:hint="eastAsia"/>
          <w:color w:val="0070C0"/>
        </w:rPr>
        <w:t>本</w:t>
      </w:r>
      <w:r w:rsidR="00A11789" w:rsidRPr="0068008D">
        <w:rPr>
          <w:color w:val="0070C0"/>
        </w:rPr>
        <w:t>研究に参加することにより、</w:t>
      </w:r>
      <w:r w:rsidR="00D56BC9" w:rsidRPr="00D56BC9">
        <w:rPr>
          <w:rFonts w:hint="eastAsia"/>
          <w:color w:val="0070C0"/>
        </w:rPr>
        <w:t>研究対象者</w:t>
      </w:r>
      <w:r w:rsidR="00375124" w:rsidRPr="0068008D">
        <w:rPr>
          <w:color w:val="0070C0"/>
        </w:rPr>
        <w:t>は</w:t>
      </w:r>
      <w:r w:rsidR="00DF63BD" w:rsidRPr="0068008D">
        <w:rPr>
          <w:color w:val="0070C0"/>
        </w:rPr>
        <w:t>日本で現在先進医療制度</w:t>
      </w:r>
      <w:r w:rsidR="00DF63BD" w:rsidRPr="0068008D">
        <w:rPr>
          <w:color w:val="0070C0"/>
        </w:rPr>
        <w:t>B</w:t>
      </w:r>
      <w:r w:rsidR="00DF63BD" w:rsidRPr="0068008D">
        <w:rPr>
          <w:color w:val="0070C0"/>
        </w:rPr>
        <w:t>に指定されている</w:t>
      </w:r>
      <w:r w:rsidR="00DF63BD" w:rsidRPr="0068008D">
        <w:rPr>
          <w:color w:val="0070C0"/>
        </w:rPr>
        <w:t>ICT</w:t>
      </w:r>
      <w:r w:rsidR="00DF63BD" w:rsidRPr="0068008D">
        <w:rPr>
          <w:color w:val="0070C0"/>
        </w:rPr>
        <w:t>血糖</w:t>
      </w:r>
      <w:r w:rsidR="00DF63BD" w:rsidRPr="0068008D">
        <w:rPr>
          <w:color w:val="0070C0"/>
        </w:rPr>
        <w:lastRenderedPageBreak/>
        <w:t>自己管理システムを使用した</w:t>
      </w:r>
      <w:r w:rsidR="00647470" w:rsidRPr="0068008D">
        <w:rPr>
          <w:color w:val="0070C0"/>
        </w:rPr>
        <w:t>糖尿病の</w:t>
      </w:r>
      <w:r w:rsidR="00DF63BD" w:rsidRPr="0068008D">
        <w:rPr>
          <w:color w:val="0070C0"/>
        </w:rPr>
        <w:t>血糖コントロール</w:t>
      </w:r>
      <w:r w:rsidR="00375124" w:rsidRPr="0068008D">
        <w:rPr>
          <w:color w:val="0070C0"/>
        </w:rPr>
        <w:t>を受けることが可能になる。</w:t>
      </w:r>
      <w:r w:rsidR="00025CBE" w:rsidRPr="0068008D">
        <w:rPr>
          <w:color w:val="0070C0"/>
        </w:rPr>
        <w:t>本医療機器による検査データの取得と評価が可能になることにより、将来の患者集団に通院の負担軽減という利益が期待される。</w:t>
      </w:r>
    </w:p>
    <w:p w14:paraId="1172D73B" w14:textId="3C07B5D5" w:rsidR="00AC3476" w:rsidRPr="0068008D" w:rsidRDefault="00AC3476" w:rsidP="00CD4B6A">
      <w:pPr>
        <w:rPr>
          <w:color w:val="0070C0"/>
        </w:rPr>
      </w:pPr>
    </w:p>
    <w:p w14:paraId="6E13DC9D" w14:textId="5E5001FA" w:rsidR="00E7241C" w:rsidRPr="00751438" w:rsidRDefault="00AC7FF4" w:rsidP="00040224">
      <w:pPr>
        <w:pStyle w:val="2"/>
        <w:ind w:left="57" w:firstLineChars="100" w:firstLine="221"/>
        <w:rPr>
          <w:sz w:val="22"/>
          <w:szCs w:val="22"/>
        </w:rPr>
      </w:pPr>
      <w:bookmarkStart w:id="113" w:name="_Toc6834274"/>
      <w:bookmarkStart w:id="114" w:name="_Toc6834520"/>
      <w:bookmarkStart w:id="115" w:name="_Toc6836536"/>
      <w:bookmarkStart w:id="116" w:name="_Toc6837111"/>
      <w:bookmarkStart w:id="117" w:name="_Toc6834275"/>
      <w:bookmarkStart w:id="118" w:name="_Toc6834521"/>
      <w:bookmarkStart w:id="119" w:name="_Toc6836537"/>
      <w:bookmarkStart w:id="120" w:name="_Toc6837112"/>
      <w:bookmarkStart w:id="121" w:name="_Toc7080792"/>
      <w:bookmarkStart w:id="122" w:name="_Toc6834276"/>
      <w:bookmarkStart w:id="123" w:name="_Toc6834522"/>
      <w:bookmarkStart w:id="124" w:name="_Toc6836538"/>
      <w:bookmarkStart w:id="125" w:name="_Toc6837113"/>
      <w:bookmarkStart w:id="126" w:name="_Toc7080793"/>
      <w:bookmarkStart w:id="127" w:name="_Toc5896606"/>
      <w:bookmarkStart w:id="128" w:name="_Toc7230793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proofErr w:type="spellStart"/>
      <w:r w:rsidRPr="00751438">
        <w:rPr>
          <w:sz w:val="22"/>
          <w:szCs w:val="22"/>
        </w:rPr>
        <w:t>予測される</w:t>
      </w:r>
      <w:r w:rsidR="00E7241C" w:rsidRPr="00751438">
        <w:rPr>
          <w:sz w:val="22"/>
          <w:szCs w:val="22"/>
        </w:rPr>
        <w:t>不利益</w:t>
      </w:r>
      <w:bookmarkEnd w:id="127"/>
      <w:bookmarkEnd w:id="128"/>
      <w:proofErr w:type="spellEnd"/>
    </w:p>
    <w:p w14:paraId="769F242A" w14:textId="542A1906" w:rsidR="009F2131" w:rsidRPr="00377C99" w:rsidRDefault="004423A1" w:rsidP="004B487F">
      <w:pPr>
        <w:pStyle w:val="a3"/>
        <w:numPr>
          <w:ilvl w:val="0"/>
          <w:numId w:val="14"/>
        </w:numPr>
        <w:ind w:leftChars="0" w:left="755"/>
        <w:rPr>
          <w:color w:val="FF0000"/>
          <w:szCs w:val="21"/>
        </w:rPr>
      </w:pPr>
      <w:r w:rsidRPr="004423A1">
        <w:rPr>
          <w:rFonts w:hint="eastAsia"/>
          <w:color w:val="FF0000"/>
        </w:rPr>
        <w:t>研究に参加することにより研究対象者に生じる好ましくない事象（例えば研究の「侵襲」に関連する身体的・精神的な苦痛、健康上の不利益、等）や、研究対象者が費やす労力、時間、経済的出費について、</w:t>
      </w:r>
      <w:r w:rsidR="00AB218C">
        <w:rPr>
          <w:rFonts w:hint="eastAsia"/>
          <w:color w:val="FF0000"/>
        </w:rPr>
        <w:t>予測</w:t>
      </w:r>
      <w:r w:rsidRPr="004423A1">
        <w:rPr>
          <w:rFonts w:hint="eastAsia"/>
          <w:color w:val="FF0000"/>
        </w:rPr>
        <w:t>される不利益として予め記載しておく。</w:t>
      </w:r>
    </w:p>
    <w:p w14:paraId="6E0ED88A" w14:textId="77777777" w:rsidR="00377C99" w:rsidRPr="0068008D" w:rsidRDefault="00377C99" w:rsidP="00377C99">
      <w:pPr>
        <w:pStyle w:val="a3"/>
        <w:ind w:leftChars="0" w:left="755"/>
        <w:rPr>
          <w:color w:val="FF0000"/>
          <w:szCs w:val="21"/>
        </w:rPr>
      </w:pPr>
    </w:p>
    <w:p w14:paraId="741A6656" w14:textId="77777777" w:rsidR="00E60DF6" w:rsidRPr="008B3BFE" w:rsidRDefault="00E60DF6" w:rsidP="004B487F">
      <w:pPr>
        <w:rPr>
          <w:color w:val="0070C0"/>
        </w:rPr>
      </w:pPr>
      <w:r w:rsidRPr="008B3BFE">
        <w:rPr>
          <w:color w:val="0070C0"/>
        </w:rPr>
        <w:t>（例</w:t>
      </w:r>
      <w:r w:rsidRPr="008B3BFE">
        <w:rPr>
          <w:color w:val="0070C0"/>
        </w:rPr>
        <w:t>1</w:t>
      </w:r>
      <w:r w:rsidRPr="008B3BFE">
        <w:rPr>
          <w:color w:val="0070C0"/>
        </w:rPr>
        <w:t>）</w:t>
      </w:r>
    </w:p>
    <w:p w14:paraId="33D4D546" w14:textId="0BB00173" w:rsidR="00E60DF6" w:rsidRPr="008B3BFE" w:rsidRDefault="00531EE2" w:rsidP="004B487F">
      <w:pPr>
        <w:ind w:left="363"/>
        <w:rPr>
          <w:color w:val="0070C0"/>
        </w:rPr>
      </w:pPr>
      <w:r>
        <w:rPr>
          <w:rFonts w:hint="eastAsia"/>
          <w:color w:val="0070C0"/>
        </w:rPr>
        <w:t>本</w:t>
      </w:r>
      <w:r w:rsidR="00E60DF6" w:rsidRPr="008B3BFE">
        <w:rPr>
          <w:color w:val="0070C0"/>
        </w:rPr>
        <w:t>研究の参加中は月に</w:t>
      </w:r>
      <w:r w:rsidR="00E60DF6" w:rsidRPr="008B3BFE">
        <w:rPr>
          <w:color w:val="0070C0"/>
        </w:rPr>
        <w:t>1</w:t>
      </w:r>
      <w:r w:rsidR="00E60DF6" w:rsidRPr="008B3BFE">
        <w:rPr>
          <w:color w:val="0070C0"/>
        </w:rPr>
        <w:t>度の外来受診が必要になり、受診の際は学校を休む可能性が発生する。</w:t>
      </w:r>
    </w:p>
    <w:p w14:paraId="0706A4CB" w14:textId="77777777" w:rsidR="00E60DF6" w:rsidRPr="008B3BFE" w:rsidRDefault="00E60DF6" w:rsidP="004B487F">
      <w:pPr>
        <w:rPr>
          <w:color w:val="0070C0"/>
        </w:rPr>
      </w:pPr>
      <w:r w:rsidRPr="008B3BFE">
        <w:rPr>
          <w:color w:val="0070C0"/>
        </w:rPr>
        <w:t>（例</w:t>
      </w:r>
      <w:r w:rsidRPr="008B3BFE">
        <w:rPr>
          <w:rFonts w:asciiTheme="minorHAnsi" w:hAnsiTheme="minorHAnsi"/>
          <w:color w:val="0070C0"/>
        </w:rPr>
        <w:t>2</w:t>
      </w:r>
      <w:r w:rsidRPr="008B3BFE">
        <w:rPr>
          <w:color w:val="0070C0"/>
        </w:rPr>
        <w:t>）</w:t>
      </w:r>
    </w:p>
    <w:p w14:paraId="24ECA25D" w14:textId="77777777" w:rsidR="00E60DF6" w:rsidRPr="008B3BFE" w:rsidRDefault="00E60DF6" w:rsidP="004B487F">
      <w:pPr>
        <w:ind w:left="363"/>
        <w:rPr>
          <w:color w:val="0070C0"/>
        </w:rPr>
      </w:pPr>
      <w:r w:rsidRPr="008B3BFE">
        <w:rPr>
          <w:color w:val="0070C0"/>
        </w:rPr>
        <w:t>免疫抑制剤であるミコフェノール酸モフェチルの投薬中は感染症への感染リスクが高まる可能性がある。</w:t>
      </w:r>
    </w:p>
    <w:p w14:paraId="251DA07B" w14:textId="77777777" w:rsidR="00E60DF6" w:rsidRPr="008B3BFE" w:rsidRDefault="00E60DF6" w:rsidP="004B487F">
      <w:pPr>
        <w:rPr>
          <w:color w:val="0070C0"/>
        </w:rPr>
      </w:pPr>
      <w:r w:rsidRPr="008B3BFE">
        <w:rPr>
          <w:color w:val="0070C0"/>
        </w:rPr>
        <w:t>（例</w:t>
      </w:r>
      <w:r w:rsidRPr="008B3BFE">
        <w:rPr>
          <w:rFonts w:asciiTheme="minorHAnsi" w:hAnsiTheme="minorHAnsi"/>
          <w:color w:val="0070C0"/>
        </w:rPr>
        <w:t>3</w:t>
      </w:r>
      <w:r w:rsidRPr="008B3BFE">
        <w:rPr>
          <w:color w:val="0070C0"/>
        </w:rPr>
        <w:t>）</w:t>
      </w:r>
    </w:p>
    <w:p w14:paraId="4ED5F839" w14:textId="40C7720F" w:rsidR="00DF63BD" w:rsidRPr="00377C99" w:rsidRDefault="00531EE2" w:rsidP="00377C99">
      <w:pPr>
        <w:ind w:left="363"/>
        <w:rPr>
          <w:color w:val="5B9BD5" w:themeColor="accent1"/>
        </w:rPr>
      </w:pPr>
      <w:r>
        <w:rPr>
          <w:rFonts w:hint="eastAsia"/>
          <w:color w:val="0070C0"/>
        </w:rPr>
        <w:t>本</w:t>
      </w:r>
      <w:r w:rsidR="00E60DF6" w:rsidRPr="008B3BFE">
        <w:rPr>
          <w:color w:val="0070C0"/>
        </w:rPr>
        <w:t>研究の参加中は月に</w:t>
      </w:r>
      <w:r w:rsidR="00E60DF6" w:rsidRPr="008B3BFE">
        <w:rPr>
          <w:color w:val="0070C0"/>
        </w:rPr>
        <w:t>1</w:t>
      </w:r>
      <w:r w:rsidR="00E60DF6" w:rsidRPr="008B3BFE">
        <w:rPr>
          <w:color w:val="0070C0"/>
        </w:rPr>
        <w:t>度の外来受診が必要になり、</w:t>
      </w:r>
      <w:r>
        <w:rPr>
          <w:rFonts w:hint="eastAsia"/>
          <w:color w:val="0070C0"/>
        </w:rPr>
        <w:t>本</w:t>
      </w:r>
      <w:r w:rsidR="00E60DF6" w:rsidRPr="008B3BFE">
        <w:rPr>
          <w:rFonts w:hint="eastAsia"/>
          <w:color w:val="0070C0"/>
        </w:rPr>
        <w:t>研究に参加しない場合と比べて受診回数が増えるが、</w:t>
      </w:r>
      <w:r w:rsidR="00E60DF6" w:rsidRPr="008B3BFE">
        <w:rPr>
          <w:color w:val="0070C0"/>
        </w:rPr>
        <w:t>研究参加の交通費は自己負担とする。</w:t>
      </w:r>
    </w:p>
    <w:p w14:paraId="6375ABCE" w14:textId="77777777" w:rsidR="00E70369" w:rsidRPr="0068008D" w:rsidRDefault="00E70369" w:rsidP="00C77B62">
      <w:pPr>
        <w:pStyle w:val="af5"/>
        <w:ind w:firstLineChars="47" w:firstLine="99"/>
        <w:rPr>
          <w:rFonts w:ascii="Century" w:hAnsi="Century"/>
        </w:rPr>
      </w:pPr>
    </w:p>
    <w:p w14:paraId="1C479328" w14:textId="7B69AD2D" w:rsidR="00143F06" w:rsidRPr="00751438" w:rsidRDefault="00AC7FF4" w:rsidP="00040224">
      <w:pPr>
        <w:pStyle w:val="2"/>
        <w:ind w:left="57" w:firstLineChars="100" w:firstLine="221"/>
        <w:rPr>
          <w:sz w:val="22"/>
          <w:szCs w:val="22"/>
        </w:rPr>
      </w:pPr>
      <w:bookmarkStart w:id="129" w:name="_Toc5896607"/>
      <w:bookmarkStart w:id="130" w:name="_Toc72307933"/>
      <w:proofErr w:type="spellStart"/>
      <w:r w:rsidRPr="00751438">
        <w:rPr>
          <w:sz w:val="22"/>
          <w:szCs w:val="22"/>
        </w:rPr>
        <w:t>リスクを最小化する方法</w:t>
      </w:r>
      <w:bookmarkEnd w:id="129"/>
      <w:bookmarkEnd w:id="130"/>
      <w:proofErr w:type="spellEnd"/>
    </w:p>
    <w:p w14:paraId="4E5F7FDA" w14:textId="7095543A" w:rsidR="009F2131" w:rsidRDefault="00432E91" w:rsidP="004B487F">
      <w:pPr>
        <w:pStyle w:val="a3"/>
        <w:numPr>
          <w:ilvl w:val="0"/>
          <w:numId w:val="14"/>
        </w:numPr>
        <w:ind w:leftChars="0" w:left="840"/>
        <w:rPr>
          <w:color w:val="FF0000"/>
        </w:rPr>
      </w:pPr>
      <w:r w:rsidRPr="0068008D">
        <w:rPr>
          <w:color w:val="FF0000"/>
        </w:rPr>
        <w:t>研究を実施する際</w:t>
      </w:r>
      <w:r w:rsidR="00E13137" w:rsidRPr="0068008D">
        <w:rPr>
          <w:color w:val="FF0000"/>
        </w:rPr>
        <w:t>に、</w:t>
      </w:r>
      <w:r w:rsidR="00D56BC9" w:rsidRPr="00D56BC9">
        <w:rPr>
          <w:rFonts w:hint="eastAsia"/>
          <w:color w:val="FF0000"/>
        </w:rPr>
        <w:t>研究対象者</w:t>
      </w:r>
      <w:r w:rsidR="009F2131" w:rsidRPr="0068008D">
        <w:rPr>
          <w:color w:val="FF0000"/>
        </w:rPr>
        <w:t>への負担を最小化する方法を</w:t>
      </w:r>
      <w:r w:rsidR="00375124" w:rsidRPr="0068008D">
        <w:rPr>
          <w:color w:val="FF0000"/>
        </w:rPr>
        <w:t>予め記載しておく。</w:t>
      </w:r>
    </w:p>
    <w:p w14:paraId="26A8284F" w14:textId="77777777" w:rsidR="005E41CC" w:rsidRPr="00CD4B6A" w:rsidRDefault="005E41CC" w:rsidP="005E41CC">
      <w:pPr>
        <w:pStyle w:val="a3"/>
        <w:ind w:leftChars="0"/>
        <w:rPr>
          <w:color w:val="FF0000"/>
        </w:rPr>
      </w:pPr>
    </w:p>
    <w:p w14:paraId="40B8BDEA" w14:textId="77777777" w:rsidR="009F2131" w:rsidRPr="0068008D" w:rsidRDefault="009F2131" w:rsidP="004B487F">
      <w:pPr>
        <w:ind w:firstLineChars="50" w:firstLine="105"/>
        <w:rPr>
          <w:color w:val="0070C0"/>
        </w:rPr>
      </w:pPr>
      <w:r w:rsidRPr="0068008D">
        <w:rPr>
          <w:color w:val="0070C0"/>
        </w:rPr>
        <w:t>（例）</w:t>
      </w:r>
    </w:p>
    <w:p w14:paraId="0A5A8D2F" w14:textId="77777777" w:rsidR="009F2131" w:rsidRPr="0068008D" w:rsidRDefault="009F2131" w:rsidP="004B487F">
      <w:pPr>
        <w:ind w:left="363"/>
        <w:rPr>
          <w:color w:val="0070C0"/>
        </w:rPr>
      </w:pPr>
      <w:r w:rsidRPr="0068008D">
        <w:rPr>
          <w:color w:val="0070C0"/>
        </w:rPr>
        <w:t>研究計画時は十分検討し、統計的な有意差が出せ、かつ臨床的に実施可能な症例数を設定する。研究実施中は来院日程、検査スケジュールを病院内各部門と事前に調整し、画像検査、検体の保管温度、輸送方法、薬剤の受け渡し方法、盲検担当者等を事前に確認し、ミスコンダクトによる再来院を事前に防ぐ手立てを講じておく。</w:t>
      </w:r>
    </w:p>
    <w:p w14:paraId="0B8606FD" w14:textId="2BCD31AD" w:rsidR="009F2131" w:rsidRPr="0068008D" w:rsidRDefault="009F2131" w:rsidP="004B487F">
      <w:pPr>
        <w:ind w:left="363"/>
        <w:rPr>
          <w:color w:val="0070C0"/>
        </w:rPr>
      </w:pPr>
      <w:r w:rsidRPr="0068008D">
        <w:rPr>
          <w:color w:val="0070C0"/>
        </w:rPr>
        <w:t>研究の実施で予測される「侵襲」「経済的負担」「研究参加を取りやめた際の治療継続に伴う不利益」「研究参加時と結果公表時の個人情報の保護」に関連した説明を</w:t>
      </w:r>
      <w:r w:rsidR="00D56BC9" w:rsidRPr="00D56BC9">
        <w:rPr>
          <w:rFonts w:hint="eastAsia"/>
          <w:color w:val="0070C0"/>
        </w:rPr>
        <w:t>研究対象者</w:t>
      </w:r>
      <w:r w:rsidRPr="0068008D">
        <w:rPr>
          <w:color w:val="0070C0"/>
        </w:rPr>
        <w:t>の年齢と代諾者が理解できるよう充分に配慮した</w:t>
      </w:r>
      <w:r w:rsidR="00184954" w:rsidRPr="00184954">
        <w:rPr>
          <w:rFonts w:hint="eastAsia"/>
          <w:color w:val="0070C0"/>
        </w:rPr>
        <w:t>説明文書・同意書</w:t>
      </w:r>
      <w:r w:rsidRPr="0068008D">
        <w:rPr>
          <w:color w:val="0070C0"/>
        </w:rPr>
        <w:t>を作成し、同意取得の際は</w:t>
      </w:r>
      <w:r w:rsidR="00184954" w:rsidRPr="00184954">
        <w:rPr>
          <w:rFonts w:hint="eastAsia"/>
          <w:color w:val="0070C0"/>
        </w:rPr>
        <w:t>説明文書・同意書</w:t>
      </w:r>
      <w:r w:rsidRPr="0068008D">
        <w:rPr>
          <w:color w:val="0070C0"/>
        </w:rPr>
        <w:t>の内容を充分に説明した後に同意を取得する。</w:t>
      </w:r>
    </w:p>
    <w:p w14:paraId="3BC537B3" w14:textId="2FCFB93C" w:rsidR="00E70369" w:rsidRDefault="00E70369" w:rsidP="00377C99">
      <w:pPr>
        <w:pStyle w:val="af5"/>
        <w:ind w:firstLineChars="0" w:firstLine="0"/>
        <w:rPr>
          <w:rFonts w:ascii="Century" w:hAnsi="Century"/>
        </w:rPr>
      </w:pPr>
    </w:p>
    <w:p w14:paraId="4F0207B1" w14:textId="77777777" w:rsidR="007A7044" w:rsidRPr="0068008D" w:rsidRDefault="007A7044" w:rsidP="00377C99">
      <w:pPr>
        <w:pStyle w:val="af5"/>
        <w:ind w:firstLineChars="0" w:firstLine="0"/>
        <w:rPr>
          <w:rFonts w:ascii="Century" w:hAnsi="Century"/>
        </w:rPr>
      </w:pPr>
    </w:p>
    <w:p w14:paraId="1247DB80" w14:textId="20D0DE89" w:rsidR="000F2E3D" w:rsidRPr="0068008D" w:rsidRDefault="00E620A0" w:rsidP="005E5CD9">
      <w:pPr>
        <w:pStyle w:val="1"/>
      </w:pPr>
      <w:bookmarkStart w:id="131" w:name="_Toc5896608"/>
      <w:bookmarkStart w:id="132" w:name="_Toc72307934"/>
      <w:proofErr w:type="spellStart"/>
      <w:r w:rsidRPr="0068008D">
        <w:t>データ収集</w:t>
      </w:r>
      <w:bookmarkEnd w:id="131"/>
      <w:bookmarkEnd w:id="132"/>
      <w:proofErr w:type="spellEnd"/>
    </w:p>
    <w:p w14:paraId="69BC6D61" w14:textId="65CAA4CE" w:rsidR="000F2E3D" w:rsidRPr="00751438" w:rsidRDefault="000F2E3D" w:rsidP="00040224">
      <w:pPr>
        <w:pStyle w:val="2"/>
        <w:ind w:left="57" w:firstLineChars="100" w:firstLine="211"/>
        <w:rPr>
          <w:sz w:val="22"/>
          <w:szCs w:val="22"/>
        </w:rPr>
      </w:pPr>
      <w:bookmarkStart w:id="133" w:name="_Toc391287485"/>
      <w:bookmarkStart w:id="134" w:name="_Toc5896609"/>
      <w:r w:rsidRPr="0068008D">
        <w:t xml:space="preserve"> </w:t>
      </w:r>
      <w:bookmarkStart w:id="135" w:name="_Toc72307935"/>
      <w:proofErr w:type="spellStart"/>
      <w:r w:rsidR="00E60DF6" w:rsidRPr="00751438">
        <w:rPr>
          <w:sz w:val="22"/>
          <w:szCs w:val="22"/>
        </w:rPr>
        <w:t>様式</w:t>
      </w:r>
      <w:r w:rsidR="00E60DF6" w:rsidRPr="00751438">
        <w:rPr>
          <w:rFonts w:hint="eastAsia"/>
          <w:sz w:val="22"/>
          <w:szCs w:val="22"/>
        </w:rPr>
        <w:t>・</w:t>
      </w:r>
      <w:r w:rsidR="00E60DF6" w:rsidRPr="00751438">
        <w:rPr>
          <w:sz w:val="22"/>
          <w:szCs w:val="22"/>
        </w:rPr>
        <w:t>送付方法</w:t>
      </w:r>
      <w:r w:rsidR="00E60DF6" w:rsidRPr="00751438">
        <w:rPr>
          <w:rFonts w:hint="eastAsia"/>
          <w:sz w:val="22"/>
          <w:szCs w:val="22"/>
        </w:rPr>
        <w:t>・</w:t>
      </w:r>
      <w:r w:rsidRPr="00751438">
        <w:rPr>
          <w:sz w:val="22"/>
          <w:szCs w:val="22"/>
        </w:rPr>
        <w:t>提出期限</w:t>
      </w:r>
      <w:bookmarkEnd w:id="133"/>
      <w:bookmarkEnd w:id="134"/>
      <w:bookmarkEnd w:id="135"/>
      <w:proofErr w:type="spellEnd"/>
    </w:p>
    <w:p w14:paraId="713E074D" w14:textId="66477F92" w:rsidR="00C10A2F" w:rsidRPr="00C10A2F" w:rsidRDefault="007405CF" w:rsidP="00C10A2F">
      <w:pPr>
        <w:pStyle w:val="a3"/>
        <w:numPr>
          <w:ilvl w:val="0"/>
          <w:numId w:val="24"/>
        </w:numPr>
        <w:ind w:leftChars="0" w:left="840"/>
        <w:rPr>
          <w:color w:val="FF0000"/>
        </w:rPr>
      </w:pPr>
      <w:r>
        <w:rPr>
          <w:rFonts w:hint="eastAsia"/>
          <w:color w:val="FF0000"/>
        </w:rPr>
        <w:t>症例報告書（</w:t>
      </w:r>
      <w:r>
        <w:rPr>
          <w:rFonts w:hint="eastAsia"/>
          <w:color w:val="FF0000"/>
        </w:rPr>
        <w:t>CRF</w:t>
      </w:r>
      <w:r>
        <w:rPr>
          <w:rFonts w:hint="eastAsia"/>
          <w:color w:val="FF0000"/>
        </w:rPr>
        <w:t>）を紙で作成する</w:t>
      </w:r>
      <w:r w:rsidR="00E87009" w:rsidRPr="00E87009">
        <w:rPr>
          <w:rFonts w:hint="eastAsia"/>
          <w:color w:val="FF0000"/>
        </w:rPr>
        <w:t>場合、</w:t>
      </w:r>
      <w:r w:rsidR="00A336ED">
        <w:rPr>
          <w:rFonts w:hint="eastAsia"/>
          <w:color w:val="FF0000"/>
        </w:rPr>
        <w:t>紙</w:t>
      </w:r>
      <w:r w:rsidR="00E87009" w:rsidRPr="00E87009">
        <w:rPr>
          <w:rFonts w:hint="eastAsia"/>
          <w:color w:val="FF0000"/>
        </w:rPr>
        <w:t>CRF</w:t>
      </w:r>
      <w:r w:rsidR="00A336ED">
        <w:rPr>
          <w:rFonts w:hint="eastAsia"/>
          <w:color w:val="FF0000"/>
        </w:rPr>
        <w:t>様式の説明</w:t>
      </w:r>
      <w:r w:rsidR="00E87009" w:rsidRPr="00E87009">
        <w:rPr>
          <w:rFonts w:hint="eastAsia"/>
          <w:color w:val="FF0000"/>
        </w:rPr>
        <w:t>（分冊型、単票型、ブック型）</w:t>
      </w:r>
      <w:r w:rsidR="00A336ED">
        <w:rPr>
          <w:rFonts w:hint="eastAsia"/>
          <w:color w:val="FF0000"/>
        </w:rPr>
        <w:t>と</w:t>
      </w:r>
      <w:r w:rsidR="00C10A2F">
        <w:rPr>
          <w:rFonts w:hint="eastAsia"/>
          <w:color w:val="FF0000"/>
        </w:rPr>
        <w:t>提出期限、</w:t>
      </w:r>
      <w:r w:rsidR="00C10A2F" w:rsidRPr="0068008D">
        <w:rPr>
          <w:color w:val="FF0000"/>
          <w:szCs w:val="21"/>
        </w:rPr>
        <w:t>送付手段（郵送、</w:t>
      </w:r>
      <w:r w:rsidR="00C10A2F" w:rsidRPr="0068008D">
        <w:rPr>
          <w:color w:val="FF0000"/>
          <w:szCs w:val="21"/>
        </w:rPr>
        <w:t>FAX</w:t>
      </w:r>
      <w:r w:rsidR="00C10A2F">
        <w:rPr>
          <w:color w:val="FF0000"/>
          <w:szCs w:val="21"/>
        </w:rPr>
        <w:t>等）</w:t>
      </w:r>
      <w:r w:rsidR="00C10A2F">
        <w:rPr>
          <w:rFonts w:hint="eastAsia"/>
          <w:color w:val="FF0000"/>
          <w:szCs w:val="21"/>
        </w:rPr>
        <w:t>、</w:t>
      </w:r>
      <w:r w:rsidR="00C10A2F" w:rsidRPr="0068008D">
        <w:rPr>
          <w:color w:val="FF0000"/>
          <w:szCs w:val="21"/>
        </w:rPr>
        <w:t>送付先</w:t>
      </w:r>
      <w:r w:rsidR="00C10A2F">
        <w:rPr>
          <w:rFonts w:hint="eastAsia"/>
          <w:color w:val="FF0000"/>
          <w:szCs w:val="21"/>
        </w:rPr>
        <w:t>を</w:t>
      </w:r>
      <w:r w:rsidR="00E87009" w:rsidRPr="00E87009">
        <w:rPr>
          <w:rFonts w:hint="eastAsia"/>
          <w:color w:val="FF0000"/>
        </w:rPr>
        <w:t>記載する。</w:t>
      </w:r>
    </w:p>
    <w:p w14:paraId="78F0D1FE" w14:textId="77777777" w:rsidR="00C10A2F" w:rsidRDefault="00A336ED" w:rsidP="00C10A2F">
      <w:pPr>
        <w:pStyle w:val="a3"/>
        <w:numPr>
          <w:ilvl w:val="0"/>
          <w:numId w:val="24"/>
        </w:numPr>
        <w:ind w:leftChars="0" w:left="840"/>
        <w:rPr>
          <w:color w:val="FF0000"/>
        </w:rPr>
      </w:pPr>
      <w:r>
        <w:rPr>
          <w:rFonts w:hint="eastAsia"/>
          <w:color w:val="FF0000"/>
        </w:rPr>
        <w:t>紙</w:t>
      </w:r>
      <w:r>
        <w:rPr>
          <w:rFonts w:hint="eastAsia"/>
          <w:color w:val="FF0000"/>
        </w:rPr>
        <w:t>CRF</w:t>
      </w:r>
      <w:r w:rsidR="007405CF">
        <w:rPr>
          <w:rFonts w:hint="eastAsia"/>
          <w:color w:val="FF0000"/>
        </w:rPr>
        <w:t>を</w:t>
      </w:r>
      <w:r>
        <w:rPr>
          <w:color w:val="FF0000"/>
        </w:rPr>
        <w:t>分冊型</w:t>
      </w:r>
      <w:r w:rsidR="007405CF">
        <w:rPr>
          <w:rFonts w:hint="eastAsia"/>
          <w:color w:val="FF0000"/>
        </w:rPr>
        <w:t>で作成する</w:t>
      </w:r>
      <w:r>
        <w:rPr>
          <w:color w:val="FF0000"/>
        </w:rPr>
        <w:t>場合</w:t>
      </w:r>
      <w:r w:rsidR="00C10A2F">
        <w:rPr>
          <w:rFonts w:hint="eastAsia"/>
          <w:color w:val="FF0000"/>
        </w:rPr>
        <w:t>は</w:t>
      </w:r>
      <w:r>
        <w:rPr>
          <w:color w:val="FF0000"/>
        </w:rPr>
        <w:t>、</w:t>
      </w:r>
      <w:r w:rsidR="00C10A2F">
        <w:rPr>
          <w:rFonts w:hint="eastAsia"/>
          <w:color w:val="FF0000"/>
        </w:rPr>
        <w:t>分冊の表紙に各分冊のタイトルを明示し、分冊毎の提出時期を明確にする。</w:t>
      </w:r>
    </w:p>
    <w:p w14:paraId="39B52714" w14:textId="17E6D6EF" w:rsidR="00C10A2F" w:rsidRPr="00C10A2F" w:rsidRDefault="00C10A2F" w:rsidP="00C10A2F">
      <w:pPr>
        <w:pStyle w:val="a3"/>
        <w:numPr>
          <w:ilvl w:val="0"/>
          <w:numId w:val="24"/>
        </w:numPr>
        <w:ind w:leftChars="0" w:left="840"/>
        <w:rPr>
          <w:color w:val="FF0000"/>
        </w:rPr>
      </w:pPr>
      <w:r>
        <w:rPr>
          <w:rFonts w:hint="eastAsia"/>
          <w:color w:val="FF0000"/>
        </w:rPr>
        <w:lastRenderedPageBreak/>
        <w:t>電子症例報告書（</w:t>
      </w:r>
      <w:r>
        <w:rPr>
          <w:color w:val="FF0000"/>
        </w:rPr>
        <w:t>eCRF</w:t>
      </w:r>
      <w:r>
        <w:rPr>
          <w:rFonts w:hint="eastAsia"/>
          <w:color w:val="FF0000"/>
        </w:rPr>
        <w:t>）の場合（</w:t>
      </w:r>
      <w:r w:rsidRPr="007405CF">
        <w:rPr>
          <w:rFonts w:hint="eastAsia"/>
          <w:color w:val="FF0000"/>
        </w:rPr>
        <w:t>システムを用いて電子的に臨床研究データを収集する場合</w:t>
      </w:r>
      <w:r>
        <w:rPr>
          <w:rFonts w:hint="eastAsia"/>
          <w:color w:val="FF0000"/>
        </w:rPr>
        <w:t>）</w:t>
      </w:r>
      <w:r w:rsidRPr="007405CF">
        <w:rPr>
          <w:rFonts w:hint="eastAsia"/>
          <w:color w:val="FF0000"/>
        </w:rPr>
        <w:t>、入力期限を記載する。</w:t>
      </w:r>
    </w:p>
    <w:p w14:paraId="0CD50204" w14:textId="29A4FE1B" w:rsidR="007405CF" w:rsidRDefault="00C10A2F" w:rsidP="007405CF">
      <w:pPr>
        <w:pStyle w:val="a3"/>
        <w:numPr>
          <w:ilvl w:val="0"/>
          <w:numId w:val="24"/>
        </w:numPr>
        <w:ind w:leftChars="0" w:left="840"/>
        <w:rPr>
          <w:color w:val="FF0000"/>
        </w:rPr>
      </w:pPr>
      <w:r w:rsidRPr="0068008D">
        <w:rPr>
          <w:color w:val="FF0000"/>
        </w:rPr>
        <w:t>非盲検試験で治療群が複数あり、報告内容や提出時期が異なる場合、治療群別に記載する。</w:t>
      </w:r>
    </w:p>
    <w:p w14:paraId="19BB607A" w14:textId="46212627" w:rsidR="00021994" w:rsidRPr="00377C99" w:rsidRDefault="007405CF" w:rsidP="004B487F">
      <w:pPr>
        <w:pStyle w:val="a3"/>
        <w:numPr>
          <w:ilvl w:val="0"/>
          <w:numId w:val="24"/>
        </w:numPr>
        <w:ind w:leftChars="0" w:left="840"/>
        <w:rPr>
          <w:color w:val="FF0000"/>
        </w:rPr>
      </w:pPr>
      <w:r>
        <w:rPr>
          <w:rFonts w:hint="eastAsia"/>
          <w:color w:val="FF0000"/>
          <w:szCs w:val="21"/>
        </w:rPr>
        <w:t>紙</w:t>
      </w:r>
      <w:r>
        <w:rPr>
          <w:rFonts w:hint="eastAsia"/>
          <w:color w:val="FF0000"/>
          <w:szCs w:val="21"/>
        </w:rPr>
        <w:t>CRF</w:t>
      </w:r>
      <w:r w:rsidR="00BA48B2" w:rsidRPr="0068008D">
        <w:rPr>
          <w:color w:val="FF0000"/>
          <w:szCs w:val="21"/>
        </w:rPr>
        <w:t>の記入</w:t>
      </w:r>
      <w:r>
        <w:rPr>
          <w:rFonts w:hint="eastAsia"/>
          <w:color w:val="FF0000"/>
          <w:szCs w:val="21"/>
        </w:rPr>
        <w:t>、もしくは</w:t>
      </w:r>
      <w:r>
        <w:rPr>
          <w:rFonts w:hint="eastAsia"/>
          <w:color w:val="FF0000"/>
          <w:szCs w:val="21"/>
        </w:rPr>
        <w:t>eCRF</w:t>
      </w:r>
      <w:r>
        <w:rPr>
          <w:color w:val="FF0000"/>
          <w:szCs w:val="21"/>
        </w:rPr>
        <w:t>入力</w:t>
      </w:r>
      <w:r w:rsidR="00BA48B2" w:rsidRPr="0068008D">
        <w:rPr>
          <w:color w:val="FF0000"/>
          <w:szCs w:val="21"/>
        </w:rPr>
        <w:t>の際の遵守事項を記載する。</w:t>
      </w:r>
      <w:r w:rsidR="00C10A2F">
        <w:rPr>
          <w:rFonts w:hint="eastAsia"/>
          <w:color w:val="FF0000"/>
          <w:szCs w:val="21"/>
        </w:rPr>
        <w:t>（別途、記入／入力の手引きを作成してもよい。）</w:t>
      </w:r>
    </w:p>
    <w:p w14:paraId="60B23303" w14:textId="7594258E" w:rsidR="00377C99" w:rsidRDefault="00377C99" w:rsidP="00377C99">
      <w:pPr>
        <w:rPr>
          <w:color w:val="FF0000"/>
        </w:rPr>
      </w:pPr>
    </w:p>
    <w:p w14:paraId="4F71A4DB" w14:textId="77777777" w:rsidR="00AA36D8" w:rsidRPr="007405CF" w:rsidRDefault="00AA36D8" w:rsidP="00377C99">
      <w:pPr>
        <w:rPr>
          <w:color w:val="FF0000"/>
        </w:rPr>
      </w:pPr>
    </w:p>
    <w:p w14:paraId="6445BA22" w14:textId="03E5584A" w:rsidR="00310136" w:rsidRPr="0068008D" w:rsidRDefault="00BA48B2" w:rsidP="00310136">
      <w:pPr>
        <w:rPr>
          <w:color w:val="0070C0"/>
        </w:rPr>
      </w:pPr>
      <w:r w:rsidRPr="0068008D">
        <w:rPr>
          <w:color w:val="0070C0"/>
        </w:rPr>
        <w:t>（例</w:t>
      </w:r>
      <w:r w:rsidR="00B275BC">
        <w:rPr>
          <w:rFonts w:hint="eastAsia"/>
          <w:color w:val="0070C0"/>
        </w:rPr>
        <w:t>1</w:t>
      </w:r>
      <w:r w:rsidRPr="0068008D">
        <w:rPr>
          <w:color w:val="0070C0"/>
        </w:rPr>
        <w:t>）</w:t>
      </w:r>
    </w:p>
    <w:p w14:paraId="2DF65238" w14:textId="5DC111AD" w:rsidR="00BA48B2" w:rsidRPr="0068008D" w:rsidRDefault="00BA48B2" w:rsidP="004B487F">
      <w:pPr>
        <w:ind w:left="363"/>
        <w:rPr>
          <w:color w:val="0070C0"/>
        </w:rPr>
      </w:pPr>
      <w:r w:rsidRPr="0068008D">
        <w:rPr>
          <w:color w:val="0070C0"/>
        </w:rPr>
        <w:t>症例報告書（</w:t>
      </w:r>
      <w:r w:rsidRPr="0068008D">
        <w:rPr>
          <w:color w:val="0070C0"/>
        </w:rPr>
        <w:t>CRF</w:t>
      </w:r>
      <w:r w:rsidRPr="0068008D">
        <w:rPr>
          <w:color w:val="0070C0"/>
        </w:rPr>
        <w:t>）は電子媒体もしくは紙媒体に入力後、データセンターへ電子メール（</w:t>
      </w:r>
      <w:r w:rsidRPr="0068008D">
        <w:rPr>
          <w:rFonts w:asciiTheme="minorEastAsia" w:eastAsiaTheme="minorEastAsia" w:hAnsiTheme="minorEastAsia"/>
          <w:color w:val="0070C0"/>
        </w:rPr>
        <w:t>○○</w:t>
      </w:r>
      <w:r w:rsidRPr="0068008D">
        <w:rPr>
          <w:color w:val="0070C0"/>
        </w:rPr>
        <w:t>＠</w:t>
      </w:r>
      <w:r w:rsidRPr="0068008D">
        <w:rPr>
          <w:color w:val="0070C0"/>
        </w:rPr>
        <w:t>ncch</w:t>
      </w:r>
      <w:r w:rsidRPr="0068008D">
        <w:rPr>
          <w:color w:val="0070C0"/>
          <w:szCs w:val="21"/>
        </w:rPr>
        <w:t>d.go.jp</w:t>
      </w:r>
      <w:r w:rsidRPr="0068008D">
        <w:rPr>
          <w:color w:val="0070C0"/>
          <w:szCs w:val="21"/>
        </w:rPr>
        <w:t>）、</w:t>
      </w:r>
      <w:r w:rsidRPr="0068008D">
        <w:rPr>
          <w:color w:val="0070C0"/>
          <w:szCs w:val="21"/>
        </w:rPr>
        <w:t>FAX</w:t>
      </w:r>
      <w:r w:rsidRPr="0068008D">
        <w:rPr>
          <w:color w:val="0070C0"/>
          <w:szCs w:val="21"/>
        </w:rPr>
        <w:t>（</w:t>
      </w:r>
      <w:r w:rsidRPr="0068008D">
        <w:rPr>
          <w:color w:val="0070C0"/>
          <w:szCs w:val="21"/>
        </w:rPr>
        <w:t>03-XXXX-XXXX</w:t>
      </w:r>
      <w:r w:rsidRPr="0068008D">
        <w:rPr>
          <w:color w:val="0070C0"/>
          <w:szCs w:val="21"/>
        </w:rPr>
        <w:t>）で提出する。郵送も</w:t>
      </w:r>
      <w:r w:rsidR="00AD10CB">
        <w:rPr>
          <w:rFonts w:hint="eastAsia"/>
          <w:color w:val="0070C0"/>
          <w:szCs w:val="21"/>
        </w:rPr>
        <w:t>可と</w:t>
      </w:r>
      <w:r w:rsidRPr="0068008D">
        <w:rPr>
          <w:color w:val="0070C0"/>
          <w:szCs w:val="21"/>
        </w:rPr>
        <w:t>するが、その場合は</w:t>
      </w:r>
      <w:r w:rsidR="00190B1E" w:rsidRPr="00190B1E">
        <w:rPr>
          <w:rFonts w:hint="eastAsia"/>
          <w:color w:val="0070C0"/>
          <w:szCs w:val="21"/>
        </w:rPr>
        <w:t>研究機関</w:t>
      </w:r>
      <w:r w:rsidRPr="0068008D">
        <w:rPr>
          <w:color w:val="0070C0"/>
          <w:szCs w:val="21"/>
        </w:rPr>
        <w:t>に原本を保管する。</w:t>
      </w:r>
      <w:r w:rsidRPr="0068008D">
        <w:rPr>
          <w:color w:val="0070C0"/>
          <w:szCs w:val="21"/>
        </w:rPr>
        <w:t>CRF</w:t>
      </w:r>
      <w:r w:rsidRPr="0068008D">
        <w:rPr>
          <w:color w:val="0070C0"/>
          <w:szCs w:val="21"/>
        </w:rPr>
        <w:t>は観察期間終了後</w:t>
      </w:r>
      <w:r w:rsidR="00A15C0D" w:rsidRPr="0068008D">
        <w:rPr>
          <w:color w:val="0070C0"/>
          <w:szCs w:val="21"/>
        </w:rPr>
        <w:t>28</w:t>
      </w:r>
      <w:r w:rsidRPr="0068008D">
        <w:rPr>
          <w:color w:val="0070C0"/>
          <w:szCs w:val="21"/>
        </w:rPr>
        <w:t>日以内にデータセンターに提出することとする。書類の提出にあたっては、割付番号の記入を確実に行う。</w:t>
      </w:r>
    </w:p>
    <w:p w14:paraId="28EE47CC" w14:textId="6E38098A" w:rsidR="00B275BC" w:rsidRPr="0068008D" w:rsidRDefault="00B275BC" w:rsidP="00B275BC">
      <w:pPr>
        <w:rPr>
          <w:color w:val="0070C0"/>
        </w:rPr>
      </w:pPr>
      <w:r w:rsidRPr="0068008D">
        <w:rPr>
          <w:color w:val="0070C0"/>
        </w:rPr>
        <w:t>（例</w:t>
      </w:r>
      <w:r>
        <w:rPr>
          <w:rFonts w:hint="eastAsia"/>
          <w:color w:val="0070C0"/>
        </w:rPr>
        <w:t>2</w:t>
      </w:r>
      <w:r w:rsidRPr="0068008D">
        <w:rPr>
          <w:color w:val="0070C0"/>
        </w:rPr>
        <w:t>）</w:t>
      </w:r>
    </w:p>
    <w:p w14:paraId="66CE6814" w14:textId="53DBF9A8" w:rsidR="00FF63E2" w:rsidRPr="0068008D" w:rsidRDefault="00531EE2" w:rsidP="004B487F">
      <w:pPr>
        <w:ind w:left="363"/>
        <w:rPr>
          <w:color w:val="0070C0"/>
          <w:szCs w:val="20"/>
        </w:rPr>
      </w:pPr>
      <w:r>
        <w:rPr>
          <w:rFonts w:hint="eastAsia"/>
          <w:color w:val="0070C0"/>
          <w:szCs w:val="20"/>
        </w:rPr>
        <w:t>本</w:t>
      </w:r>
      <w:r w:rsidR="00FF63E2" w:rsidRPr="00500941">
        <w:rPr>
          <w:rFonts w:hint="eastAsia"/>
          <w:color w:val="0070C0"/>
          <w:szCs w:val="20"/>
        </w:rPr>
        <w:t>研究</w:t>
      </w:r>
      <w:r w:rsidR="00FF63E2" w:rsidRPr="0068008D">
        <w:rPr>
          <w:color w:val="0070C0"/>
          <w:szCs w:val="20"/>
        </w:rPr>
        <w:t>では</w:t>
      </w:r>
      <w:r w:rsidR="00FF63E2" w:rsidRPr="0068008D">
        <w:rPr>
          <w:rFonts w:hint="eastAsia"/>
          <w:color w:val="0070C0"/>
          <w:szCs w:val="20"/>
        </w:rPr>
        <w:t>、</w:t>
      </w:r>
      <w:r w:rsidR="00FF63E2" w:rsidRPr="0068008D">
        <w:rPr>
          <w:color w:val="0070C0"/>
          <w:szCs w:val="20"/>
        </w:rPr>
        <w:t>症例登録票</w:t>
      </w:r>
      <w:r w:rsidR="00FF63E2" w:rsidRPr="0068008D">
        <w:rPr>
          <w:rFonts w:hint="eastAsia"/>
          <w:color w:val="0070C0"/>
          <w:szCs w:val="20"/>
        </w:rPr>
        <w:t>、</w:t>
      </w:r>
      <w:r w:rsidR="00FF63E2" w:rsidRPr="0068008D">
        <w:rPr>
          <w:color w:val="0070C0"/>
          <w:szCs w:val="20"/>
        </w:rPr>
        <w:t>治療経過報告書（別添資料）等の報告書類は</w:t>
      </w:r>
      <w:r w:rsidR="00FF63E2" w:rsidRPr="0068008D">
        <w:rPr>
          <w:rFonts w:hint="eastAsia"/>
          <w:color w:val="0070C0"/>
          <w:szCs w:val="20"/>
        </w:rPr>
        <w:t>、</w:t>
      </w:r>
      <w:r w:rsidR="00FF63E2" w:rsidRPr="0068008D">
        <w:rPr>
          <w:color w:val="0070C0"/>
          <w:szCs w:val="20"/>
        </w:rPr>
        <w:t>すべて</w:t>
      </w:r>
      <w:r w:rsidR="00FF63E2" w:rsidRPr="0068008D">
        <w:rPr>
          <w:color w:val="0070C0"/>
          <w:szCs w:val="20"/>
        </w:rPr>
        <w:t>FAX</w:t>
      </w:r>
      <w:r w:rsidR="00FF63E2" w:rsidRPr="0068008D">
        <w:rPr>
          <w:color w:val="0070C0"/>
          <w:szCs w:val="20"/>
        </w:rPr>
        <w:t>送信によりデータセンターに提出する。</w:t>
      </w:r>
      <w:r w:rsidR="002C01CC" w:rsidRPr="002C01CC">
        <w:rPr>
          <w:rFonts w:hint="eastAsia"/>
          <w:color w:val="0070C0"/>
          <w:szCs w:val="20"/>
        </w:rPr>
        <w:t>研究責任者</w:t>
      </w:r>
      <w:r w:rsidR="00C975D0" w:rsidRPr="00C975D0">
        <w:rPr>
          <w:color w:val="0070C0"/>
          <w:szCs w:val="20"/>
        </w:rPr>
        <w:t>及</w:t>
      </w:r>
      <w:r w:rsidR="00C975D0" w:rsidRPr="00C975D0">
        <w:rPr>
          <w:rFonts w:hint="eastAsia"/>
          <w:color w:val="0070C0"/>
          <w:szCs w:val="20"/>
        </w:rPr>
        <w:t>び</w:t>
      </w:r>
      <w:r w:rsidR="00D261DF" w:rsidRPr="00D261DF">
        <w:rPr>
          <w:rFonts w:hint="eastAsia"/>
          <w:color w:val="0070C0"/>
          <w:szCs w:val="20"/>
        </w:rPr>
        <w:t>研究分担者</w:t>
      </w:r>
      <w:r w:rsidR="00FF63E2" w:rsidRPr="0068008D">
        <w:rPr>
          <w:color w:val="0070C0"/>
          <w:szCs w:val="20"/>
        </w:rPr>
        <w:t>は</w:t>
      </w:r>
      <w:r w:rsidR="00FF63E2">
        <w:rPr>
          <w:rFonts w:hint="eastAsia"/>
          <w:color w:val="0070C0"/>
          <w:szCs w:val="20"/>
        </w:rPr>
        <w:t>、</w:t>
      </w:r>
      <w:r w:rsidR="00FF63E2" w:rsidRPr="00500941">
        <w:rPr>
          <w:rFonts w:hint="eastAsia"/>
          <w:color w:val="0070C0"/>
          <w:szCs w:val="20"/>
        </w:rPr>
        <w:t>研究</w:t>
      </w:r>
      <w:r w:rsidR="00FF63E2" w:rsidRPr="0068008D">
        <w:rPr>
          <w:color w:val="0070C0"/>
          <w:szCs w:val="20"/>
        </w:rPr>
        <w:t>に登録された全ての症例を対象として</w:t>
      </w:r>
      <w:r w:rsidR="00FF63E2" w:rsidRPr="00500941">
        <w:rPr>
          <w:rFonts w:hint="eastAsia"/>
          <w:color w:val="0070C0"/>
          <w:szCs w:val="20"/>
        </w:rPr>
        <w:t>研究</w:t>
      </w:r>
      <w:r w:rsidR="0058249D">
        <w:rPr>
          <w:color w:val="0070C0"/>
          <w:szCs w:val="20"/>
        </w:rPr>
        <w:t>の進捗にあわせてデータを提出する。提出するデータの内容</w:t>
      </w:r>
      <w:r w:rsidR="0058249D">
        <w:rPr>
          <w:rFonts w:hint="eastAsia"/>
          <w:color w:val="0070C0"/>
          <w:szCs w:val="20"/>
        </w:rPr>
        <w:t>、</w:t>
      </w:r>
      <w:r w:rsidR="00FF63E2" w:rsidRPr="0068008D">
        <w:rPr>
          <w:color w:val="0070C0"/>
          <w:szCs w:val="20"/>
        </w:rPr>
        <w:t>提出の手段及び提出時期を以下に示す。</w:t>
      </w:r>
    </w:p>
    <w:tbl>
      <w:tblPr>
        <w:tblpPr w:leftFromText="142" w:rightFromText="142" w:vertAnchor="text" w:horzAnchor="margin" w:tblpXSpec="center" w:tblpY="1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7"/>
        <w:gridCol w:w="2551"/>
        <w:gridCol w:w="2835"/>
        <w:gridCol w:w="2835"/>
      </w:tblGrid>
      <w:tr w:rsidR="00FF63E2" w:rsidRPr="0068008D" w14:paraId="14B2D291" w14:textId="77777777" w:rsidTr="00640DEC">
        <w:tc>
          <w:tcPr>
            <w:tcW w:w="397" w:type="dxa"/>
          </w:tcPr>
          <w:p w14:paraId="177BB7BC" w14:textId="77777777" w:rsidR="00FF63E2" w:rsidRPr="0068008D" w:rsidRDefault="00FF63E2" w:rsidP="00640DEC">
            <w:pPr>
              <w:rPr>
                <w:color w:val="0070C0"/>
                <w:szCs w:val="20"/>
              </w:rPr>
            </w:pPr>
          </w:p>
        </w:tc>
        <w:tc>
          <w:tcPr>
            <w:tcW w:w="2551" w:type="dxa"/>
          </w:tcPr>
          <w:p w14:paraId="0044736E" w14:textId="77777777" w:rsidR="00FF63E2" w:rsidRPr="0068008D" w:rsidRDefault="00FF63E2" w:rsidP="00640DEC">
            <w:pPr>
              <w:jc w:val="center"/>
              <w:rPr>
                <w:color w:val="0070C0"/>
                <w:szCs w:val="20"/>
              </w:rPr>
            </w:pPr>
            <w:r w:rsidRPr="0068008D">
              <w:rPr>
                <w:color w:val="0070C0"/>
                <w:szCs w:val="20"/>
              </w:rPr>
              <w:t>種類</w:t>
            </w:r>
          </w:p>
        </w:tc>
        <w:tc>
          <w:tcPr>
            <w:tcW w:w="2835" w:type="dxa"/>
          </w:tcPr>
          <w:p w14:paraId="5D0CE50D" w14:textId="77777777" w:rsidR="00FF63E2" w:rsidRPr="0068008D" w:rsidRDefault="00FF63E2" w:rsidP="00640DEC">
            <w:pPr>
              <w:jc w:val="center"/>
              <w:rPr>
                <w:color w:val="0070C0"/>
                <w:szCs w:val="20"/>
              </w:rPr>
            </w:pPr>
            <w:r>
              <w:rPr>
                <w:rFonts w:hint="eastAsia"/>
                <w:color w:val="0070C0"/>
                <w:szCs w:val="20"/>
              </w:rPr>
              <w:t>配布</w:t>
            </w:r>
            <w:r w:rsidRPr="0068008D">
              <w:rPr>
                <w:color w:val="0070C0"/>
                <w:szCs w:val="20"/>
              </w:rPr>
              <w:t>手段・時期</w:t>
            </w:r>
          </w:p>
        </w:tc>
        <w:tc>
          <w:tcPr>
            <w:tcW w:w="2835" w:type="dxa"/>
          </w:tcPr>
          <w:p w14:paraId="52BC165D" w14:textId="77777777" w:rsidR="00FF63E2" w:rsidRPr="0068008D" w:rsidRDefault="00FF63E2" w:rsidP="00640DEC">
            <w:pPr>
              <w:jc w:val="center"/>
              <w:rPr>
                <w:color w:val="0070C0"/>
                <w:szCs w:val="20"/>
              </w:rPr>
            </w:pPr>
            <w:r w:rsidRPr="0068008D">
              <w:rPr>
                <w:color w:val="0070C0"/>
                <w:szCs w:val="20"/>
              </w:rPr>
              <w:t>提出手段・時期</w:t>
            </w:r>
          </w:p>
        </w:tc>
      </w:tr>
      <w:tr w:rsidR="00FF63E2" w:rsidRPr="0068008D" w14:paraId="6A8A6C78" w14:textId="77777777" w:rsidTr="00640DEC">
        <w:tc>
          <w:tcPr>
            <w:tcW w:w="397" w:type="dxa"/>
          </w:tcPr>
          <w:p w14:paraId="2B44C3EB" w14:textId="77777777" w:rsidR="00FF63E2" w:rsidRPr="0068008D" w:rsidRDefault="00FF63E2" w:rsidP="00640DEC">
            <w:pPr>
              <w:jc w:val="center"/>
              <w:rPr>
                <w:color w:val="0070C0"/>
                <w:szCs w:val="20"/>
              </w:rPr>
            </w:pPr>
            <w:r w:rsidRPr="0068008D">
              <w:rPr>
                <w:color w:val="0070C0"/>
                <w:szCs w:val="20"/>
              </w:rPr>
              <w:t>1</w:t>
            </w:r>
          </w:p>
        </w:tc>
        <w:tc>
          <w:tcPr>
            <w:tcW w:w="2551" w:type="dxa"/>
          </w:tcPr>
          <w:p w14:paraId="081CCD8A" w14:textId="77777777" w:rsidR="00FF63E2" w:rsidRPr="0068008D" w:rsidRDefault="00FF63E2" w:rsidP="00640DEC">
            <w:pPr>
              <w:pStyle w:val="40"/>
              <w:rPr>
                <w:rFonts w:ascii="Century" w:hAnsi="Century" w:cs="Times New Roman"/>
                <w:color w:val="0070C0"/>
                <w:sz w:val="21"/>
                <w:szCs w:val="20"/>
              </w:rPr>
            </w:pPr>
            <w:r w:rsidRPr="0068008D">
              <w:rPr>
                <w:rFonts w:ascii="Century" w:hAnsi="Century" w:cs="Times New Roman"/>
                <w:color w:val="0070C0"/>
                <w:sz w:val="21"/>
                <w:szCs w:val="20"/>
              </w:rPr>
              <w:t>症例登録票</w:t>
            </w:r>
          </w:p>
        </w:tc>
        <w:tc>
          <w:tcPr>
            <w:tcW w:w="2835" w:type="dxa"/>
          </w:tcPr>
          <w:p w14:paraId="5405DF54" w14:textId="341BE066" w:rsidR="00FF63E2" w:rsidRPr="0068008D" w:rsidRDefault="00FF63E2" w:rsidP="00640DEC">
            <w:pPr>
              <w:rPr>
                <w:color w:val="0070C0"/>
                <w:szCs w:val="20"/>
              </w:rPr>
            </w:pPr>
            <w:r w:rsidRPr="006A21E3">
              <w:rPr>
                <w:rFonts w:hint="eastAsia"/>
                <w:color w:val="0070C0"/>
                <w:szCs w:val="20"/>
              </w:rPr>
              <w:t>研究機関</w:t>
            </w:r>
            <w:r w:rsidRPr="0068008D">
              <w:rPr>
                <w:color w:val="0070C0"/>
                <w:szCs w:val="20"/>
              </w:rPr>
              <w:t>へ予め</w:t>
            </w:r>
            <w:r w:rsidR="004B487F">
              <w:rPr>
                <w:color w:val="0070C0"/>
                <w:szCs w:val="20"/>
              </w:rPr>
              <w:t>E</w:t>
            </w:r>
            <w:r w:rsidRPr="0068008D">
              <w:rPr>
                <w:color w:val="0070C0"/>
                <w:szCs w:val="20"/>
              </w:rPr>
              <w:t>mail</w:t>
            </w:r>
            <w:r w:rsidRPr="0068008D">
              <w:rPr>
                <w:color w:val="0070C0"/>
                <w:szCs w:val="20"/>
              </w:rPr>
              <w:t>で配付</w:t>
            </w:r>
          </w:p>
        </w:tc>
        <w:tc>
          <w:tcPr>
            <w:tcW w:w="2835" w:type="dxa"/>
          </w:tcPr>
          <w:p w14:paraId="00557C33" w14:textId="77777777" w:rsidR="00FF63E2" w:rsidRPr="0068008D" w:rsidRDefault="00FF63E2" w:rsidP="00640DEC">
            <w:pPr>
              <w:rPr>
                <w:color w:val="0070C0"/>
                <w:szCs w:val="20"/>
              </w:rPr>
            </w:pPr>
            <w:r w:rsidRPr="0068008D">
              <w:rPr>
                <w:color w:val="0070C0"/>
                <w:szCs w:val="20"/>
              </w:rPr>
              <w:t>登録時</w:t>
            </w:r>
            <w:r>
              <w:rPr>
                <w:rFonts w:hint="eastAsia"/>
                <w:color w:val="0070C0"/>
                <w:szCs w:val="20"/>
              </w:rPr>
              <w:t>に</w:t>
            </w:r>
            <w:r w:rsidRPr="0068008D">
              <w:rPr>
                <w:color w:val="0070C0"/>
                <w:szCs w:val="20"/>
              </w:rPr>
              <w:t>FAX</w:t>
            </w:r>
            <w:r w:rsidRPr="0068008D">
              <w:rPr>
                <w:color w:val="0070C0"/>
                <w:szCs w:val="20"/>
              </w:rPr>
              <w:t>送信</w:t>
            </w:r>
          </w:p>
        </w:tc>
      </w:tr>
      <w:tr w:rsidR="00FF63E2" w:rsidRPr="0068008D" w14:paraId="48FBD53C" w14:textId="77777777" w:rsidTr="00640DEC">
        <w:tc>
          <w:tcPr>
            <w:tcW w:w="397" w:type="dxa"/>
          </w:tcPr>
          <w:p w14:paraId="5B701D6C" w14:textId="77777777" w:rsidR="00FF63E2" w:rsidRPr="0068008D" w:rsidRDefault="00FF63E2" w:rsidP="00640DEC">
            <w:pPr>
              <w:jc w:val="center"/>
              <w:rPr>
                <w:color w:val="0070C0"/>
                <w:szCs w:val="20"/>
              </w:rPr>
            </w:pPr>
            <w:r w:rsidRPr="0068008D">
              <w:rPr>
                <w:color w:val="0070C0"/>
                <w:szCs w:val="20"/>
              </w:rPr>
              <w:t>2</w:t>
            </w:r>
          </w:p>
        </w:tc>
        <w:tc>
          <w:tcPr>
            <w:tcW w:w="2551" w:type="dxa"/>
          </w:tcPr>
          <w:p w14:paraId="77259AB0" w14:textId="77777777" w:rsidR="00FF63E2" w:rsidRPr="0068008D" w:rsidRDefault="00FF63E2" w:rsidP="00640DEC">
            <w:pPr>
              <w:rPr>
                <w:color w:val="0070C0"/>
                <w:szCs w:val="20"/>
              </w:rPr>
            </w:pPr>
            <w:r w:rsidRPr="0068008D">
              <w:rPr>
                <w:color w:val="0070C0"/>
                <w:szCs w:val="20"/>
              </w:rPr>
              <w:t>治療経過報告書</w:t>
            </w:r>
          </w:p>
        </w:tc>
        <w:tc>
          <w:tcPr>
            <w:tcW w:w="2835" w:type="dxa"/>
          </w:tcPr>
          <w:p w14:paraId="78AC45B3" w14:textId="4048F645" w:rsidR="00FF63E2" w:rsidRPr="0068008D" w:rsidRDefault="00FF63E2" w:rsidP="00640DEC">
            <w:pPr>
              <w:rPr>
                <w:color w:val="0070C0"/>
                <w:szCs w:val="20"/>
              </w:rPr>
            </w:pPr>
            <w:r w:rsidRPr="006A21E3">
              <w:rPr>
                <w:rFonts w:hint="eastAsia"/>
                <w:color w:val="0070C0"/>
                <w:szCs w:val="20"/>
              </w:rPr>
              <w:t>研究機関</w:t>
            </w:r>
            <w:r w:rsidRPr="0068008D">
              <w:rPr>
                <w:color w:val="0070C0"/>
                <w:szCs w:val="20"/>
              </w:rPr>
              <w:t>へ予め</w:t>
            </w:r>
            <w:r w:rsidR="004B487F">
              <w:rPr>
                <w:color w:val="0070C0"/>
                <w:szCs w:val="20"/>
              </w:rPr>
              <w:t>E</w:t>
            </w:r>
            <w:r w:rsidRPr="0068008D">
              <w:rPr>
                <w:color w:val="0070C0"/>
                <w:szCs w:val="20"/>
              </w:rPr>
              <w:t>mail</w:t>
            </w:r>
            <w:r w:rsidRPr="0068008D">
              <w:rPr>
                <w:color w:val="0070C0"/>
                <w:szCs w:val="20"/>
              </w:rPr>
              <w:t>で配付</w:t>
            </w:r>
          </w:p>
        </w:tc>
        <w:tc>
          <w:tcPr>
            <w:tcW w:w="2835" w:type="dxa"/>
          </w:tcPr>
          <w:p w14:paraId="03FAD64C" w14:textId="77777777" w:rsidR="00FF63E2" w:rsidRPr="0068008D" w:rsidRDefault="00FF63E2" w:rsidP="00640DEC">
            <w:pPr>
              <w:rPr>
                <w:color w:val="0070C0"/>
                <w:szCs w:val="20"/>
              </w:rPr>
            </w:pPr>
            <w:r w:rsidRPr="0068008D">
              <w:rPr>
                <w:color w:val="0070C0"/>
                <w:szCs w:val="20"/>
              </w:rPr>
              <w:t>各調査時点から</w:t>
            </w:r>
            <w:r w:rsidRPr="0068008D">
              <w:rPr>
                <w:color w:val="0070C0"/>
                <w:szCs w:val="20"/>
              </w:rPr>
              <w:t>1</w:t>
            </w:r>
            <w:r w:rsidRPr="0068008D">
              <w:rPr>
                <w:color w:val="0070C0"/>
                <w:szCs w:val="20"/>
              </w:rPr>
              <w:t>ヶ月以内に</w:t>
            </w:r>
            <w:r w:rsidRPr="0068008D">
              <w:rPr>
                <w:color w:val="0070C0"/>
                <w:szCs w:val="20"/>
              </w:rPr>
              <w:t>FAX</w:t>
            </w:r>
            <w:r w:rsidRPr="0068008D">
              <w:rPr>
                <w:color w:val="0070C0"/>
                <w:szCs w:val="20"/>
              </w:rPr>
              <w:t>送信</w:t>
            </w:r>
          </w:p>
        </w:tc>
      </w:tr>
      <w:tr w:rsidR="00FF63E2" w:rsidRPr="0068008D" w14:paraId="50F3A2B6" w14:textId="77777777" w:rsidTr="00640DEC">
        <w:tc>
          <w:tcPr>
            <w:tcW w:w="397" w:type="dxa"/>
          </w:tcPr>
          <w:p w14:paraId="00303E69" w14:textId="77777777" w:rsidR="00FF63E2" w:rsidRPr="0068008D" w:rsidRDefault="00FF63E2" w:rsidP="00640DEC">
            <w:pPr>
              <w:jc w:val="center"/>
              <w:rPr>
                <w:color w:val="0070C0"/>
                <w:szCs w:val="20"/>
              </w:rPr>
            </w:pPr>
            <w:r w:rsidRPr="0068008D">
              <w:rPr>
                <w:color w:val="0070C0"/>
                <w:szCs w:val="20"/>
              </w:rPr>
              <w:t>3</w:t>
            </w:r>
          </w:p>
        </w:tc>
        <w:tc>
          <w:tcPr>
            <w:tcW w:w="2551" w:type="dxa"/>
          </w:tcPr>
          <w:p w14:paraId="55D6ECED" w14:textId="77777777" w:rsidR="00FF63E2" w:rsidRPr="0068008D" w:rsidRDefault="00FF63E2" w:rsidP="00640DEC">
            <w:pPr>
              <w:rPr>
                <w:color w:val="0070C0"/>
                <w:szCs w:val="20"/>
              </w:rPr>
            </w:pPr>
            <w:r w:rsidRPr="0068008D">
              <w:rPr>
                <w:color w:val="0070C0"/>
                <w:szCs w:val="20"/>
              </w:rPr>
              <w:t>有害事象緊急報告書</w:t>
            </w:r>
          </w:p>
        </w:tc>
        <w:tc>
          <w:tcPr>
            <w:tcW w:w="2835" w:type="dxa"/>
          </w:tcPr>
          <w:p w14:paraId="314C3570" w14:textId="41D1AC6A" w:rsidR="00FF63E2" w:rsidRPr="0068008D" w:rsidRDefault="00FF63E2" w:rsidP="00640DEC">
            <w:pPr>
              <w:rPr>
                <w:color w:val="0070C0"/>
                <w:szCs w:val="20"/>
              </w:rPr>
            </w:pPr>
            <w:r w:rsidRPr="006A21E3">
              <w:rPr>
                <w:rFonts w:hint="eastAsia"/>
                <w:color w:val="0070C0"/>
                <w:szCs w:val="20"/>
              </w:rPr>
              <w:t>研究機関</w:t>
            </w:r>
            <w:r w:rsidRPr="0068008D">
              <w:rPr>
                <w:color w:val="0070C0"/>
                <w:szCs w:val="20"/>
              </w:rPr>
              <w:t>へ予め</w:t>
            </w:r>
            <w:r w:rsidR="004B487F">
              <w:rPr>
                <w:color w:val="0070C0"/>
                <w:szCs w:val="20"/>
              </w:rPr>
              <w:t>E</w:t>
            </w:r>
            <w:r w:rsidRPr="0068008D">
              <w:rPr>
                <w:color w:val="0070C0"/>
                <w:szCs w:val="20"/>
              </w:rPr>
              <w:t>mail</w:t>
            </w:r>
            <w:r w:rsidRPr="0068008D">
              <w:rPr>
                <w:color w:val="0070C0"/>
                <w:szCs w:val="20"/>
              </w:rPr>
              <w:t>で配付</w:t>
            </w:r>
          </w:p>
          <w:p w14:paraId="53AADCC8" w14:textId="77777777" w:rsidR="00FF63E2" w:rsidRPr="0068008D" w:rsidRDefault="00FF63E2" w:rsidP="00640DEC">
            <w:pPr>
              <w:rPr>
                <w:color w:val="0070C0"/>
                <w:szCs w:val="20"/>
              </w:rPr>
            </w:pPr>
            <w:r w:rsidRPr="0068008D">
              <w:rPr>
                <w:color w:val="0070C0"/>
                <w:szCs w:val="20"/>
              </w:rPr>
              <w:t>院内書式の使用も可</w:t>
            </w:r>
          </w:p>
        </w:tc>
        <w:tc>
          <w:tcPr>
            <w:tcW w:w="2835" w:type="dxa"/>
          </w:tcPr>
          <w:p w14:paraId="5CE4CF5A" w14:textId="77777777" w:rsidR="00FF63E2" w:rsidRPr="0068008D" w:rsidRDefault="00FF63E2" w:rsidP="00640DEC">
            <w:pPr>
              <w:rPr>
                <w:color w:val="0070C0"/>
                <w:szCs w:val="20"/>
              </w:rPr>
            </w:pPr>
            <w:r w:rsidRPr="0068008D">
              <w:rPr>
                <w:color w:val="0070C0"/>
                <w:szCs w:val="20"/>
              </w:rPr>
              <w:t>緊急報告対象の有害事象の発現を知ってから速やかに</w:t>
            </w:r>
            <w:r w:rsidRPr="0068008D">
              <w:rPr>
                <w:color w:val="0070C0"/>
                <w:szCs w:val="20"/>
              </w:rPr>
              <w:t>FAX</w:t>
            </w:r>
            <w:r w:rsidRPr="0068008D">
              <w:rPr>
                <w:color w:val="0070C0"/>
                <w:szCs w:val="20"/>
              </w:rPr>
              <w:t>送信</w:t>
            </w:r>
          </w:p>
        </w:tc>
      </w:tr>
      <w:tr w:rsidR="00FF63E2" w:rsidRPr="0068008D" w14:paraId="7228B566" w14:textId="77777777" w:rsidTr="00640DEC">
        <w:tc>
          <w:tcPr>
            <w:tcW w:w="397" w:type="dxa"/>
          </w:tcPr>
          <w:p w14:paraId="2DB5F2FD" w14:textId="77777777" w:rsidR="00FF63E2" w:rsidRPr="0068008D" w:rsidRDefault="00FF63E2" w:rsidP="00640DEC">
            <w:pPr>
              <w:jc w:val="center"/>
              <w:rPr>
                <w:color w:val="0070C0"/>
                <w:szCs w:val="20"/>
              </w:rPr>
            </w:pPr>
            <w:r w:rsidRPr="0068008D">
              <w:rPr>
                <w:color w:val="0070C0"/>
                <w:szCs w:val="20"/>
              </w:rPr>
              <w:t>4</w:t>
            </w:r>
          </w:p>
        </w:tc>
        <w:tc>
          <w:tcPr>
            <w:tcW w:w="2551" w:type="dxa"/>
          </w:tcPr>
          <w:p w14:paraId="3837A9B4" w14:textId="3431C4CB" w:rsidR="00FF63E2" w:rsidRPr="0068008D" w:rsidRDefault="00BA6751" w:rsidP="00640DEC">
            <w:pPr>
              <w:rPr>
                <w:color w:val="0070C0"/>
                <w:szCs w:val="20"/>
              </w:rPr>
            </w:pPr>
            <w:r w:rsidRPr="00BA6751">
              <w:rPr>
                <w:rFonts w:hint="eastAsia"/>
                <w:color w:val="0070C0"/>
                <w:szCs w:val="20"/>
              </w:rPr>
              <w:t>プロトコル</w:t>
            </w:r>
            <w:r w:rsidRPr="00BA6751">
              <w:rPr>
                <w:color w:val="0070C0"/>
                <w:szCs w:val="20"/>
              </w:rPr>
              <w:t>治療</w:t>
            </w:r>
            <w:r w:rsidR="00FF63E2" w:rsidRPr="0068008D">
              <w:rPr>
                <w:color w:val="0070C0"/>
                <w:szCs w:val="20"/>
              </w:rPr>
              <w:t>中止緊急報告書</w:t>
            </w:r>
          </w:p>
        </w:tc>
        <w:tc>
          <w:tcPr>
            <w:tcW w:w="2835" w:type="dxa"/>
          </w:tcPr>
          <w:p w14:paraId="4A763768" w14:textId="05C6A33E" w:rsidR="00FF63E2" w:rsidRPr="0068008D" w:rsidRDefault="00FF63E2" w:rsidP="00640DEC">
            <w:pPr>
              <w:rPr>
                <w:color w:val="0070C0"/>
                <w:szCs w:val="20"/>
              </w:rPr>
            </w:pPr>
            <w:r w:rsidRPr="006A21E3">
              <w:rPr>
                <w:rFonts w:hint="eastAsia"/>
                <w:color w:val="0070C0"/>
                <w:szCs w:val="20"/>
              </w:rPr>
              <w:t>研究機関</w:t>
            </w:r>
            <w:r w:rsidRPr="0068008D">
              <w:rPr>
                <w:color w:val="0070C0"/>
                <w:szCs w:val="20"/>
              </w:rPr>
              <w:t>へ予め</w:t>
            </w:r>
            <w:r w:rsidR="004B487F">
              <w:rPr>
                <w:color w:val="0070C0"/>
                <w:szCs w:val="20"/>
              </w:rPr>
              <w:t>E</w:t>
            </w:r>
            <w:r w:rsidRPr="0068008D">
              <w:rPr>
                <w:color w:val="0070C0"/>
                <w:szCs w:val="20"/>
              </w:rPr>
              <w:t>mail</w:t>
            </w:r>
            <w:r w:rsidRPr="0068008D">
              <w:rPr>
                <w:color w:val="0070C0"/>
                <w:szCs w:val="20"/>
              </w:rPr>
              <w:t>で配付</w:t>
            </w:r>
          </w:p>
        </w:tc>
        <w:tc>
          <w:tcPr>
            <w:tcW w:w="2835" w:type="dxa"/>
          </w:tcPr>
          <w:p w14:paraId="34386287" w14:textId="46C396AD" w:rsidR="00FF63E2" w:rsidRPr="0068008D" w:rsidRDefault="00BA6751" w:rsidP="00640DEC">
            <w:pPr>
              <w:rPr>
                <w:color w:val="0070C0"/>
                <w:szCs w:val="20"/>
              </w:rPr>
            </w:pPr>
            <w:r w:rsidRPr="00BA6751">
              <w:rPr>
                <w:rFonts w:hint="eastAsia"/>
                <w:color w:val="0070C0"/>
                <w:szCs w:val="20"/>
              </w:rPr>
              <w:t>プロトコル</w:t>
            </w:r>
            <w:r w:rsidRPr="00BA6751">
              <w:rPr>
                <w:color w:val="0070C0"/>
                <w:szCs w:val="20"/>
              </w:rPr>
              <w:t>治療</w:t>
            </w:r>
            <w:r w:rsidR="00FF63E2" w:rsidRPr="0068008D">
              <w:rPr>
                <w:color w:val="0070C0"/>
                <w:szCs w:val="20"/>
              </w:rPr>
              <w:t>中止後速やかに</w:t>
            </w:r>
            <w:r w:rsidR="00FF63E2" w:rsidRPr="0068008D">
              <w:rPr>
                <w:color w:val="0070C0"/>
                <w:szCs w:val="20"/>
              </w:rPr>
              <w:t>FAX</w:t>
            </w:r>
            <w:r w:rsidR="00FF63E2" w:rsidRPr="0068008D">
              <w:rPr>
                <w:color w:val="0070C0"/>
                <w:szCs w:val="20"/>
              </w:rPr>
              <w:t>送信</w:t>
            </w:r>
          </w:p>
        </w:tc>
      </w:tr>
      <w:tr w:rsidR="00FF63E2" w:rsidRPr="0068008D" w14:paraId="4B1CE14B" w14:textId="77777777" w:rsidTr="00640DEC">
        <w:tc>
          <w:tcPr>
            <w:tcW w:w="397" w:type="dxa"/>
          </w:tcPr>
          <w:p w14:paraId="1EC3FA86" w14:textId="77777777" w:rsidR="00FF63E2" w:rsidRPr="0068008D" w:rsidRDefault="00FF63E2" w:rsidP="00640DEC">
            <w:pPr>
              <w:jc w:val="center"/>
              <w:rPr>
                <w:color w:val="0070C0"/>
                <w:szCs w:val="20"/>
              </w:rPr>
            </w:pPr>
            <w:r w:rsidRPr="0068008D">
              <w:rPr>
                <w:color w:val="0070C0"/>
                <w:szCs w:val="20"/>
              </w:rPr>
              <w:t>5</w:t>
            </w:r>
          </w:p>
        </w:tc>
        <w:tc>
          <w:tcPr>
            <w:tcW w:w="2551" w:type="dxa"/>
          </w:tcPr>
          <w:p w14:paraId="5F6EB2E1" w14:textId="77777777" w:rsidR="00FF63E2" w:rsidRPr="0068008D" w:rsidRDefault="00FF63E2" w:rsidP="00640DEC">
            <w:pPr>
              <w:rPr>
                <w:color w:val="0070C0"/>
                <w:szCs w:val="20"/>
              </w:rPr>
            </w:pPr>
            <w:r w:rsidRPr="0068008D">
              <w:rPr>
                <w:color w:val="0070C0"/>
                <w:szCs w:val="20"/>
              </w:rPr>
              <w:t>追跡報告書</w:t>
            </w:r>
          </w:p>
        </w:tc>
        <w:tc>
          <w:tcPr>
            <w:tcW w:w="2835" w:type="dxa"/>
          </w:tcPr>
          <w:p w14:paraId="34D15787" w14:textId="1D6CAA8B" w:rsidR="00FF63E2" w:rsidRPr="0068008D" w:rsidRDefault="00FF63E2" w:rsidP="00640DEC">
            <w:pPr>
              <w:rPr>
                <w:color w:val="0070C0"/>
                <w:szCs w:val="20"/>
              </w:rPr>
            </w:pPr>
            <w:r w:rsidRPr="006A21E3">
              <w:rPr>
                <w:rFonts w:hint="eastAsia"/>
                <w:color w:val="0070C0"/>
                <w:szCs w:val="20"/>
              </w:rPr>
              <w:t>研究機関</w:t>
            </w:r>
            <w:r w:rsidRPr="0068008D">
              <w:rPr>
                <w:color w:val="0070C0"/>
                <w:szCs w:val="20"/>
              </w:rPr>
              <w:t>へ予め</w:t>
            </w:r>
            <w:r w:rsidR="005578D7">
              <w:rPr>
                <w:color w:val="0070C0"/>
                <w:szCs w:val="20"/>
              </w:rPr>
              <w:t>E</w:t>
            </w:r>
            <w:r w:rsidRPr="0068008D">
              <w:rPr>
                <w:color w:val="0070C0"/>
                <w:szCs w:val="20"/>
              </w:rPr>
              <w:t>mail</w:t>
            </w:r>
            <w:r w:rsidRPr="0068008D">
              <w:rPr>
                <w:color w:val="0070C0"/>
                <w:szCs w:val="20"/>
              </w:rPr>
              <w:t>で配付</w:t>
            </w:r>
          </w:p>
        </w:tc>
        <w:tc>
          <w:tcPr>
            <w:tcW w:w="2835" w:type="dxa"/>
          </w:tcPr>
          <w:p w14:paraId="5E179E33" w14:textId="77777777" w:rsidR="00FF63E2" w:rsidRPr="0068008D" w:rsidRDefault="00FF63E2" w:rsidP="00640DEC">
            <w:pPr>
              <w:rPr>
                <w:color w:val="0070C0"/>
                <w:szCs w:val="20"/>
              </w:rPr>
            </w:pPr>
            <w:r w:rsidRPr="0068008D">
              <w:rPr>
                <w:color w:val="0070C0"/>
                <w:szCs w:val="20"/>
              </w:rPr>
              <w:t>12</w:t>
            </w:r>
            <w:r w:rsidRPr="0068008D">
              <w:rPr>
                <w:color w:val="0070C0"/>
                <w:szCs w:val="20"/>
              </w:rPr>
              <w:t>ヶ月毎の調査時点から</w:t>
            </w:r>
            <w:r w:rsidRPr="0068008D">
              <w:rPr>
                <w:color w:val="0070C0"/>
                <w:szCs w:val="20"/>
              </w:rPr>
              <w:t>1</w:t>
            </w:r>
            <w:r w:rsidRPr="0068008D">
              <w:rPr>
                <w:color w:val="0070C0"/>
                <w:szCs w:val="20"/>
              </w:rPr>
              <w:t>ヶ月以内に</w:t>
            </w:r>
            <w:r w:rsidRPr="0068008D">
              <w:rPr>
                <w:color w:val="0070C0"/>
                <w:szCs w:val="20"/>
              </w:rPr>
              <w:t>FAX</w:t>
            </w:r>
            <w:r w:rsidRPr="0068008D">
              <w:rPr>
                <w:color w:val="0070C0"/>
                <w:szCs w:val="20"/>
              </w:rPr>
              <w:t>送信</w:t>
            </w:r>
          </w:p>
        </w:tc>
      </w:tr>
    </w:tbl>
    <w:p w14:paraId="511EAC28" w14:textId="77777777" w:rsidR="004F4F1A" w:rsidRPr="00FF63E2" w:rsidRDefault="004F4F1A" w:rsidP="00E37BE8">
      <w:pPr>
        <w:rPr>
          <w:sz w:val="24"/>
        </w:rPr>
      </w:pPr>
    </w:p>
    <w:p w14:paraId="5A6F7B22" w14:textId="77777777" w:rsidR="00E37BE8" w:rsidRDefault="00E37BE8" w:rsidP="00E37BE8">
      <w:pPr>
        <w:rPr>
          <w:sz w:val="24"/>
        </w:rPr>
      </w:pPr>
    </w:p>
    <w:p w14:paraId="6A2EEAA1" w14:textId="77777777" w:rsidR="00F06205" w:rsidRDefault="00F06205" w:rsidP="00E37BE8">
      <w:pPr>
        <w:rPr>
          <w:sz w:val="24"/>
        </w:rPr>
      </w:pPr>
    </w:p>
    <w:p w14:paraId="24EC0B77" w14:textId="07F60391" w:rsidR="00F06205" w:rsidRDefault="00F06205" w:rsidP="00E37BE8">
      <w:pPr>
        <w:rPr>
          <w:sz w:val="24"/>
        </w:rPr>
      </w:pPr>
    </w:p>
    <w:p w14:paraId="03F38455" w14:textId="30285C44" w:rsidR="00751438" w:rsidRDefault="00751438" w:rsidP="00E37BE8">
      <w:pPr>
        <w:rPr>
          <w:sz w:val="24"/>
        </w:rPr>
      </w:pPr>
    </w:p>
    <w:p w14:paraId="3C66CBA2" w14:textId="40798E68" w:rsidR="00377C99" w:rsidRDefault="00377C99" w:rsidP="00E37BE8">
      <w:pPr>
        <w:rPr>
          <w:sz w:val="24"/>
        </w:rPr>
      </w:pPr>
    </w:p>
    <w:p w14:paraId="001D7A1F" w14:textId="1C5C2FA5" w:rsidR="00BC009D" w:rsidRDefault="00BC009D" w:rsidP="00E37BE8">
      <w:pPr>
        <w:rPr>
          <w:sz w:val="24"/>
        </w:rPr>
      </w:pPr>
    </w:p>
    <w:p w14:paraId="179C93AD" w14:textId="123F67E0" w:rsidR="00404F34" w:rsidRDefault="00404F34" w:rsidP="00E37BE8">
      <w:pPr>
        <w:rPr>
          <w:sz w:val="24"/>
        </w:rPr>
      </w:pPr>
    </w:p>
    <w:p w14:paraId="2580A5E3" w14:textId="53594186" w:rsidR="002732F2" w:rsidRDefault="002732F2" w:rsidP="00E37BE8">
      <w:pPr>
        <w:rPr>
          <w:sz w:val="24"/>
        </w:rPr>
      </w:pPr>
    </w:p>
    <w:p w14:paraId="22338AC6" w14:textId="7CD12415" w:rsidR="002732F2" w:rsidRDefault="002732F2" w:rsidP="00E37BE8">
      <w:pPr>
        <w:rPr>
          <w:sz w:val="24"/>
        </w:rPr>
      </w:pPr>
    </w:p>
    <w:p w14:paraId="7E623794" w14:textId="605DD99C" w:rsidR="002732F2" w:rsidRDefault="002732F2" w:rsidP="00E37BE8">
      <w:pPr>
        <w:rPr>
          <w:sz w:val="24"/>
        </w:rPr>
      </w:pPr>
    </w:p>
    <w:p w14:paraId="0B7212F6" w14:textId="37264370" w:rsidR="002732F2" w:rsidRDefault="002732F2" w:rsidP="00E37BE8">
      <w:pPr>
        <w:rPr>
          <w:sz w:val="24"/>
        </w:rPr>
      </w:pPr>
    </w:p>
    <w:p w14:paraId="51F5E898" w14:textId="55E266A6" w:rsidR="002732F2" w:rsidRDefault="002732F2" w:rsidP="00E37BE8">
      <w:pPr>
        <w:rPr>
          <w:sz w:val="24"/>
        </w:rPr>
      </w:pPr>
    </w:p>
    <w:p w14:paraId="6988CC90" w14:textId="77777777" w:rsidR="002732F2" w:rsidRPr="0068008D" w:rsidRDefault="002732F2" w:rsidP="00E37BE8">
      <w:pPr>
        <w:rPr>
          <w:sz w:val="24"/>
        </w:rPr>
      </w:pPr>
    </w:p>
    <w:p w14:paraId="20BF690D" w14:textId="137E2E01" w:rsidR="000F2E3D" w:rsidRPr="00751438" w:rsidRDefault="000F2E3D" w:rsidP="00040224">
      <w:pPr>
        <w:pStyle w:val="2"/>
        <w:ind w:left="57" w:firstLineChars="100" w:firstLine="211"/>
        <w:rPr>
          <w:sz w:val="22"/>
          <w:szCs w:val="22"/>
        </w:rPr>
      </w:pPr>
      <w:bookmarkStart w:id="136" w:name="_Toc391287488"/>
      <w:bookmarkStart w:id="137" w:name="_Toc5896610"/>
      <w:r w:rsidRPr="0068008D">
        <w:t xml:space="preserve"> </w:t>
      </w:r>
      <w:bookmarkStart w:id="138" w:name="_Toc72307936"/>
      <w:proofErr w:type="spellStart"/>
      <w:r w:rsidRPr="00751438">
        <w:rPr>
          <w:sz w:val="22"/>
          <w:szCs w:val="22"/>
        </w:rPr>
        <w:t>症例報告書内容の確認と問合せ</w:t>
      </w:r>
      <w:bookmarkEnd w:id="136"/>
      <w:bookmarkEnd w:id="137"/>
      <w:bookmarkEnd w:id="138"/>
      <w:proofErr w:type="spellEnd"/>
    </w:p>
    <w:p w14:paraId="576F15AA" w14:textId="52D0122F" w:rsidR="00496970" w:rsidRDefault="000F2E3D" w:rsidP="005578D7">
      <w:pPr>
        <w:pStyle w:val="a3"/>
        <w:numPr>
          <w:ilvl w:val="0"/>
          <w:numId w:val="25"/>
        </w:numPr>
        <w:ind w:leftChars="0" w:left="840"/>
        <w:rPr>
          <w:color w:val="FF0000"/>
        </w:rPr>
      </w:pPr>
      <w:bookmarkStart w:id="139" w:name="_Toc392869735"/>
      <w:r w:rsidRPr="0068008D">
        <w:rPr>
          <w:color w:val="FF0000"/>
        </w:rPr>
        <w:t>症例報告書内容の確認、問い合わせ</w:t>
      </w:r>
      <w:r w:rsidR="00C975D0" w:rsidRPr="00C975D0">
        <w:rPr>
          <w:color w:val="FF0000"/>
        </w:rPr>
        <w:t>及</w:t>
      </w:r>
      <w:r w:rsidR="00C975D0" w:rsidRPr="00C975D0">
        <w:rPr>
          <w:rFonts w:hint="eastAsia"/>
          <w:color w:val="FF0000"/>
        </w:rPr>
        <w:t>び</w:t>
      </w:r>
      <w:r w:rsidRPr="0068008D">
        <w:rPr>
          <w:color w:val="FF0000"/>
        </w:rPr>
        <w:t>回答の方法を記載する。</w:t>
      </w:r>
      <w:bookmarkEnd w:id="139"/>
    </w:p>
    <w:p w14:paraId="135663FA" w14:textId="77777777" w:rsidR="0095404C" w:rsidRDefault="0095404C" w:rsidP="0095404C">
      <w:pPr>
        <w:pStyle w:val="a3"/>
        <w:ind w:leftChars="0"/>
        <w:rPr>
          <w:color w:val="FF0000"/>
        </w:rPr>
      </w:pPr>
    </w:p>
    <w:p w14:paraId="21141D9A" w14:textId="77777777" w:rsidR="00660647" w:rsidRPr="00660647" w:rsidRDefault="00660647" w:rsidP="00660647">
      <w:pPr>
        <w:rPr>
          <w:color w:val="0070C0"/>
          <w:szCs w:val="20"/>
        </w:rPr>
      </w:pPr>
      <w:r w:rsidRPr="00660647">
        <w:rPr>
          <w:rFonts w:hint="eastAsia"/>
          <w:color w:val="0070C0"/>
          <w:szCs w:val="20"/>
        </w:rPr>
        <w:t>（例）</w:t>
      </w:r>
    </w:p>
    <w:p w14:paraId="317F3DF4" w14:textId="3DF22582" w:rsidR="00660647" w:rsidRDefault="00660647" w:rsidP="005578D7">
      <w:pPr>
        <w:ind w:left="363"/>
        <w:rPr>
          <w:color w:val="0070C0"/>
          <w:szCs w:val="20"/>
        </w:rPr>
      </w:pPr>
      <w:r w:rsidRPr="00660647">
        <w:rPr>
          <w:rFonts w:hint="eastAsia"/>
          <w:color w:val="0070C0"/>
          <w:szCs w:val="20"/>
        </w:rPr>
        <w:t>データセンターに送付された紙</w:t>
      </w:r>
      <w:r w:rsidRPr="00660647">
        <w:rPr>
          <w:rFonts w:hint="eastAsia"/>
          <w:color w:val="0070C0"/>
          <w:szCs w:val="20"/>
        </w:rPr>
        <w:t>CRF</w:t>
      </w:r>
      <w:r w:rsidRPr="00660647">
        <w:rPr>
          <w:rFonts w:hint="eastAsia"/>
          <w:color w:val="0070C0"/>
          <w:szCs w:val="20"/>
        </w:rPr>
        <w:t>の内容に疑義があるときは、データセンターから電子メールを用いて研究責任</w:t>
      </w:r>
      <w:r w:rsidR="008B38E1">
        <w:rPr>
          <w:rFonts w:hint="eastAsia"/>
          <w:color w:val="0070C0"/>
          <w:szCs w:val="20"/>
        </w:rPr>
        <w:t>者</w:t>
      </w:r>
      <w:r w:rsidRPr="00660647">
        <w:rPr>
          <w:rFonts w:hint="eastAsia"/>
          <w:color w:val="0070C0"/>
          <w:szCs w:val="20"/>
        </w:rPr>
        <w:t>に直接照会する。</w:t>
      </w:r>
      <w:r w:rsidR="00BE4355">
        <w:rPr>
          <w:rFonts w:hint="eastAsia"/>
          <w:color w:val="0070C0"/>
          <w:szCs w:val="20"/>
        </w:rPr>
        <w:t>照会事項を受け取った</w:t>
      </w:r>
      <w:r w:rsidR="008B38E1" w:rsidRPr="008B38E1">
        <w:rPr>
          <w:rFonts w:hint="eastAsia"/>
          <w:color w:val="0070C0"/>
          <w:szCs w:val="20"/>
        </w:rPr>
        <w:t>研究責任者</w:t>
      </w:r>
      <w:r w:rsidR="00BE4355">
        <w:rPr>
          <w:rFonts w:hint="eastAsia"/>
          <w:color w:val="0070C0"/>
          <w:szCs w:val="20"/>
        </w:rPr>
        <w:t>はメールで回答する。</w:t>
      </w:r>
    </w:p>
    <w:p w14:paraId="507BC7CD" w14:textId="77777777" w:rsidR="001D33DE" w:rsidRPr="0068008D" w:rsidRDefault="001D33DE" w:rsidP="00B542D9">
      <w:pPr>
        <w:rPr>
          <w:sz w:val="28"/>
        </w:rPr>
      </w:pPr>
    </w:p>
    <w:p w14:paraId="37ACDB24" w14:textId="768B2B6F" w:rsidR="009A28E7" w:rsidRPr="0068008D" w:rsidRDefault="009A28E7" w:rsidP="005E5CD9">
      <w:pPr>
        <w:pStyle w:val="1"/>
      </w:pPr>
      <w:bookmarkStart w:id="140" w:name="_Toc5896611"/>
      <w:bookmarkStart w:id="141" w:name="_Toc72307937"/>
      <w:proofErr w:type="spellStart"/>
      <w:r w:rsidRPr="0068008D">
        <w:lastRenderedPageBreak/>
        <w:t>目標症例数と</w:t>
      </w:r>
      <w:r w:rsidR="00500941" w:rsidRPr="00500941">
        <w:rPr>
          <w:rFonts w:hint="eastAsia"/>
        </w:rPr>
        <w:t>研究</w:t>
      </w:r>
      <w:r w:rsidRPr="0068008D">
        <w:t>期間</w:t>
      </w:r>
      <w:bookmarkEnd w:id="140"/>
      <w:bookmarkEnd w:id="141"/>
      <w:proofErr w:type="spellEnd"/>
    </w:p>
    <w:p w14:paraId="7D5FBB7B" w14:textId="1882945B" w:rsidR="009A28E7" w:rsidRPr="00751438" w:rsidRDefault="009A28E7" w:rsidP="00040224">
      <w:pPr>
        <w:pStyle w:val="2"/>
        <w:ind w:left="57" w:firstLineChars="100" w:firstLine="211"/>
        <w:rPr>
          <w:sz w:val="22"/>
          <w:szCs w:val="22"/>
        </w:rPr>
      </w:pPr>
      <w:bookmarkStart w:id="142" w:name="_Toc5896612"/>
      <w:r w:rsidRPr="0068008D">
        <w:t xml:space="preserve"> </w:t>
      </w:r>
      <w:bookmarkStart w:id="143" w:name="_Toc72307938"/>
      <w:proofErr w:type="spellStart"/>
      <w:r w:rsidRPr="00751438">
        <w:rPr>
          <w:sz w:val="22"/>
          <w:szCs w:val="22"/>
        </w:rPr>
        <w:t>目標登録症例数</w:t>
      </w:r>
      <w:bookmarkEnd w:id="142"/>
      <w:bookmarkEnd w:id="143"/>
      <w:proofErr w:type="spellEnd"/>
    </w:p>
    <w:p w14:paraId="7882D64D" w14:textId="35196A2C" w:rsidR="00E60DF6" w:rsidRPr="0068008D" w:rsidRDefault="00E60DF6" w:rsidP="005578D7">
      <w:pPr>
        <w:pStyle w:val="a3"/>
        <w:numPr>
          <w:ilvl w:val="0"/>
          <w:numId w:val="19"/>
        </w:numPr>
        <w:ind w:leftChars="0" w:left="840"/>
        <w:rPr>
          <w:color w:val="FF0000"/>
        </w:rPr>
      </w:pPr>
      <w:r w:rsidRPr="0068008D">
        <w:rPr>
          <w:color w:val="FF0000"/>
        </w:rPr>
        <w:t>当該</w:t>
      </w:r>
      <w:r w:rsidR="00E8000B" w:rsidRPr="00E8000B">
        <w:rPr>
          <w:rFonts w:hint="eastAsia"/>
          <w:color w:val="FF0000"/>
        </w:rPr>
        <w:t>研究</w:t>
      </w:r>
      <w:r w:rsidRPr="0068008D">
        <w:rPr>
          <w:color w:val="FF0000"/>
        </w:rPr>
        <w:t>に登録すべき症例数の目標値を記載する。複数の群・層を設定する場合には各群・各層の内訳も記載する。</w:t>
      </w:r>
    </w:p>
    <w:p w14:paraId="4E644EEB" w14:textId="2C1C2135" w:rsidR="00E60DF6" w:rsidRPr="0068008D" w:rsidRDefault="005963DC" w:rsidP="005578D7">
      <w:pPr>
        <w:pStyle w:val="a3"/>
        <w:numPr>
          <w:ilvl w:val="0"/>
          <w:numId w:val="19"/>
        </w:numPr>
        <w:ind w:leftChars="0" w:left="840"/>
        <w:rPr>
          <w:color w:val="FF0000"/>
        </w:rPr>
      </w:pPr>
      <w:r>
        <w:rPr>
          <w:rFonts w:hint="eastAsia"/>
          <w:color w:val="FF0000"/>
        </w:rPr>
        <w:t>生物統計家</w:t>
      </w:r>
      <w:r w:rsidR="00E60DF6" w:rsidRPr="0068008D">
        <w:rPr>
          <w:color w:val="FF0000"/>
        </w:rPr>
        <w:t>と相談の上、目標登録症例数の設定根拠を記述する。根拠となった臨床的仮説、評価項目、統計的方法</w:t>
      </w:r>
      <w:r w:rsidR="00C975D0" w:rsidRPr="00C975D0">
        <w:rPr>
          <w:color w:val="FF0000"/>
        </w:rPr>
        <w:t>及</w:t>
      </w:r>
      <w:r w:rsidR="00C975D0" w:rsidRPr="00C975D0">
        <w:rPr>
          <w:rFonts w:hint="eastAsia"/>
          <w:color w:val="FF0000"/>
        </w:rPr>
        <w:t>び</w:t>
      </w:r>
      <w:r w:rsidR="00E60DF6" w:rsidRPr="0068008D">
        <w:rPr>
          <w:color w:val="FF0000"/>
        </w:rPr>
        <w:t>すべての仮定を</w:t>
      </w:r>
      <w:r w:rsidR="00E60DF6">
        <w:rPr>
          <w:rFonts w:hint="eastAsia"/>
          <w:color w:val="FF0000"/>
        </w:rPr>
        <w:t>記載</w:t>
      </w:r>
      <w:r w:rsidR="00E60DF6" w:rsidRPr="0068008D">
        <w:rPr>
          <w:color w:val="FF0000"/>
        </w:rPr>
        <w:t>する。</w:t>
      </w:r>
    </w:p>
    <w:p w14:paraId="79346C74" w14:textId="77777777" w:rsidR="00E60DF6" w:rsidRDefault="00E60DF6" w:rsidP="005578D7">
      <w:pPr>
        <w:pStyle w:val="a3"/>
        <w:numPr>
          <w:ilvl w:val="0"/>
          <w:numId w:val="19"/>
        </w:numPr>
        <w:ind w:leftChars="0" w:left="840"/>
        <w:rPr>
          <w:color w:val="FF0000"/>
        </w:rPr>
      </w:pPr>
      <w:r>
        <w:rPr>
          <w:rFonts w:hint="eastAsia"/>
          <w:color w:val="FF0000"/>
        </w:rPr>
        <w:t>優越性を示す検証的試験では、主要評価項目、検定手法、帰無仮説、エフェクトサイズの見積もり値（対立仮説）、有意水準、検出力を記載する。エフェクトサイズの見積もり値については、その設定根拠も記載する。</w:t>
      </w:r>
    </w:p>
    <w:p w14:paraId="6B318B3C" w14:textId="77777777" w:rsidR="00E60DF6" w:rsidRDefault="00E60DF6" w:rsidP="005578D7">
      <w:pPr>
        <w:pStyle w:val="a3"/>
        <w:numPr>
          <w:ilvl w:val="0"/>
          <w:numId w:val="19"/>
        </w:numPr>
        <w:ind w:leftChars="0" w:left="840"/>
        <w:rPr>
          <w:color w:val="FF0000"/>
        </w:rPr>
      </w:pPr>
      <w:r>
        <w:rPr>
          <w:rFonts w:hint="eastAsia"/>
          <w:color w:val="FF0000"/>
        </w:rPr>
        <w:t>非劣性を示す検証的試験では、主要評価項目、検定手法、帰無仮説（臨床的に許容できる差を超えて劣っている）、対立仮説（臨床的に許容できる差を超えて劣っていない）、有意水準、検出力を記載する。臨床的に許容できる差の設定根拠も記載する。</w:t>
      </w:r>
    </w:p>
    <w:p w14:paraId="65C20229" w14:textId="77777777" w:rsidR="00E60DF6" w:rsidRDefault="00E60DF6" w:rsidP="005578D7">
      <w:pPr>
        <w:pStyle w:val="a3"/>
        <w:numPr>
          <w:ilvl w:val="0"/>
          <w:numId w:val="19"/>
        </w:numPr>
        <w:ind w:leftChars="0" w:left="840"/>
        <w:rPr>
          <w:color w:val="FF0000"/>
        </w:rPr>
      </w:pPr>
      <w:r>
        <w:rPr>
          <w:rFonts w:hint="eastAsia"/>
          <w:color w:val="FF0000"/>
        </w:rPr>
        <w:t>探索的試験では、事前情報が少ない場合、実施可能性から少数例に設定されることがあるかもしれない。その際は、計画した少数例でどういうことが結論できるか、推定精度をもとに検討しておく。</w:t>
      </w:r>
      <w:r w:rsidRPr="0068008D">
        <w:rPr>
          <w:color w:val="FF0000"/>
        </w:rPr>
        <w:t>予測される不適格症例</w:t>
      </w:r>
      <w:r>
        <w:rPr>
          <w:rFonts w:hint="eastAsia"/>
          <w:color w:val="FF0000"/>
        </w:rPr>
        <w:t>、</w:t>
      </w:r>
      <w:r w:rsidRPr="0068008D">
        <w:rPr>
          <w:color w:val="FF0000"/>
        </w:rPr>
        <w:t>解析除外症例</w:t>
      </w:r>
      <w:r>
        <w:rPr>
          <w:rFonts w:hint="eastAsia"/>
          <w:color w:val="FF0000"/>
        </w:rPr>
        <w:t>、脱落割合</w:t>
      </w:r>
      <w:r w:rsidRPr="0068008D">
        <w:rPr>
          <w:color w:val="FF0000"/>
        </w:rPr>
        <w:t>を考慮し、登録すべき目標登録症例数を設定する。</w:t>
      </w:r>
    </w:p>
    <w:p w14:paraId="79324292" w14:textId="581C8489" w:rsidR="00377C99" w:rsidRDefault="00E60DF6" w:rsidP="008C6CCC">
      <w:pPr>
        <w:pStyle w:val="a3"/>
        <w:numPr>
          <w:ilvl w:val="0"/>
          <w:numId w:val="19"/>
        </w:numPr>
        <w:ind w:leftChars="0" w:left="840"/>
        <w:rPr>
          <w:color w:val="FF0000"/>
        </w:rPr>
      </w:pPr>
      <w:r w:rsidRPr="00E60DF6">
        <w:rPr>
          <w:color w:val="FF0000"/>
        </w:rPr>
        <w:t>いくつかの仮定の下に計算された複数のサンプルサイズを考慮し、かつ集積可能な最大の症例数も踏まえて、総合的に判断することを推奨する。</w:t>
      </w:r>
    </w:p>
    <w:p w14:paraId="59156604" w14:textId="77777777" w:rsidR="00AA36D8" w:rsidRPr="008C6CCC" w:rsidRDefault="00AA36D8" w:rsidP="00AA36D8">
      <w:pPr>
        <w:pStyle w:val="a3"/>
        <w:ind w:leftChars="0"/>
        <w:rPr>
          <w:color w:val="FF0000"/>
        </w:rPr>
      </w:pPr>
    </w:p>
    <w:p w14:paraId="1F2FA7EA" w14:textId="002A405B" w:rsidR="00BF3870" w:rsidRPr="00E60DF6" w:rsidRDefault="00EC1182" w:rsidP="00E60DF6">
      <w:pPr>
        <w:rPr>
          <w:color w:val="FF0000"/>
        </w:rPr>
      </w:pPr>
      <w:r w:rsidRPr="00E60DF6">
        <w:rPr>
          <w:color w:val="0070C0"/>
          <w:szCs w:val="21"/>
        </w:rPr>
        <w:t>（例</w:t>
      </w:r>
      <w:r w:rsidRPr="00E60DF6">
        <w:rPr>
          <w:color w:val="0070C0"/>
          <w:szCs w:val="21"/>
        </w:rPr>
        <w:t>1</w:t>
      </w:r>
      <w:r w:rsidR="00BF3870" w:rsidRPr="00E60DF6">
        <w:rPr>
          <w:color w:val="0070C0"/>
          <w:szCs w:val="21"/>
        </w:rPr>
        <w:t>）</w:t>
      </w:r>
    </w:p>
    <w:p w14:paraId="375AE2BA" w14:textId="0113A82C" w:rsidR="00E60DF6" w:rsidRPr="00E60DF6" w:rsidRDefault="00E60DF6" w:rsidP="003B15A0">
      <w:pPr>
        <w:ind w:left="340"/>
        <w:rPr>
          <w:color w:val="0070C0"/>
          <w:szCs w:val="21"/>
        </w:rPr>
      </w:pPr>
      <w:r w:rsidRPr="00E60DF6">
        <w:rPr>
          <w:color w:val="0070C0"/>
          <w:szCs w:val="21"/>
        </w:rPr>
        <w:t>「</w:t>
      </w:r>
      <w:r w:rsidRPr="00E60DF6">
        <w:rPr>
          <w:color w:val="0070C0"/>
          <w:szCs w:val="21"/>
        </w:rPr>
        <w:t xml:space="preserve"> </w:t>
      </w:r>
      <w:r w:rsidR="004C24F1">
        <w:rPr>
          <w:rFonts w:hint="eastAsia"/>
          <w:color w:val="0070C0"/>
          <w:szCs w:val="21"/>
        </w:rPr>
        <w:t>10</w:t>
      </w:r>
      <w:r w:rsidR="004C24F1">
        <w:rPr>
          <w:rFonts w:hint="eastAsia"/>
          <w:color w:val="0070C0"/>
          <w:szCs w:val="21"/>
        </w:rPr>
        <w:t>．</w:t>
      </w:r>
      <w:r w:rsidRPr="00E60DF6">
        <w:rPr>
          <w:color w:val="0070C0"/>
          <w:szCs w:val="21"/>
        </w:rPr>
        <w:t>臨床的仮説と登録数設定根拠</w:t>
      </w:r>
      <w:r w:rsidRPr="00E60DF6">
        <w:rPr>
          <w:color w:val="0070C0"/>
          <w:szCs w:val="21"/>
        </w:rPr>
        <w:t xml:space="preserve"> </w:t>
      </w:r>
      <w:r w:rsidRPr="00E60DF6">
        <w:rPr>
          <w:color w:val="0070C0"/>
          <w:szCs w:val="21"/>
        </w:rPr>
        <w:t>」で示した背景に基づき、</w:t>
      </w:r>
      <w:r w:rsidRPr="00E60DF6">
        <w:rPr>
          <w:color w:val="0070C0"/>
          <w:szCs w:val="21"/>
        </w:rPr>
        <w:t>IVIG</w:t>
      </w:r>
      <w:r w:rsidRPr="00E60DF6">
        <w:rPr>
          <w:color w:val="0070C0"/>
          <w:szCs w:val="21"/>
        </w:rPr>
        <w:t>療法の冠動脈病変合併頻度を</w:t>
      </w:r>
      <w:r w:rsidRPr="00E60DF6">
        <w:rPr>
          <w:color w:val="0070C0"/>
          <w:szCs w:val="21"/>
        </w:rPr>
        <w:t xml:space="preserve"> 18%</w:t>
      </w:r>
      <w:r w:rsidRPr="00E60DF6">
        <w:rPr>
          <w:color w:val="0070C0"/>
          <w:szCs w:val="21"/>
        </w:rPr>
        <w:t>と仮定し、</w:t>
      </w:r>
      <w:r w:rsidRPr="00E60DF6">
        <w:rPr>
          <w:color w:val="0070C0"/>
          <w:szCs w:val="21"/>
        </w:rPr>
        <w:t>IVIG</w:t>
      </w:r>
      <w:r w:rsidRPr="00E60DF6">
        <w:rPr>
          <w:color w:val="0070C0"/>
          <w:szCs w:val="21"/>
        </w:rPr>
        <w:t>＋</w:t>
      </w:r>
      <w:r w:rsidRPr="00E60DF6">
        <w:rPr>
          <w:color w:val="0070C0"/>
          <w:szCs w:val="21"/>
        </w:rPr>
        <w:t>PSL</w:t>
      </w:r>
      <w:r w:rsidRPr="00E60DF6">
        <w:rPr>
          <w:color w:val="0070C0"/>
          <w:szCs w:val="21"/>
        </w:rPr>
        <w:t>療法のそれが</w:t>
      </w:r>
      <w:r w:rsidRPr="00E60DF6">
        <w:rPr>
          <w:color w:val="0070C0"/>
          <w:szCs w:val="21"/>
        </w:rPr>
        <w:t>10%</w:t>
      </w:r>
      <w:r w:rsidRPr="00E60DF6">
        <w:rPr>
          <w:color w:val="0070C0"/>
          <w:szCs w:val="21"/>
        </w:rPr>
        <w:t>下回るかどうかを検出するデザインとした。登録</w:t>
      </w:r>
      <w:r w:rsidRPr="00E60DF6">
        <w:rPr>
          <w:color w:val="0070C0"/>
          <w:szCs w:val="21"/>
        </w:rPr>
        <w:t>3</w:t>
      </w:r>
      <w:r w:rsidRPr="00E60DF6">
        <w:rPr>
          <w:color w:val="0070C0"/>
          <w:szCs w:val="21"/>
        </w:rPr>
        <w:t>年、</w:t>
      </w:r>
      <w:r w:rsidRPr="00E60DF6">
        <w:rPr>
          <w:color w:val="0070C0"/>
          <w:szCs w:val="21"/>
        </w:rPr>
        <w:t xml:space="preserve"> </w:t>
      </w:r>
      <w:r w:rsidRPr="00E60DF6">
        <w:rPr>
          <w:color w:val="0070C0"/>
          <w:szCs w:val="21"/>
        </w:rPr>
        <w:t>追跡</w:t>
      </w:r>
      <w:r w:rsidRPr="00E60DF6">
        <w:rPr>
          <w:color w:val="0070C0"/>
          <w:szCs w:val="21"/>
        </w:rPr>
        <w:t>1</w:t>
      </w:r>
      <w:r w:rsidRPr="00E60DF6">
        <w:rPr>
          <w:color w:val="0070C0"/>
          <w:szCs w:val="21"/>
        </w:rPr>
        <w:t>ヶ月、</w:t>
      </w:r>
      <w:r w:rsidRPr="00E60DF6">
        <w:rPr>
          <w:rFonts w:hint="eastAsia"/>
          <w:color w:val="0070C0"/>
          <w:szCs w:val="21"/>
        </w:rPr>
        <w:t>有意水準を両側</w:t>
      </w:r>
      <w:r w:rsidR="00A43F53">
        <w:rPr>
          <w:rFonts w:hint="eastAsia"/>
          <w:color w:val="0070C0"/>
          <w:szCs w:val="21"/>
        </w:rPr>
        <w:t>5%</w:t>
      </w:r>
      <w:r w:rsidRPr="00E60DF6">
        <w:rPr>
          <w:color w:val="0070C0"/>
          <w:szCs w:val="21"/>
        </w:rPr>
        <w:t>、検出力</w:t>
      </w:r>
      <w:r w:rsidRPr="00E60DF6">
        <w:rPr>
          <w:rFonts w:hint="eastAsia"/>
          <w:color w:val="0070C0"/>
          <w:szCs w:val="21"/>
        </w:rPr>
        <w:t>を</w:t>
      </w:r>
      <w:r w:rsidRPr="00E60DF6">
        <w:rPr>
          <w:color w:val="0070C0"/>
          <w:szCs w:val="21"/>
        </w:rPr>
        <w:t>80%</w:t>
      </w:r>
      <w:r w:rsidRPr="00E60DF6">
        <w:rPr>
          <w:color w:val="0070C0"/>
          <w:szCs w:val="21"/>
        </w:rPr>
        <w:t>として必要登録数を求めると、</w:t>
      </w:r>
      <w:r w:rsidRPr="00E60DF6">
        <w:rPr>
          <w:color w:val="0070C0"/>
          <w:szCs w:val="21"/>
        </w:rPr>
        <w:t>1</w:t>
      </w:r>
      <w:r w:rsidRPr="00E60DF6">
        <w:rPr>
          <w:color w:val="0070C0"/>
          <w:szCs w:val="21"/>
        </w:rPr>
        <w:t>群</w:t>
      </w:r>
      <w:r w:rsidRPr="00E60DF6">
        <w:rPr>
          <w:color w:val="0070C0"/>
          <w:szCs w:val="21"/>
        </w:rPr>
        <w:t>176</w:t>
      </w:r>
      <w:r w:rsidRPr="00E60DF6">
        <w:rPr>
          <w:color w:val="0070C0"/>
          <w:szCs w:val="21"/>
        </w:rPr>
        <w:t>例、両群</w:t>
      </w:r>
      <w:r w:rsidRPr="00E60DF6">
        <w:rPr>
          <w:color w:val="0070C0"/>
          <w:szCs w:val="21"/>
        </w:rPr>
        <w:t>352</w:t>
      </w:r>
      <w:r w:rsidRPr="00E60DF6">
        <w:rPr>
          <w:color w:val="0070C0"/>
          <w:szCs w:val="21"/>
        </w:rPr>
        <w:t>例が必要となる。若干の不適格例を見込んで下記のように設定した。</w:t>
      </w:r>
    </w:p>
    <w:p w14:paraId="34B8CB18" w14:textId="390464E7" w:rsidR="00E60DF6" w:rsidRPr="00E60DF6" w:rsidRDefault="004C24F1" w:rsidP="005578D7">
      <w:pPr>
        <w:ind w:left="363"/>
        <w:rPr>
          <w:color w:val="0070C0"/>
          <w:szCs w:val="21"/>
        </w:rPr>
      </w:pPr>
      <w:r>
        <w:rPr>
          <w:rFonts w:hint="eastAsia"/>
          <w:color w:val="0070C0"/>
          <w:szCs w:val="21"/>
        </w:rPr>
        <w:t>目標</w:t>
      </w:r>
      <w:r w:rsidR="00E60DF6" w:rsidRPr="00E60DF6">
        <w:rPr>
          <w:color w:val="0070C0"/>
          <w:szCs w:val="21"/>
        </w:rPr>
        <w:t>登録</w:t>
      </w:r>
      <w:r>
        <w:rPr>
          <w:rFonts w:hint="eastAsia"/>
          <w:color w:val="0070C0"/>
          <w:szCs w:val="21"/>
        </w:rPr>
        <w:t>症例</w:t>
      </w:r>
      <w:r w:rsidR="00E60DF6" w:rsidRPr="00E60DF6">
        <w:rPr>
          <w:color w:val="0070C0"/>
          <w:szCs w:val="21"/>
        </w:rPr>
        <w:t>数：各群</w:t>
      </w:r>
      <w:r w:rsidR="00E60DF6" w:rsidRPr="00E60DF6">
        <w:rPr>
          <w:color w:val="0070C0"/>
          <w:szCs w:val="21"/>
        </w:rPr>
        <w:t>196</w:t>
      </w:r>
      <w:r w:rsidR="00E60DF6" w:rsidRPr="00E60DF6">
        <w:rPr>
          <w:color w:val="0070C0"/>
          <w:szCs w:val="21"/>
        </w:rPr>
        <w:t>例、両群計</w:t>
      </w:r>
      <w:r w:rsidR="00E60DF6" w:rsidRPr="00E60DF6">
        <w:rPr>
          <w:color w:val="0070C0"/>
          <w:szCs w:val="21"/>
        </w:rPr>
        <w:t>392</w:t>
      </w:r>
      <w:r w:rsidR="00E60DF6" w:rsidRPr="00E60DF6">
        <w:rPr>
          <w:color w:val="0070C0"/>
          <w:szCs w:val="21"/>
        </w:rPr>
        <w:t>例</w:t>
      </w:r>
      <w:r w:rsidR="00E60DF6" w:rsidRPr="00E60DF6">
        <w:rPr>
          <w:color w:val="0070C0"/>
          <w:szCs w:val="21"/>
        </w:rPr>
        <w:t xml:space="preserve"> </w:t>
      </w:r>
      <w:r w:rsidR="00E60DF6" w:rsidRPr="00E60DF6">
        <w:rPr>
          <w:color w:val="0070C0"/>
          <w:szCs w:val="21"/>
        </w:rPr>
        <w:t>登録期間：</w:t>
      </w:r>
      <w:r w:rsidR="00E60DF6" w:rsidRPr="00E60DF6">
        <w:rPr>
          <w:color w:val="0070C0"/>
          <w:szCs w:val="21"/>
        </w:rPr>
        <w:t>3</w:t>
      </w:r>
      <w:r w:rsidR="00E60DF6" w:rsidRPr="00E60DF6">
        <w:rPr>
          <w:color w:val="0070C0"/>
          <w:szCs w:val="21"/>
        </w:rPr>
        <w:t>年、追跡期間：登録終了後</w:t>
      </w:r>
      <w:r w:rsidR="00E60DF6" w:rsidRPr="00E60DF6">
        <w:rPr>
          <w:color w:val="0070C0"/>
          <w:szCs w:val="21"/>
        </w:rPr>
        <w:t>1</w:t>
      </w:r>
      <w:r w:rsidR="00E60DF6" w:rsidRPr="00E60DF6">
        <w:rPr>
          <w:color w:val="0070C0"/>
          <w:szCs w:val="21"/>
        </w:rPr>
        <w:t>ヶ月</w:t>
      </w:r>
    </w:p>
    <w:p w14:paraId="0A8CFB06" w14:textId="45118A83" w:rsidR="00BF3870" w:rsidRDefault="00183B41" w:rsidP="00BF3870">
      <w:pPr>
        <w:rPr>
          <w:color w:val="0070C0"/>
          <w:szCs w:val="21"/>
        </w:rPr>
      </w:pPr>
      <w:r w:rsidRPr="0068008D">
        <w:rPr>
          <w:color w:val="0070C0"/>
          <w:szCs w:val="21"/>
        </w:rPr>
        <w:t>（例</w:t>
      </w:r>
      <w:r w:rsidRPr="0068008D">
        <w:rPr>
          <w:color w:val="0070C0"/>
          <w:szCs w:val="21"/>
        </w:rPr>
        <w:t>2</w:t>
      </w:r>
      <w:r w:rsidR="00BF3870" w:rsidRPr="0068008D">
        <w:rPr>
          <w:color w:val="0070C0"/>
          <w:szCs w:val="21"/>
        </w:rPr>
        <w:t>）</w:t>
      </w:r>
    </w:p>
    <w:p w14:paraId="4CFB9F60" w14:textId="26541A0F" w:rsidR="004C24F1" w:rsidRDefault="003B15A0" w:rsidP="003B15A0">
      <w:pPr>
        <w:ind w:leftChars="113" w:left="237" w:firstLineChars="50" w:firstLine="105"/>
        <w:rPr>
          <w:color w:val="0070C0"/>
          <w:szCs w:val="21"/>
        </w:rPr>
      </w:pPr>
      <w:r>
        <w:rPr>
          <w:rFonts w:hint="eastAsia"/>
          <w:color w:val="0070C0"/>
          <w:szCs w:val="21"/>
        </w:rPr>
        <w:t>目標登録症例数：</w:t>
      </w:r>
      <w:r w:rsidR="004C24F1">
        <w:rPr>
          <w:rFonts w:hint="eastAsia"/>
          <w:color w:val="0070C0"/>
          <w:szCs w:val="21"/>
        </w:rPr>
        <w:t>650</w:t>
      </w:r>
      <w:r w:rsidR="004C24F1">
        <w:rPr>
          <w:rFonts w:hint="eastAsia"/>
          <w:color w:val="0070C0"/>
          <w:szCs w:val="21"/>
        </w:rPr>
        <w:t>名</w:t>
      </w:r>
    </w:p>
    <w:p w14:paraId="1C604CF6" w14:textId="532116D3" w:rsidR="004C24F1" w:rsidRPr="0068008D" w:rsidRDefault="004C24F1" w:rsidP="003B15A0">
      <w:pPr>
        <w:ind w:firstLineChars="180" w:firstLine="378"/>
        <w:rPr>
          <w:color w:val="0070C0"/>
          <w:szCs w:val="21"/>
        </w:rPr>
      </w:pPr>
      <w:r>
        <w:rPr>
          <w:rFonts w:hint="eastAsia"/>
          <w:color w:val="0070C0"/>
          <w:szCs w:val="21"/>
        </w:rPr>
        <w:t>設定根拠：</w:t>
      </w:r>
    </w:p>
    <w:p w14:paraId="711246F4" w14:textId="294A0C93" w:rsidR="00E70369" w:rsidRPr="0065319F" w:rsidRDefault="00BF3870" w:rsidP="0065319F">
      <w:pPr>
        <w:ind w:left="363"/>
        <w:rPr>
          <w:color w:val="0070C0"/>
          <w:szCs w:val="21"/>
        </w:rPr>
      </w:pPr>
      <w:r w:rsidRPr="0068008D">
        <w:rPr>
          <w:color w:val="0070C0"/>
          <w:szCs w:val="21"/>
        </w:rPr>
        <w:t>先行研究の結果に基づき、生後</w:t>
      </w:r>
      <w:r w:rsidRPr="0068008D">
        <w:rPr>
          <w:color w:val="0070C0"/>
          <w:szCs w:val="21"/>
        </w:rPr>
        <w:t>25</w:t>
      </w:r>
      <w:r w:rsidRPr="0068008D">
        <w:rPr>
          <w:color w:val="0070C0"/>
          <w:szCs w:val="21"/>
        </w:rPr>
        <w:t>週時点の</w:t>
      </w:r>
      <w:proofErr w:type="spellStart"/>
      <w:r w:rsidRPr="0068008D">
        <w:rPr>
          <w:color w:val="0070C0"/>
          <w:szCs w:val="21"/>
        </w:rPr>
        <w:t>IgE</w:t>
      </w:r>
      <w:proofErr w:type="spellEnd"/>
      <w:r w:rsidRPr="0068008D">
        <w:rPr>
          <w:color w:val="0070C0"/>
          <w:szCs w:val="21"/>
        </w:rPr>
        <w:t>依存性鶏卵アレルギー（アレルギー）の割合を、早期積極的治療群と標準治療群でそれぞれ</w:t>
      </w:r>
      <w:r w:rsidRPr="0068008D">
        <w:rPr>
          <w:color w:val="0070C0"/>
          <w:szCs w:val="21"/>
        </w:rPr>
        <w:t>20%</w:t>
      </w:r>
      <w:r w:rsidRPr="0068008D">
        <w:rPr>
          <w:color w:val="0070C0"/>
          <w:szCs w:val="21"/>
        </w:rPr>
        <w:t>、</w:t>
      </w:r>
      <w:r w:rsidRPr="0068008D">
        <w:rPr>
          <w:color w:val="0070C0"/>
          <w:szCs w:val="21"/>
        </w:rPr>
        <w:t>30%</w:t>
      </w:r>
      <w:r w:rsidRPr="0068008D">
        <w:rPr>
          <w:color w:val="0070C0"/>
          <w:szCs w:val="21"/>
        </w:rPr>
        <w:t>と見積もった。有意水準を</w:t>
      </w:r>
      <w:r w:rsidRPr="0068008D">
        <w:rPr>
          <w:color w:val="0070C0"/>
          <w:szCs w:val="21"/>
        </w:rPr>
        <w:t>0.05</w:t>
      </w:r>
      <w:r w:rsidRPr="0068008D">
        <w:rPr>
          <w:color w:val="0070C0"/>
          <w:szCs w:val="21"/>
        </w:rPr>
        <w:t>（両側）としたカイ二乗検定で検出力</w:t>
      </w:r>
      <w:r w:rsidRPr="0068008D">
        <w:rPr>
          <w:color w:val="0070C0"/>
          <w:szCs w:val="21"/>
        </w:rPr>
        <w:t>80%</w:t>
      </w:r>
      <w:r w:rsidRPr="0068008D">
        <w:rPr>
          <w:color w:val="0070C0"/>
          <w:szCs w:val="21"/>
        </w:rPr>
        <w:t>を達成するためには、</w:t>
      </w:r>
      <w:r w:rsidRPr="0068008D">
        <w:rPr>
          <w:color w:val="0070C0"/>
          <w:szCs w:val="21"/>
        </w:rPr>
        <w:t>587</w:t>
      </w:r>
      <w:r w:rsidR="00DB4B1A">
        <w:rPr>
          <w:color w:val="0070C0"/>
          <w:szCs w:val="21"/>
        </w:rPr>
        <w:t>名の</w:t>
      </w:r>
      <w:r w:rsidR="00D56BC9" w:rsidRPr="00D56BC9">
        <w:rPr>
          <w:rFonts w:hint="eastAsia"/>
          <w:color w:val="0070C0"/>
          <w:szCs w:val="21"/>
        </w:rPr>
        <w:t>研究対象者</w:t>
      </w:r>
      <w:r w:rsidR="00DB4B1A">
        <w:rPr>
          <w:color w:val="0070C0"/>
          <w:szCs w:val="21"/>
        </w:rPr>
        <w:t>が必要である。</w:t>
      </w:r>
      <w:r w:rsidR="008E58C2">
        <w:rPr>
          <w:rFonts w:hint="eastAsia"/>
          <w:color w:val="0070C0"/>
          <w:szCs w:val="21"/>
        </w:rPr>
        <w:t>本</w:t>
      </w:r>
      <w:r w:rsidR="00500941" w:rsidRPr="00500941">
        <w:rPr>
          <w:rFonts w:hint="eastAsia"/>
          <w:color w:val="0070C0"/>
          <w:szCs w:val="21"/>
        </w:rPr>
        <w:t>研究</w:t>
      </w:r>
      <w:r w:rsidRPr="0068008D">
        <w:rPr>
          <w:color w:val="0070C0"/>
          <w:szCs w:val="21"/>
        </w:rPr>
        <w:t>ではおよそ半分の</w:t>
      </w:r>
      <w:r w:rsidR="00D56BC9" w:rsidRPr="00D56BC9">
        <w:rPr>
          <w:rFonts w:hint="eastAsia"/>
          <w:color w:val="0070C0"/>
          <w:szCs w:val="21"/>
        </w:rPr>
        <w:t>研究対象者</w:t>
      </w:r>
      <w:r w:rsidRPr="0068008D">
        <w:rPr>
          <w:color w:val="0070C0"/>
          <w:szCs w:val="21"/>
        </w:rPr>
        <w:t>のアレルギー有無が判明した時点で中間解析を計画している。中間解析を考慮すると、</w:t>
      </w:r>
      <w:r w:rsidRPr="0068008D">
        <w:rPr>
          <w:color w:val="0070C0"/>
          <w:szCs w:val="21"/>
        </w:rPr>
        <w:t>589</w:t>
      </w:r>
      <w:r w:rsidRPr="0068008D">
        <w:rPr>
          <w:color w:val="0070C0"/>
          <w:szCs w:val="21"/>
        </w:rPr>
        <w:t>名の</w:t>
      </w:r>
      <w:r w:rsidR="00D56BC9" w:rsidRPr="00D56BC9">
        <w:rPr>
          <w:rFonts w:hint="eastAsia"/>
          <w:color w:val="0070C0"/>
          <w:szCs w:val="21"/>
        </w:rPr>
        <w:t>研究対象者</w:t>
      </w:r>
      <w:r w:rsidRPr="0068008D">
        <w:rPr>
          <w:color w:val="0070C0"/>
          <w:szCs w:val="21"/>
        </w:rPr>
        <w:t>が必要となる。</w:t>
      </w:r>
      <w:r w:rsidRPr="0068008D">
        <w:rPr>
          <w:color w:val="0070C0"/>
          <w:szCs w:val="21"/>
        </w:rPr>
        <w:t>10%</w:t>
      </w:r>
      <w:r w:rsidRPr="0068008D">
        <w:rPr>
          <w:color w:val="0070C0"/>
          <w:szCs w:val="21"/>
        </w:rPr>
        <w:t>程度の脱落を見込み、目標とする</w:t>
      </w:r>
      <w:r w:rsidR="004C24F1">
        <w:rPr>
          <w:rFonts w:hint="eastAsia"/>
          <w:color w:val="0070C0"/>
          <w:szCs w:val="21"/>
        </w:rPr>
        <w:t>登録症例数</w:t>
      </w:r>
      <w:r w:rsidRPr="0068008D">
        <w:rPr>
          <w:color w:val="0070C0"/>
          <w:szCs w:val="21"/>
        </w:rPr>
        <w:t>を</w:t>
      </w:r>
      <w:r w:rsidRPr="0068008D">
        <w:rPr>
          <w:color w:val="0070C0"/>
          <w:szCs w:val="21"/>
        </w:rPr>
        <w:t>650</w:t>
      </w:r>
      <w:r w:rsidRPr="0068008D">
        <w:rPr>
          <w:color w:val="0070C0"/>
          <w:szCs w:val="21"/>
        </w:rPr>
        <w:t>名とする。</w:t>
      </w:r>
    </w:p>
    <w:p w14:paraId="46D24DC4" w14:textId="77777777" w:rsidR="00BF3870" w:rsidRPr="0068008D" w:rsidRDefault="00BF3870" w:rsidP="0094480B">
      <w:pPr>
        <w:rPr>
          <w:szCs w:val="21"/>
        </w:rPr>
      </w:pPr>
    </w:p>
    <w:p w14:paraId="3F77BAF4" w14:textId="75705F35" w:rsidR="002D4C4D" w:rsidRPr="00751438" w:rsidRDefault="00500941" w:rsidP="00040224">
      <w:pPr>
        <w:pStyle w:val="2"/>
        <w:ind w:left="57" w:firstLineChars="100" w:firstLine="221"/>
        <w:rPr>
          <w:sz w:val="22"/>
          <w:szCs w:val="22"/>
        </w:rPr>
      </w:pPr>
      <w:bookmarkStart w:id="144" w:name="_Toc5896613"/>
      <w:bookmarkStart w:id="145" w:name="_Toc72307939"/>
      <w:proofErr w:type="spellStart"/>
      <w:r w:rsidRPr="00751438">
        <w:rPr>
          <w:rFonts w:hint="eastAsia"/>
          <w:sz w:val="22"/>
          <w:szCs w:val="22"/>
        </w:rPr>
        <w:t>研究</w:t>
      </w:r>
      <w:r w:rsidR="002D4C4D" w:rsidRPr="00751438">
        <w:rPr>
          <w:sz w:val="22"/>
          <w:szCs w:val="22"/>
        </w:rPr>
        <w:t>期間</w:t>
      </w:r>
      <w:bookmarkEnd w:id="144"/>
      <w:bookmarkEnd w:id="145"/>
      <w:proofErr w:type="spellEnd"/>
    </w:p>
    <w:p w14:paraId="6F4BEB78" w14:textId="71C18D82" w:rsidR="00EA4F05" w:rsidRPr="0068008D" w:rsidRDefault="00282905" w:rsidP="005578D7">
      <w:pPr>
        <w:pStyle w:val="a3"/>
        <w:numPr>
          <w:ilvl w:val="0"/>
          <w:numId w:val="19"/>
        </w:numPr>
        <w:ind w:leftChars="0" w:left="840"/>
        <w:rPr>
          <w:color w:val="FF0000"/>
        </w:rPr>
      </w:pPr>
      <w:r>
        <w:rPr>
          <w:rFonts w:hint="eastAsia"/>
          <w:color w:val="FF0000"/>
        </w:rPr>
        <w:t>研究</w:t>
      </w:r>
      <w:r w:rsidR="002D4C4D" w:rsidRPr="0068008D">
        <w:rPr>
          <w:color w:val="FF0000"/>
        </w:rPr>
        <w:t>期間</w:t>
      </w:r>
      <w:r w:rsidR="00946A07" w:rsidRPr="0068008D">
        <w:rPr>
          <w:color w:val="FF0000"/>
        </w:rPr>
        <w:t>と</w:t>
      </w:r>
      <w:r w:rsidR="002D4C4D" w:rsidRPr="0068008D">
        <w:rPr>
          <w:color w:val="FF0000"/>
        </w:rPr>
        <w:t>登録期間</w:t>
      </w:r>
      <w:r>
        <w:rPr>
          <w:rFonts w:hint="eastAsia"/>
          <w:color w:val="FF0000"/>
        </w:rPr>
        <w:t>、観察期間</w:t>
      </w:r>
      <w:r w:rsidR="002D4C4D" w:rsidRPr="0068008D">
        <w:rPr>
          <w:color w:val="FF0000"/>
        </w:rPr>
        <w:t>を記載する。</w:t>
      </w:r>
    </w:p>
    <w:p w14:paraId="4E9549B6" w14:textId="58C8F957" w:rsidR="002D4C4D" w:rsidRPr="0068008D" w:rsidRDefault="002D4C4D" w:rsidP="005578D7">
      <w:pPr>
        <w:pStyle w:val="a3"/>
        <w:numPr>
          <w:ilvl w:val="0"/>
          <w:numId w:val="19"/>
        </w:numPr>
        <w:ind w:leftChars="0" w:left="840"/>
        <w:rPr>
          <w:color w:val="FF0000"/>
        </w:rPr>
      </w:pPr>
      <w:r w:rsidRPr="0068008D">
        <w:rPr>
          <w:color w:val="FF0000"/>
        </w:rPr>
        <w:t>登録期間は、各</w:t>
      </w:r>
      <w:r w:rsidR="000541CB" w:rsidRPr="000541CB">
        <w:rPr>
          <w:rFonts w:hint="eastAsia"/>
          <w:color w:val="FF0000"/>
        </w:rPr>
        <w:t>研究機関</w:t>
      </w:r>
      <w:r w:rsidRPr="0068008D">
        <w:rPr>
          <w:color w:val="FF0000"/>
        </w:rPr>
        <w:t>の年間予定登録症例数に基づいて見積もる。その際には年間予定登録症</w:t>
      </w:r>
      <w:r w:rsidRPr="0068008D">
        <w:rPr>
          <w:color w:val="FF0000"/>
        </w:rPr>
        <w:lastRenderedPageBreak/>
        <w:t>例数の妥当性を十分考慮すべきである。診療実態に基づいて見積もられた数は、</w:t>
      </w:r>
      <w:r w:rsidR="00D36FAB" w:rsidRPr="00D36FAB">
        <w:rPr>
          <w:rFonts w:hint="eastAsia"/>
          <w:color w:val="FF0000"/>
        </w:rPr>
        <w:t>研究</w:t>
      </w:r>
      <w:r w:rsidRPr="0068008D">
        <w:rPr>
          <w:color w:val="FF0000"/>
        </w:rPr>
        <w:t>の適格</w:t>
      </w:r>
      <w:r w:rsidR="00B34151" w:rsidRPr="00B34151">
        <w:rPr>
          <w:color w:val="FF0000"/>
        </w:rPr>
        <w:t>基準</w:t>
      </w:r>
      <w:r w:rsidR="00C975D0" w:rsidRPr="00C975D0">
        <w:rPr>
          <w:color w:val="FF0000"/>
        </w:rPr>
        <w:t>及</w:t>
      </w:r>
      <w:r w:rsidR="00C975D0" w:rsidRPr="00C975D0">
        <w:rPr>
          <w:rFonts w:hint="eastAsia"/>
          <w:color w:val="FF0000"/>
        </w:rPr>
        <w:t>び</w:t>
      </w:r>
      <w:r w:rsidRPr="0068008D">
        <w:rPr>
          <w:color w:val="FF0000"/>
        </w:rPr>
        <w:t>同意取得割合が考慮されていないことが多く、過大推定の可能性が高いことに留意する。</w:t>
      </w:r>
    </w:p>
    <w:p w14:paraId="6F246E62" w14:textId="79A75BA6" w:rsidR="000B14EA" w:rsidRDefault="000B14EA" w:rsidP="005578D7">
      <w:pPr>
        <w:pStyle w:val="a3"/>
        <w:numPr>
          <w:ilvl w:val="0"/>
          <w:numId w:val="19"/>
        </w:numPr>
        <w:ind w:leftChars="0" w:left="840"/>
        <w:rPr>
          <w:color w:val="FF0000"/>
          <w:szCs w:val="21"/>
        </w:rPr>
      </w:pPr>
      <w:r w:rsidRPr="00282905">
        <w:rPr>
          <w:rFonts w:hint="eastAsia"/>
          <w:color w:val="FF0000"/>
          <w:szCs w:val="21"/>
        </w:rPr>
        <w:t>研究期間は最終報告書の作成までの期間を記載する。</w:t>
      </w:r>
    </w:p>
    <w:p w14:paraId="2473E16C" w14:textId="77777777" w:rsidR="005E41CC" w:rsidRPr="005E41CC" w:rsidRDefault="005E41CC" w:rsidP="005E41CC">
      <w:pPr>
        <w:rPr>
          <w:color w:val="FF0000"/>
          <w:szCs w:val="21"/>
        </w:rPr>
      </w:pPr>
    </w:p>
    <w:p w14:paraId="1DCB005B" w14:textId="50BF7E30" w:rsidR="00BF3870" w:rsidRPr="0068008D" w:rsidRDefault="00BF3870" w:rsidP="000B14EA">
      <w:pPr>
        <w:rPr>
          <w:color w:val="0070C0"/>
        </w:rPr>
      </w:pPr>
      <w:r w:rsidRPr="0068008D">
        <w:rPr>
          <w:color w:val="0070C0"/>
        </w:rPr>
        <w:t>（例）</w:t>
      </w:r>
    </w:p>
    <w:p w14:paraId="794D1F8D" w14:textId="76F8C972" w:rsidR="00282905" w:rsidRPr="000B14EA" w:rsidRDefault="00282905" w:rsidP="005578D7">
      <w:pPr>
        <w:pStyle w:val="a3"/>
        <w:ind w:leftChars="0" w:left="363"/>
        <w:rPr>
          <w:color w:val="0070C0"/>
          <w:szCs w:val="21"/>
        </w:rPr>
      </w:pPr>
      <w:r w:rsidRPr="000B14EA">
        <w:rPr>
          <w:rFonts w:hint="eastAsia"/>
          <w:color w:val="0070C0"/>
          <w:szCs w:val="21"/>
        </w:rPr>
        <w:t>研究期間：倫理審査委員会承認後～</w:t>
      </w:r>
      <w:r w:rsidRPr="000B14EA">
        <w:rPr>
          <w:rFonts w:hint="eastAsia"/>
          <w:color w:val="0070C0"/>
          <w:szCs w:val="21"/>
        </w:rPr>
        <w:t>20XX</w:t>
      </w:r>
      <w:r w:rsidRPr="000B14EA">
        <w:rPr>
          <w:rFonts w:hint="eastAsia"/>
          <w:color w:val="0070C0"/>
          <w:szCs w:val="21"/>
        </w:rPr>
        <w:t>年</w:t>
      </w:r>
      <w:r w:rsidRPr="000B14EA">
        <w:rPr>
          <w:rFonts w:hint="eastAsia"/>
          <w:color w:val="0070C0"/>
          <w:szCs w:val="21"/>
        </w:rPr>
        <w:t>X</w:t>
      </w:r>
      <w:r w:rsidRPr="000B14EA">
        <w:rPr>
          <w:rFonts w:hint="eastAsia"/>
          <w:color w:val="0070C0"/>
          <w:szCs w:val="21"/>
        </w:rPr>
        <w:t>月</w:t>
      </w:r>
      <w:r w:rsidRPr="000B14EA">
        <w:rPr>
          <w:rFonts w:hint="eastAsia"/>
          <w:color w:val="0070C0"/>
          <w:szCs w:val="21"/>
        </w:rPr>
        <w:t>X</w:t>
      </w:r>
      <w:r w:rsidRPr="000B14EA">
        <w:rPr>
          <w:rFonts w:hint="eastAsia"/>
          <w:color w:val="0070C0"/>
          <w:szCs w:val="21"/>
        </w:rPr>
        <w:t>日</w:t>
      </w:r>
      <w:r w:rsidR="000E47FD">
        <w:rPr>
          <w:rFonts w:hint="eastAsia"/>
          <w:color w:val="0070C0"/>
          <w:szCs w:val="21"/>
        </w:rPr>
        <w:t>（最終報告書作成までの期間とする）</w:t>
      </w:r>
    </w:p>
    <w:p w14:paraId="697AC4DD" w14:textId="502367AC" w:rsidR="00282905" w:rsidRPr="000B14EA" w:rsidRDefault="00282905" w:rsidP="005578D7">
      <w:pPr>
        <w:pStyle w:val="a3"/>
        <w:ind w:leftChars="0" w:left="363"/>
        <w:rPr>
          <w:color w:val="0070C0"/>
          <w:szCs w:val="21"/>
        </w:rPr>
      </w:pPr>
      <w:r w:rsidRPr="000B14EA">
        <w:rPr>
          <w:color w:val="0070C0"/>
          <w:szCs w:val="21"/>
        </w:rPr>
        <w:t>登録期間：</w:t>
      </w:r>
      <w:r w:rsidRPr="000B14EA">
        <w:rPr>
          <w:color w:val="0070C0"/>
          <w:szCs w:val="21"/>
        </w:rPr>
        <w:t>20XX</w:t>
      </w:r>
      <w:r w:rsidRPr="000B14EA">
        <w:rPr>
          <w:color w:val="0070C0"/>
          <w:szCs w:val="21"/>
        </w:rPr>
        <w:t>年</w:t>
      </w:r>
      <w:r w:rsidRPr="000B14EA">
        <w:rPr>
          <w:color w:val="0070C0"/>
          <w:szCs w:val="21"/>
        </w:rPr>
        <w:t>XX</w:t>
      </w:r>
      <w:r w:rsidRPr="000B14EA">
        <w:rPr>
          <w:color w:val="0070C0"/>
          <w:szCs w:val="21"/>
        </w:rPr>
        <w:t>月～</w:t>
      </w:r>
      <w:r w:rsidRPr="000B14EA">
        <w:rPr>
          <w:color w:val="0070C0"/>
          <w:szCs w:val="21"/>
        </w:rPr>
        <w:t>20XX</w:t>
      </w:r>
      <w:r w:rsidRPr="000B14EA">
        <w:rPr>
          <w:color w:val="0070C0"/>
          <w:szCs w:val="21"/>
        </w:rPr>
        <w:t>年</w:t>
      </w:r>
      <w:r w:rsidRPr="000B14EA">
        <w:rPr>
          <w:color w:val="0070C0"/>
          <w:szCs w:val="21"/>
        </w:rPr>
        <w:t>XX</w:t>
      </w:r>
      <w:r w:rsidRPr="000B14EA">
        <w:rPr>
          <w:color w:val="0070C0"/>
          <w:szCs w:val="21"/>
        </w:rPr>
        <w:t>月</w:t>
      </w:r>
    </w:p>
    <w:p w14:paraId="09F1C5C8" w14:textId="77777777" w:rsidR="00BF3870" w:rsidRPr="00282905" w:rsidRDefault="00BF3870" w:rsidP="00BF3870"/>
    <w:p w14:paraId="70F7691A" w14:textId="77777777" w:rsidR="00CD4B6A" w:rsidRPr="0068008D" w:rsidRDefault="00CD4B6A" w:rsidP="00BF3870"/>
    <w:p w14:paraId="5B580351" w14:textId="0AA557DC" w:rsidR="00C501F9" w:rsidRPr="0068008D" w:rsidRDefault="00115C2D" w:rsidP="005E5CD9">
      <w:pPr>
        <w:pStyle w:val="1"/>
      </w:pPr>
      <w:bookmarkStart w:id="146" w:name="_Toc5896614"/>
      <w:bookmarkStart w:id="147" w:name="_Toc72307940"/>
      <w:proofErr w:type="spellStart"/>
      <w:r w:rsidRPr="0068008D">
        <w:t>統計</w:t>
      </w:r>
      <w:r w:rsidR="000F2E3D" w:rsidRPr="0068008D">
        <w:t>解析</w:t>
      </w:r>
      <w:bookmarkEnd w:id="146"/>
      <w:bookmarkEnd w:id="147"/>
      <w:proofErr w:type="spellEnd"/>
    </w:p>
    <w:p w14:paraId="5A841490" w14:textId="559AE75C" w:rsidR="00115C2D" w:rsidRPr="00751438" w:rsidRDefault="00115C2D" w:rsidP="00040224">
      <w:pPr>
        <w:pStyle w:val="2"/>
        <w:ind w:left="57" w:firstLineChars="100" w:firstLine="221"/>
        <w:rPr>
          <w:sz w:val="22"/>
          <w:szCs w:val="22"/>
        </w:rPr>
      </w:pPr>
      <w:bookmarkStart w:id="148" w:name="_Toc5896615"/>
      <w:bookmarkStart w:id="149" w:name="_Toc72307941"/>
      <w:proofErr w:type="spellStart"/>
      <w:r w:rsidRPr="00751438">
        <w:rPr>
          <w:sz w:val="22"/>
          <w:szCs w:val="22"/>
        </w:rPr>
        <w:t>解析対象集団</w:t>
      </w:r>
      <w:bookmarkEnd w:id="148"/>
      <w:bookmarkEnd w:id="149"/>
      <w:proofErr w:type="spellEnd"/>
    </w:p>
    <w:p w14:paraId="110BCAD6" w14:textId="77777777" w:rsidR="00E60DF6" w:rsidRPr="0068008D" w:rsidRDefault="00E60DF6" w:rsidP="005578D7">
      <w:pPr>
        <w:pStyle w:val="a3"/>
        <w:numPr>
          <w:ilvl w:val="0"/>
          <w:numId w:val="21"/>
        </w:numPr>
        <w:ind w:leftChars="0" w:left="840"/>
        <w:rPr>
          <w:color w:val="FF0000"/>
        </w:rPr>
      </w:pPr>
      <w:r w:rsidRPr="0068008D">
        <w:rPr>
          <w:color w:val="FF0000"/>
        </w:rPr>
        <w:t>解析対象集団を定義する。</w:t>
      </w:r>
    </w:p>
    <w:p w14:paraId="0C7138AE" w14:textId="77777777" w:rsidR="00E60DF6" w:rsidRPr="0068008D" w:rsidRDefault="00E60DF6" w:rsidP="005578D7">
      <w:pPr>
        <w:pStyle w:val="a3"/>
        <w:numPr>
          <w:ilvl w:val="0"/>
          <w:numId w:val="21"/>
        </w:numPr>
        <w:ind w:leftChars="0" w:left="840"/>
        <w:rPr>
          <w:color w:val="FF0000"/>
        </w:rPr>
      </w:pPr>
      <w:r w:rsidRPr="0068008D">
        <w:rPr>
          <w:color w:val="FF0000"/>
        </w:rPr>
        <w:t>評価項目ごとに解析対象集団を設定する場合は</w:t>
      </w:r>
      <w:r>
        <w:rPr>
          <w:rFonts w:hint="eastAsia"/>
          <w:color w:val="FF0000"/>
        </w:rPr>
        <w:t>、</w:t>
      </w:r>
      <w:r w:rsidRPr="0068008D">
        <w:rPr>
          <w:color w:val="FF0000"/>
        </w:rPr>
        <w:t>それぞれについて</w:t>
      </w:r>
      <w:r>
        <w:rPr>
          <w:rFonts w:hint="eastAsia"/>
          <w:color w:val="FF0000"/>
        </w:rPr>
        <w:t>以下のように</w:t>
      </w:r>
      <w:r w:rsidRPr="0068008D">
        <w:rPr>
          <w:color w:val="FF0000"/>
        </w:rPr>
        <w:t>定義する。</w:t>
      </w:r>
    </w:p>
    <w:p w14:paraId="6E9822E1" w14:textId="77777777" w:rsidR="00E60DF6" w:rsidRPr="0068008D" w:rsidRDefault="00E60DF6" w:rsidP="005578D7">
      <w:pPr>
        <w:pStyle w:val="a3"/>
        <w:numPr>
          <w:ilvl w:val="1"/>
          <w:numId w:val="21"/>
        </w:numPr>
        <w:ind w:leftChars="0" w:left="1276"/>
        <w:rPr>
          <w:color w:val="FF0000"/>
        </w:rPr>
      </w:pPr>
      <w:r w:rsidRPr="0068008D">
        <w:rPr>
          <w:color w:val="FF0000"/>
        </w:rPr>
        <w:t>有効性解析対象集団と安全性解析対象集団</w:t>
      </w:r>
    </w:p>
    <w:p w14:paraId="052E6AE6" w14:textId="1634D3AE" w:rsidR="00E60DF6" w:rsidRDefault="00E60DF6" w:rsidP="005578D7">
      <w:pPr>
        <w:pStyle w:val="a3"/>
        <w:numPr>
          <w:ilvl w:val="1"/>
          <w:numId w:val="21"/>
        </w:numPr>
        <w:ind w:leftChars="0" w:left="1276"/>
        <w:rPr>
          <w:color w:val="FF0000"/>
        </w:rPr>
      </w:pPr>
      <w:r w:rsidRPr="0068008D">
        <w:rPr>
          <w:color w:val="FF0000"/>
        </w:rPr>
        <w:t>最大</w:t>
      </w:r>
      <w:r>
        <w:rPr>
          <w:rFonts w:hint="eastAsia"/>
          <w:color w:val="FF0000"/>
        </w:rPr>
        <w:t>の</w:t>
      </w:r>
      <w:r w:rsidRPr="0068008D">
        <w:rPr>
          <w:color w:val="FF0000"/>
        </w:rPr>
        <w:t>解析対象集団（</w:t>
      </w:r>
      <w:r w:rsidRPr="0068008D">
        <w:rPr>
          <w:color w:val="FF0000"/>
        </w:rPr>
        <w:t>Full Analysis Set, FAS</w:t>
      </w:r>
      <w:r w:rsidRPr="0068008D">
        <w:rPr>
          <w:color w:val="FF0000"/>
        </w:rPr>
        <w:t>）、</w:t>
      </w:r>
      <w:r w:rsidR="00751438">
        <w:rPr>
          <w:rFonts w:hint="eastAsia"/>
          <w:color w:val="FF0000"/>
        </w:rPr>
        <w:t>研究</w:t>
      </w:r>
      <w:r w:rsidRPr="0068008D">
        <w:rPr>
          <w:color w:val="FF0000"/>
        </w:rPr>
        <w:t>計画書</w:t>
      </w:r>
      <w:r>
        <w:rPr>
          <w:rFonts w:hint="eastAsia"/>
          <w:color w:val="FF0000"/>
        </w:rPr>
        <w:t>に適合した対象</w:t>
      </w:r>
      <w:r w:rsidRPr="0068008D">
        <w:rPr>
          <w:color w:val="FF0000"/>
        </w:rPr>
        <w:t>集団（</w:t>
      </w:r>
      <w:r w:rsidRPr="0068008D">
        <w:rPr>
          <w:color w:val="FF0000"/>
        </w:rPr>
        <w:t>Per Protocol Set, PPS</w:t>
      </w:r>
      <w:r w:rsidRPr="0068008D">
        <w:rPr>
          <w:color w:val="FF0000"/>
        </w:rPr>
        <w:t>）、安全性解析対象集団</w:t>
      </w:r>
    </w:p>
    <w:p w14:paraId="30A1F5B2" w14:textId="5E75852F" w:rsidR="00E60DF6" w:rsidRDefault="00E60DF6" w:rsidP="00385029">
      <w:pPr>
        <w:pStyle w:val="a3"/>
        <w:numPr>
          <w:ilvl w:val="0"/>
          <w:numId w:val="67"/>
        </w:numPr>
        <w:ind w:leftChars="0" w:left="840"/>
        <w:rPr>
          <w:color w:val="FF0000"/>
        </w:rPr>
      </w:pPr>
      <w:r w:rsidRPr="00E60DF6">
        <w:rPr>
          <w:color w:val="FF0000"/>
        </w:rPr>
        <w:t>症例の取り扱い（適格症例、登録症例、不適格症例、</w:t>
      </w:r>
      <w:r w:rsidR="00BA6751" w:rsidRPr="00BA6751">
        <w:rPr>
          <w:rFonts w:hint="eastAsia"/>
          <w:color w:val="FF0000"/>
        </w:rPr>
        <w:t>プロトコル</w:t>
      </w:r>
      <w:r w:rsidR="00BA6751" w:rsidRPr="00BA6751">
        <w:rPr>
          <w:color w:val="FF0000"/>
        </w:rPr>
        <w:t>治療</w:t>
      </w:r>
      <w:r w:rsidRPr="00E60DF6">
        <w:rPr>
          <w:color w:val="FF0000"/>
        </w:rPr>
        <w:t>前中止・脱落症例、</w:t>
      </w:r>
      <w:r w:rsidR="00BA6751" w:rsidRPr="00BA6751">
        <w:rPr>
          <w:rFonts w:hint="eastAsia"/>
          <w:color w:val="FF0000"/>
        </w:rPr>
        <w:t>プロトコル</w:t>
      </w:r>
      <w:r w:rsidR="00BA6751" w:rsidRPr="00BA6751">
        <w:rPr>
          <w:color w:val="FF0000"/>
        </w:rPr>
        <w:t>治療</w:t>
      </w:r>
      <w:r w:rsidRPr="00E60DF6">
        <w:rPr>
          <w:color w:val="FF0000"/>
        </w:rPr>
        <w:t>後中止・脱落症例、</w:t>
      </w:r>
      <w:r w:rsidR="00E8000B" w:rsidRPr="00E8000B">
        <w:rPr>
          <w:rFonts w:hint="eastAsia"/>
          <w:color w:val="FF0000"/>
        </w:rPr>
        <w:t>研究</w:t>
      </w:r>
      <w:r w:rsidRPr="00E60DF6">
        <w:rPr>
          <w:color w:val="FF0000"/>
        </w:rPr>
        <w:t>計画書不遵守症例（用法・用量違反、併用薬違反、評価違反、データ不完備））に関する定義を記述しておくことが望ましい。</w:t>
      </w:r>
    </w:p>
    <w:p w14:paraId="5D833A2F" w14:textId="77777777" w:rsidR="0065319F" w:rsidRPr="0065319F" w:rsidRDefault="0065319F" w:rsidP="0065319F">
      <w:pPr>
        <w:ind w:left="420"/>
        <w:rPr>
          <w:color w:val="FF0000"/>
        </w:rPr>
      </w:pPr>
    </w:p>
    <w:p w14:paraId="02F5131C" w14:textId="505B81E2" w:rsidR="007D69F6" w:rsidRPr="00E60DF6" w:rsidRDefault="007D69F6" w:rsidP="00E60DF6">
      <w:pPr>
        <w:rPr>
          <w:color w:val="FF0000"/>
        </w:rPr>
      </w:pPr>
      <w:r w:rsidRPr="00E60DF6">
        <w:rPr>
          <w:color w:val="0070C0"/>
          <w:szCs w:val="20"/>
        </w:rPr>
        <w:t>（例）</w:t>
      </w:r>
    </w:p>
    <w:p w14:paraId="37763C5A" w14:textId="4E32BB48" w:rsidR="00E60DF6" w:rsidRPr="00E60DF6" w:rsidRDefault="00E60DF6" w:rsidP="00E60DF6">
      <w:pPr>
        <w:ind w:leftChars="200" w:left="420"/>
        <w:rPr>
          <w:color w:val="0070C0"/>
          <w:szCs w:val="20"/>
        </w:rPr>
      </w:pPr>
      <w:r w:rsidRPr="00E60DF6">
        <w:rPr>
          <w:color w:val="0070C0"/>
          <w:szCs w:val="20"/>
        </w:rPr>
        <w:t>解析には以下のデータセットを用いる。有効性評価項目の</w:t>
      </w:r>
      <w:r w:rsidR="00CD0F6B">
        <w:rPr>
          <w:rFonts w:hint="eastAsia"/>
          <w:color w:val="0070C0"/>
          <w:szCs w:val="20"/>
        </w:rPr>
        <w:t>主たる解析の</w:t>
      </w:r>
      <w:r w:rsidRPr="00E60DF6">
        <w:rPr>
          <w:color w:val="0070C0"/>
          <w:szCs w:val="20"/>
        </w:rPr>
        <w:t>対象</w:t>
      </w:r>
      <w:r w:rsidR="00CD0F6B">
        <w:rPr>
          <w:rFonts w:hint="eastAsia"/>
          <w:color w:val="0070C0"/>
          <w:szCs w:val="20"/>
        </w:rPr>
        <w:t>集団</w:t>
      </w:r>
      <w:r w:rsidRPr="00E60DF6">
        <w:rPr>
          <w:color w:val="0070C0"/>
          <w:szCs w:val="20"/>
        </w:rPr>
        <w:t>は</w:t>
      </w:r>
      <w:r w:rsidRPr="00E60DF6">
        <w:rPr>
          <w:color w:val="0070C0"/>
          <w:szCs w:val="20"/>
        </w:rPr>
        <w:t>Full Analysis Set</w:t>
      </w:r>
      <w:r w:rsidRPr="00E60DF6">
        <w:rPr>
          <w:color w:val="0070C0"/>
          <w:szCs w:val="20"/>
        </w:rPr>
        <w:t>（</w:t>
      </w:r>
      <w:r w:rsidRPr="00E60DF6">
        <w:rPr>
          <w:color w:val="0070C0"/>
          <w:szCs w:val="20"/>
        </w:rPr>
        <w:t>FAS</w:t>
      </w:r>
      <w:r w:rsidRPr="00E60DF6">
        <w:rPr>
          <w:color w:val="0070C0"/>
          <w:szCs w:val="20"/>
        </w:rPr>
        <w:t>）と</w:t>
      </w:r>
      <w:r w:rsidRPr="00E60DF6">
        <w:rPr>
          <w:rFonts w:hint="eastAsia"/>
          <w:color w:val="0070C0"/>
          <w:szCs w:val="20"/>
        </w:rPr>
        <w:t>し、副次的に</w:t>
      </w:r>
      <w:r w:rsidRPr="00E60DF6">
        <w:rPr>
          <w:rFonts w:hint="eastAsia"/>
          <w:color w:val="0070C0"/>
          <w:szCs w:val="20"/>
        </w:rPr>
        <w:t>Per Protocol</w:t>
      </w:r>
      <w:r w:rsidRPr="00E60DF6">
        <w:rPr>
          <w:color w:val="0070C0"/>
          <w:szCs w:val="20"/>
        </w:rPr>
        <w:t xml:space="preserve"> Set (PPS)</w:t>
      </w:r>
      <w:r w:rsidRPr="00E60DF6">
        <w:rPr>
          <w:rFonts w:hint="eastAsia"/>
          <w:color w:val="0070C0"/>
          <w:szCs w:val="20"/>
        </w:rPr>
        <w:t>でも解析を行う。安全性評価項目の解析対象集団は、安全性の解析対象集団とする</w:t>
      </w:r>
      <w:r w:rsidRPr="00E60DF6">
        <w:rPr>
          <w:color w:val="0070C0"/>
          <w:szCs w:val="20"/>
        </w:rPr>
        <w:t>。</w:t>
      </w:r>
    </w:p>
    <w:p w14:paraId="4DF61246" w14:textId="77777777" w:rsidR="00E60DF6" w:rsidRPr="00E60DF6" w:rsidRDefault="00E60DF6" w:rsidP="00385029">
      <w:pPr>
        <w:numPr>
          <w:ilvl w:val="0"/>
          <w:numId w:val="64"/>
        </w:numPr>
        <w:ind w:leftChars="200" w:left="840"/>
        <w:rPr>
          <w:rFonts w:eastAsiaTheme="minorEastAsia"/>
          <w:color w:val="0070C0"/>
          <w:szCs w:val="20"/>
        </w:rPr>
      </w:pPr>
      <w:r w:rsidRPr="00E60DF6">
        <w:rPr>
          <w:rFonts w:eastAsiaTheme="minorEastAsia"/>
          <w:color w:val="0070C0"/>
          <w:szCs w:val="20"/>
        </w:rPr>
        <w:t>Full Analysis Set</w:t>
      </w:r>
      <w:r w:rsidRPr="00E60DF6">
        <w:rPr>
          <w:rFonts w:eastAsiaTheme="minorEastAsia"/>
          <w:color w:val="0070C0"/>
          <w:szCs w:val="20"/>
        </w:rPr>
        <w:t>（</w:t>
      </w:r>
      <w:r w:rsidRPr="00E60DF6">
        <w:rPr>
          <w:rFonts w:eastAsiaTheme="minorEastAsia"/>
          <w:color w:val="0070C0"/>
          <w:szCs w:val="20"/>
        </w:rPr>
        <w:t>FAS</w:t>
      </w:r>
      <w:r w:rsidRPr="00E60DF6">
        <w:rPr>
          <w:rFonts w:eastAsiaTheme="minorEastAsia"/>
          <w:color w:val="0070C0"/>
          <w:szCs w:val="20"/>
        </w:rPr>
        <w:t>）</w:t>
      </w:r>
    </w:p>
    <w:p w14:paraId="7427EF81" w14:textId="3978F1DA" w:rsidR="00E60DF6" w:rsidRPr="00E60DF6" w:rsidRDefault="00E60DF6" w:rsidP="00E60DF6">
      <w:pPr>
        <w:ind w:leftChars="200" w:left="420" w:firstLineChars="200" w:firstLine="420"/>
        <w:rPr>
          <w:color w:val="0070C0"/>
          <w:szCs w:val="20"/>
        </w:rPr>
      </w:pPr>
      <w:r w:rsidRPr="00E60DF6">
        <w:rPr>
          <w:color w:val="0070C0"/>
          <w:szCs w:val="20"/>
        </w:rPr>
        <w:t>無作為化が行われたすべての</w:t>
      </w:r>
      <w:r w:rsidR="00EA502C">
        <w:rPr>
          <w:rFonts w:hint="eastAsia"/>
          <w:color w:val="0070C0"/>
          <w:szCs w:val="20"/>
        </w:rPr>
        <w:t>研究対象者</w:t>
      </w:r>
      <w:r w:rsidRPr="00E60DF6">
        <w:rPr>
          <w:color w:val="0070C0"/>
          <w:szCs w:val="20"/>
        </w:rPr>
        <w:t>から、以下に該当する</w:t>
      </w:r>
      <w:r w:rsidR="00815677">
        <w:rPr>
          <w:rFonts w:hint="eastAsia"/>
          <w:color w:val="0070C0"/>
          <w:szCs w:val="20"/>
        </w:rPr>
        <w:t>研究対象者</w:t>
      </w:r>
      <w:r w:rsidRPr="00E60DF6">
        <w:rPr>
          <w:color w:val="0070C0"/>
          <w:szCs w:val="20"/>
        </w:rPr>
        <w:t>を除いた集団</w:t>
      </w:r>
    </w:p>
    <w:p w14:paraId="3B1C0D2B" w14:textId="6FE30059" w:rsidR="00E60DF6" w:rsidRPr="00E60DF6" w:rsidRDefault="00BA6751" w:rsidP="00385029">
      <w:pPr>
        <w:numPr>
          <w:ilvl w:val="1"/>
          <w:numId w:val="64"/>
        </w:numPr>
        <w:ind w:leftChars="231" w:left="845"/>
        <w:rPr>
          <w:rFonts w:eastAsiaTheme="minorEastAsia"/>
          <w:color w:val="0070C0"/>
          <w:szCs w:val="20"/>
        </w:rPr>
      </w:pPr>
      <w:r w:rsidRPr="00BA6751">
        <w:rPr>
          <w:rFonts w:eastAsiaTheme="minorEastAsia" w:hint="eastAsia"/>
          <w:color w:val="0070C0"/>
          <w:szCs w:val="20"/>
        </w:rPr>
        <w:t>プロトコル</w:t>
      </w:r>
      <w:r w:rsidRPr="00BA6751">
        <w:rPr>
          <w:rFonts w:eastAsiaTheme="minorEastAsia"/>
          <w:color w:val="0070C0"/>
          <w:szCs w:val="20"/>
        </w:rPr>
        <w:t>治療</w:t>
      </w:r>
      <w:r w:rsidR="00E60DF6" w:rsidRPr="00E60DF6">
        <w:rPr>
          <w:rFonts w:eastAsiaTheme="minorEastAsia"/>
          <w:color w:val="0070C0"/>
          <w:szCs w:val="20"/>
        </w:rPr>
        <w:t>が一度も行われていない</w:t>
      </w:r>
      <w:r w:rsidR="00EA502C">
        <w:rPr>
          <w:rFonts w:hint="eastAsia"/>
          <w:color w:val="0070C0"/>
          <w:szCs w:val="20"/>
        </w:rPr>
        <w:t>研究対象者</w:t>
      </w:r>
    </w:p>
    <w:p w14:paraId="3E31F447" w14:textId="72915376" w:rsidR="00E60DF6" w:rsidRPr="00E60DF6" w:rsidRDefault="00BA6751" w:rsidP="00385029">
      <w:pPr>
        <w:numPr>
          <w:ilvl w:val="1"/>
          <w:numId w:val="64"/>
        </w:numPr>
        <w:ind w:leftChars="231" w:left="845"/>
        <w:rPr>
          <w:rFonts w:eastAsiaTheme="minorEastAsia"/>
          <w:color w:val="0070C0"/>
          <w:szCs w:val="20"/>
        </w:rPr>
      </w:pPr>
      <w:r w:rsidRPr="00BA6751">
        <w:rPr>
          <w:rFonts w:eastAsiaTheme="minorEastAsia" w:hint="eastAsia"/>
          <w:color w:val="0070C0"/>
          <w:szCs w:val="20"/>
        </w:rPr>
        <w:t>プロトコル</w:t>
      </w:r>
      <w:r w:rsidRPr="00BA6751">
        <w:rPr>
          <w:rFonts w:eastAsiaTheme="minorEastAsia"/>
          <w:color w:val="0070C0"/>
          <w:szCs w:val="20"/>
        </w:rPr>
        <w:t>治療</w:t>
      </w:r>
      <w:r w:rsidR="00E60DF6" w:rsidRPr="00E60DF6">
        <w:rPr>
          <w:rFonts w:eastAsiaTheme="minorEastAsia"/>
          <w:color w:val="0070C0"/>
          <w:szCs w:val="20"/>
        </w:rPr>
        <w:t>開始後のデータが得られていない</w:t>
      </w:r>
      <w:r w:rsidR="00EA502C">
        <w:rPr>
          <w:rFonts w:hint="eastAsia"/>
          <w:color w:val="0070C0"/>
          <w:szCs w:val="20"/>
        </w:rPr>
        <w:t>研究対象者</w:t>
      </w:r>
    </w:p>
    <w:p w14:paraId="1D75107A" w14:textId="4C3BBCE5" w:rsidR="00E60DF6" w:rsidRPr="00E60DF6" w:rsidRDefault="00E60DF6" w:rsidP="00385029">
      <w:pPr>
        <w:numPr>
          <w:ilvl w:val="1"/>
          <w:numId w:val="64"/>
        </w:numPr>
        <w:ind w:leftChars="231" w:left="845"/>
        <w:rPr>
          <w:rFonts w:eastAsiaTheme="minorEastAsia"/>
          <w:color w:val="0070C0"/>
          <w:szCs w:val="20"/>
        </w:rPr>
      </w:pPr>
      <w:r w:rsidRPr="00E60DF6">
        <w:rPr>
          <w:rFonts w:eastAsiaTheme="minorEastAsia"/>
          <w:color w:val="0070C0"/>
          <w:szCs w:val="20"/>
        </w:rPr>
        <w:t>適格性の基準に違反することが事後に判明した</w:t>
      </w:r>
      <w:r w:rsidR="00EA502C">
        <w:rPr>
          <w:rFonts w:hint="eastAsia"/>
          <w:color w:val="0070C0"/>
          <w:szCs w:val="20"/>
        </w:rPr>
        <w:t>研究対象者</w:t>
      </w:r>
    </w:p>
    <w:p w14:paraId="2F05D324" w14:textId="77777777" w:rsidR="00E60DF6" w:rsidRPr="00E60DF6" w:rsidRDefault="00E60DF6" w:rsidP="00385029">
      <w:pPr>
        <w:numPr>
          <w:ilvl w:val="0"/>
          <w:numId w:val="64"/>
        </w:numPr>
        <w:ind w:leftChars="200" w:left="840"/>
        <w:rPr>
          <w:rFonts w:eastAsiaTheme="minorEastAsia"/>
          <w:color w:val="0070C0"/>
          <w:szCs w:val="20"/>
        </w:rPr>
      </w:pPr>
      <w:r w:rsidRPr="00E60DF6">
        <w:rPr>
          <w:rFonts w:eastAsiaTheme="minorEastAsia"/>
          <w:color w:val="0070C0"/>
          <w:szCs w:val="20"/>
        </w:rPr>
        <w:t>Per Protocol Set</w:t>
      </w:r>
      <w:r w:rsidRPr="00E60DF6">
        <w:rPr>
          <w:rFonts w:eastAsiaTheme="minorEastAsia"/>
          <w:color w:val="0070C0"/>
          <w:szCs w:val="20"/>
        </w:rPr>
        <w:t>（</w:t>
      </w:r>
      <w:r w:rsidRPr="00E60DF6">
        <w:rPr>
          <w:rFonts w:eastAsiaTheme="minorEastAsia"/>
          <w:color w:val="0070C0"/>
          <w:szCs w:val="20"/>
        </w:rPr>
        <w:t>PPS</w:t>
      </w:r>
      <w:r w:rsidRPr="00E60DF6">
        <w:rPr>
          <w:rFonts w:eastAsiaTheme="minorEastAsia"/>
          <w:color w:val="0070C0"/>
          <w:szCs w:val="20"/>
        </w:rPr>
        <w:t>）</w:t>
      </w:r>
    </w:p>
    <w:p w14:paraId="0D81D61C" w14:textId="2ACA6DBE" w:rsidR="00E60DF6" w:rsidRPr="00E60DF6" w:rsidRDefault="00E60DF6" w:rsidP="00E60DF6">
      <w:pPr>
        <w:ind w:leftChars="200" w:left="420" w:firstLineChars="200" w:firstLine="420"/>
        <w:rPr>
          <w:color w:val="0070C0"/>
          <w:szCs w:val="20"/>
        </w:rPr>
      </w:pPr>
      <w:r w:rsidRPr="00E60DF6">
        <w:rPr>
          <w:color w:val="0070C0"/>
          <w:szCs w:val="20"/>
        </w:rPr>
        <w:t>FAS</w:t>
      </w:r>
      <w:r w:rsidRPr="00E60DF6">
        <w:rPr>
          <w:color w:val="0070C0"/>
          <w:szCs w:val="20"/>
        </w:rPr>
        <w:t>のうち、</w:t>
      </w:r>
      <w:r w:rsidR="00247302">
        <w:rPr>
          <w:rFonts w:hint="eastAsia"/>
          <w:color w:val="0070C0"/>
          <w:szCs w:val="20"/>
        </w:rPr>
        <w:t>研究</w:t>
      </w:r>
      <w:r w:rsidRPr="00E60DF6">
        <w:rPr>
          <w:color w:val="0070C0"/>
          <w:szCs w:val="20"/>
        </w:rPr>
        <w:t>計画書からの重要な逸脱がない</w:t>
      </w:r>
      <w:r w:rsidR="00EA502C">
        <w:rPr>
          <w:rFonts w:hint="eastAsia"/>
          <w:color w:val="0070C0"/>
          <w:szCs w:val="20"/>
        </w:rPr>
        <w:t>研究対象者</w:t>
      </w:r>
      <w:r w:rsidRPr="00E60DF6">
        <w:rPr>
          <w:color w:val="0070C0"/>
          <w:szCs w:val="20"/>
        </w:rPr>
        <w:t>からなる集団</w:t>
      </w:r>
    </w:p>
    <w:p w14:paraId="48FFB555" w14:textId="77777777" w:rsidR="00E60DF6" w:rsidRPr="00E60DF6" w:rsidRDefault="00E60DF6" w:rsidP="00385029">
      <w:pPr>
        <w:numPr>
          <w:ilvl w:val="0"/>
          <w:numId w:val="64"/>
        </w:numPr>
        <w:ind w:leftChars="200" w:left="840"/>
        <w:rPr>
          <w:rFonts w:eastAsiaTheme="minorEastAsia"/>
          <w:color w:val="0070C0"/>
          <w:szCs w:val="20"/>
        </w:rPr>
      </w:pPr>
      <w:r w:rsidRPr="00E60DF6">
        <w:rPr>
          <w:rFonts w:eastAsiaTheme="minorEastAsia"/>
          <w:color w:val="0070C0"/>
          <w:szCs w:val="20"/>
        </w:rPr>
        <w:t>安全性の解析対象集団</w:t>
      </w:r>
    </w:p>
    <w:p w14:paraId="76D74380" w14:textId="32E0CF9E" w:rsidR="00115C2D" w:rsidRPr="0065319F" w:rsidRDefault="00BA6751" w:rsidP="0065319F">
      <w:pPr>
        <w:ind w:leftChars="200" w:left="420" w:firstLineChars="200" w:firstLine="420"/>
        <w:rPr>
          <w:color w:val="0070C0"/>
          <w:szCs w:val="20"/>
        </w:rPr>
      </w:pPr>
      <w:r w:rsidRPr="00BA6751">
        <w:rPr>
          <w:rFonts w:hint="eastAsia"/>
          <w:color w:val="0070C0"/>
          <w:szCs w:val="20"/>
        </w:rPr>
        <w:t>プロトコル</w:t>
      </w:r>
      <w:r w:rsidRPr="00BA6751">
        <w:rPr>
          <w:color w:val="0070C0"/>
          <w:szCs w:val="20"/>
        </w:rPr>
        <w:t>治療</w:t>
      </w:r>
      <w:r w:rsidR="00E60DF6" w:rsidRPr="00E60DF6">
        <w:rPr>
          <w:color w:val="0070C0"/>
          <w:szCs w:val="20"/>
        </w:rPr>
        <w:t>が一度でも行われたすべての</w:t>
      </w:r>
      <w:r w:rsidR="00EA502C">
        <w:rPr>
          <w:rFonts w:hint="eastAsia"/>
          <w:color w:val="0070C0"/>
          <w:szCs w:val="20"/>
        </w:rPr>
        <w:t>研究対象者</w:t>
      </w:r>
      <w:r w:rsidR="00E60DF6" w:rsidRPr="00E60DF6">
        <w:rPr>
          <w:color w:val="0070C0"/>
          <w:szCs w:val="20"/>
        </w:rPr>
        <w:t>からなる集団</w:t>
      </w:r>
    </w:p>
    <w:p w14:paraId="4A8BD0B0" w14:textId="77777777" w:rsidR="00BF3870" w:rsidRPr="0068008D" w:rsidRDefault="00BF3870" w:rsidP="00B542D9"/>
    <w:p w14:paraId="3B4586AD" w14:textId="3E68CD5B" w:rsidR="00115C2D" w:rsidRPr="00FD713D" w:rsidRDefault="00115C2D" w:rsidP="00040224">
      <w:pPr>
        <w:pStyle w:val="2"/>
        <w:ind w:left="57" w:firstLineChars="100" w:firstLine="221"/>
        <w:rPr>
          <w:sz w:val="22"/>
          <w:szCs w:val="22"/>
        </w:rPr>
      </w:pPr>
      <w:bookmarkStart w:id="150" w:name="_Toc5896616"/>
      <w:bookmarkStart w:id="151" w:name="_Toc72307942"/>
      <w:proofErr w:type="spellStart"/>
      <w:r w:rsidRPr="00FD713D">
        <w:rPr>
          <w:sz w:val="22"/>
          <w:szCs w:val="22"/>
        </w:rPr>
        <w:t>解析項目・方法</w:t>
      </w:r>
      <w:bookmarkEnd w:id="150"/>
      <w:bookmarkEnd w:id="151"/>
      <w:proofErr w:type="spellEnd"/>
    </w:p>
    <w:p w14:paraId="30E39523" w14:textId="2EE11EDC" w:rsidR="00E60DF6" w:rsidRDefault="00FD713D" w:rsidP="006D7364">
      <w:pPr>
        <w:pStyle w:val="a3"/>
        <w:numPr>
          <w:ilvl w:val="0"/>
          <w:numId w:val="22"/>
        </w:numPr>
        <w:ind w:leftChars="0" w:left="840"/>
        <w:rPr>
          <w:color w:val="FF0000"/>
        </w:rPr>
      </w:pPr>
      <w:r>
        <w:rPr>
          <w:rFonts w:hint="eastAsia"/>
          <w:color w:val="FF0000"/>
        </w:rPr>
        <w:t>研究計画書</w:t>
      </w:r>
      <w:r w:rsidR="00E60DF6">
        <w:rPr>
          <w:rFonts w:hint="eastAsia"/>
          <w:color w:val="FF0000"/>
        </w:rPr>
        <w:t>には、主要な統計解析計画の概要を記述する。</w:t>
      </w:r>
      <w:r w:rsidR="00E60DF6" w:rsidRPr="0068008D">
        <w:rPr>
          <w:color w:val="FF0000"/>
        </w:rPr>
        <w:t>統計解析責任者は</w:t>
      </w:r>
      <w:r w:rsidR="00E60DF6">
        <w:rPr>
          <w:rFonts w:hint="eastAsia"/>
          <w:color w:val="FF0000"/>
        </w:rPr>
        <w:t>、</w:t>
      </w:r>
      <w:r w:rsidR="00E60DF6" w:rsidRPr="0068008D">
        <w:rPr>
          <w:color w:val="FF0000"/>
        </w:rPr>
        <w:t>統計解析計画書を別途作成し、解析方法の詳細を規定する。</w:t>
      </w:r>
      <w:r w:rsidR="00E60DF6">
        <w:rPr>
          <w:rFonts w:hint="eastAsia"/>
          <w:color w:val="FF0000"/>
        </w:rPr>
        <w:t>原則として、統計解析計画書は、データ固定前に作成する。</w:t>
      </w:r>
    </w:p>
    <w:p w14:paraId="25DD3F8D" w14:textId="75899FB6" w:rsidR="00E60DF6" w:rsidRDefault="00D56BC9" w:rsidP="006D7364">
      <w:pPr>
        <w:pStyle w:val="a3"/>
        <w:numPr>
          <w:ilvl w:val="0"/>
          <w:numId w:val="22"/>
        </w:numPr>
        <w:ind w:leftChars="0" w:left="840"/>
        <w:rPr>
          <w:color w:val="FF0000"/>
        </w:rPr>
      </w:pPr>
      <w:r w:rsidRPr="00D56BC9">
        <w:rPr>
          <w:rFonts w:hint="eastAsia"/>
          <w:color w:val="FF0000"/>
        </w:rPr>
        <w:lastRenderedPageBreak/>
        <w:t>研究対象者</w:t>
      </w:r>
      <w:r w:rsidR="00E60DF6">
        <w:rPr>
          <w:rFonts w:hint="eastAsia"/>
          <w:color w:val="FF0000"/>
        </w:rPr>
        <w:t>背景の解析、主要評価項目の解析、副次評価項目の解析、安全性評価項目の解析、のように区別して、各々の解析の概要を記載する。</w:t>
      </w:r>
    </w:p>
    <w:p w14:paraId="33DBC3EA" w14:textId="749B6279" w:rsidR="00E60DF6" w:rsidRPr="00C15CCB" w:rsidRDefault="00D56BC9" w:rsidP="006D7364">
      <w:pPr>
        <w:pStyle w:val="a3"/>
        <w:numPr>
          <w:ilvl w:val="0"/>
          <w:numId w:val="22"/>
        </w:numPr>
        <w:ind w:leftChars="0" w:left="840"/>
        <w:rPr>
          <w:color w:val="FF0000"/>
        </w:rPr>
      </w:pPr>
      <w:r w:rsidRPr="00D56BC9">
        <w:rPr>
          <w:rFonts w:hint="eastAsia"/>
          <w:color w:val="FF0000"/>
        </w:rPr>
        <w:t>研究対象者</w:t>
      </w:r>
      <w:r w:rsidR="00E60DF6" w:rsidRPr="00C15CCB">
        <w:rPr>
          <w:rFonts w:hint="eastAsia"/>
          <w:color w:val="FF0000"/>
        </w:rPr>
        <w:t>背景の解析方法では、</w:t>
      </w:r>
      <w:r w:rsidRPr="00D56BC9">
        <w:rPr>
          <w:rFonts w:hint="eastAsia"/>
          <w:color w:val="FF0000"/>
        </w:rPr>
        <w:t>研究対象者</w:t>
      </w:r>
      <w:r w:rsidR="00E60DF6" w:rsidRPr="00C15CCB">
        <w:rPr>
          <w:color w:val="FF0000"/>
        </w:rPr>
        <w:t>背景因子、治療情報等に関する</w:t>
      </w:r>
      <w:r w:rsidR="00E60DF6" w:rsidRPr="00C15CCB">
        <w:rPr>
          <w:rFonts w:hint="eastAsia"/>
          <w:color w:val="FF0000"/>
        </w:rPr>
        <w:t>要約</w:t>
      </w:r>
      <w:r w:rsidR="00E60DF6" w:rsidRPr="00C15CCB">
        <w:rPr>
          <w:color w:val="FF0000"/>
        </w:rPr>
        <w:t>方法を記載する。</w:t>
      </w:r>
    </w:p>
    <w:p w14:paraId="10F7AA9F" w14:textId="77777777" w:rsidR="00E60DF6" w:rsidRDefault="00E60DF6" w:rsidP="006D7364">
      <w:pPr>
        <w:pStyle w:val="a3"/>
        <w:numPr>
          <w:ilvl w:val="0"/>
          <w:numId w:val="22"/>
        </w:numPr>
        <w:ind w:leftChars="0" w:left="840"/>
        <w:rPr>
          <w:color w:val="FF0000"/>
        </w:rPr>
      </w:pPr>
      <w:r w:rsidRPr="00E637E7">
        <w:rPr>
          <w:rFonts w:hint="eastAsia"/>
          <w:color w:val="FF0000"/>
        </w:rPr>
        <w:t>主要評価項目の解析方法</w:t>
      </w:r>
      <w:r>
        <w:rPr>
          <w:rFonts w:hint="eastAsia"/>
          <w:color w:val="FF0000"/>
        </w:rPr>
        <w:t>で</w:t>
      </w:r>
      <w:r w:rsidRPr="00E637E7">
        <w:rPr>
          <w:rFonts w:hint="eastAsia"/>
          <w:color w:val="FF0000"/>
        </w:rPr>
        <w:t>は、</w:t>
      </w:r>
      <w:r w:rsidRPr="0068008D">
        <w:rPr>
          <w:color w:val="FF0000"/>
        </w:rPr>
        <w:t>主要評価項目に関する仮説と</w:t>
      </w:r>
      <w:r>
        <w:rPr>
          <w:rFonts w:hint="eastAsia"/>
          <w:color w:val="FF0000"/>
        </w:rPr>
        <w:t>それに対応する統計手法、</w:t>
      </w:r>
      <w:r w:rsidRPr="0068008D">
        <w:rPr>
          <w:color w:val="FF0000"/>
        </w:rPr>
        <w:t>その結果に関する判断基準</w:t>
      </w:r>
      <w:r>
        <w:rPr>
          <w:rFonts w:hint="eastAsia"/>
          <w:color w:val="FF0000"/>
        </w:rPr>
        <w:t>について記載する。</w:t>
      </w:r>
    </w:p>
    <w:p w14:paraId="08595B99" w14:textId="77777777" w:rsidR="00E60DF6" w:rsidRPr="000424C3" w:rsidRDefault="00E60DF6" w:rsidP="006D7364">
      <w:pPr>
        <w:pStyle w:val="a3"/>
        <w:numPr>
          <w:ilvl w:val="0"/>
          <w:numId w:val="22"/>
        </w:numPr>
        <w:ind w:leftChars="0" w:left="840"/>
        <w:rPr>
          <w:color w:val="FF0000"/>
        </w:rPr>
      </w:pPr>
      <w:r w:rsidRPr="0068008D">
        <w:rPr>
          <w:color w:val="FF0000"/>
        </w:rPr>
        <w:t>統計的仮説検定を用いる場合は、検定手法、帰無仮説、有意水準</w:t>
      </w:r>
      <w:r>
        <w:rPr>
          <w:rFonts w:hint="eastAsia"/>
          <w:color w:val="FF0000"/>
          <w:lang w:val="x-none"/>
        </w:rPr>
        <w:t>を記載する。</w:t>
      </w:r>
    </w:p>
    <w:p w14:paraId="54B24CD8" w14:textId="77777777" w:rsidR="00E60DF6" w:rsidRDefault="00E60DF6" w:rsidP="006D7364">
      <w:pPr>
        <w:pStyle w:val="a3"/>
        <w:numPr>
          <w:ilvl w:val="0"/>
          <w:numId w:val="22"/>
        </w:numPr>
        <w:ind w:leftChars="0" w:left="840"/>
        <w:rPr>
          <w:color w:val="FF0000"/>
        </w:rPr>
      </w:pPr>
      <w:r w:rsidRPr="0068008D">
        <w:rPr>
          <w:color w:val="FF0000"/>
        </w:rPr>
        <w:t>サブグループ解析を行う場合はサブグループを規定する因子を明記する。</w:t>
      </w:r>
    </w:p>
    <w:p w14:paraId="065D12F8" w14:textId="5D596209" w:rsidR="00E60DF6" w:rsidRDefault="00E8000B" w:rsidP="006D7364">
      <w:pPr>
        <w:pStyle w:val="a3"/>
        <w:numPr>
          <w:ilvl w:val="0"/>
          <w:numId w:val="22"/>
        </w:numPr>
        <w:ind w:leftChars="0" w:left="840"/>
        <w:rPr>
          <w:color w:val="FF0000"/>
        </w:rPr>
      </w:pPr>
      <w:r w:rsidRPr="00E8000B">
        <w:rPr>
          <w:rFonts w:hint="eastAsia"/>
          <w:color w:val="FF0000"/>
        </w:rPr>
        <w:t>研究</w:t>
      </w:r>
      <w:r w:rsidR="00E60DF6" w:rsidRPr="00E60DF6">
        <w:rPr>
          <w:color w:val="FF0000"/>
        </w:rPr>
        <w:t>計画書に規定した評価日と実際の評価日の</w:t>
      </w:r>
      <w:r w:rsidR="00B34440">
        <w:rPr>
          <w:rFonts w:hint="eastAsia"/>
          <w:color w:val="FF0000"/>
        </w:rPr>
        <w:t>差</w:t>
      </w:r>
      <w:r w:rsidR="00E60DF6" w:rsidRPr="00E60DF6">
        <w:rPr>
          <w:color w:val="FF0000"/>
        </w:rPr>
        <w:t>を許容する場合、その許容範囲を明記しておくことが望ましい。</w:t>
      </w:r>
    </w:p>
    <w:p w14:paraId="30924864" w14:textId="77777777" w:rsidR="003B3C9D" w:rsidRPr="003B3C9D" w:rsidRDefault="003B3C9D" w:rsidP="003B3C9D">
      <w:pPr>
        <w:ind w:left="420"/>
        <w:rPr>
          <w:color w:val="FF0000"/>
        </w:rPr>
      </w:pPr>
    </w:p>
    <w:p w14:paraId="35F427E9" w14:textId="3BAD797A" w:rsidR="00115C2D" w:rsidRPr="00E60DF6" w:rsidRDefault="003C238A" w:rsidP="00E60DF6">
      <w:pPr>
        <w:rPr>
          <w:color w:val="FF0000"/>
        </w:rPr>
      </w:pPr>
      <w:r w:rsidRPr="00E60DF6">
        <w:rPr>
          <w:color w:val="0070C0"/>
        </w:rPr>
        <w:t>（例）</w:t>
      </w:r>
    </w:p>
    <w:p w14:paraId="426050FD" w14:textId="081D9F04" w:rsidR="003C238A" w:rsidRPr="0068008D" w:rsidRDefault="00EA502C" w:rsidP="006D7364">
      <w:pPr>
        <w:pStyle w:val="15"/>
        <w:ind w:left="363" w:firstLine="0"/>
        <w:rPr>
          <w:rFonts w:ascii="Century" w:hAnsi="Century"/>
          <w:color w:val="0070C0"/>
        </w:rPr>
      </w:pPr>
      <w:r>
        <w:rPr>
          <w:rFonts w:hint="eastAsia"/>
          <w:color w:val="0070C0"/>
        </w:rPr>
        <w:t>研究対象者</w:t>
      </w:r>
      <w:r w:rsidR="003C238A" w:rsidRPr="0068008D">
        <w:rPr>
          <w:rFonts w:ascii="Century" w:hAnsi="Century"/>
          <w:color w:val="0070C0"/>
        </w:rPr>
        <w:t>の背景情報について、離散型データ（性別、病歴、既往歴等）に関しては群別に各カテゴリーの頻度及び割合を、連続型データ（年齢、身長、体重等）に関しては群別に記述統計量（平均値、標準偏差、中央値、</w:t>
      </w:r>
      <w:r w:rsidR="003C238A" w:rsidRPr="0068008D">
        <w:rPr>
          <w:rFonts w:ascii="Century" w:hAnsi="Century"/>
          <w:color w:val="0070C0"/>
        </w:rPr>
        <w:t>4</w:t>
      </w:r>
      <w:r w:rsidR="003C238A" w:rsidRPr="0068008D">
        <w:rPr>
          <w:rFonts w:ascii="Century" w:hAnsi="Century"/>
          <w:color w:val="0070C0"/>
        </w:rPr>
        <w:t>分位範囲、最小値、最大値）をそれぞれ算出する。</w:t>
      </w:r>
    </w:p>
    <w:p w14:paraId="3E5E6DB7" w14:textId="47B56657" w:rsidR="003C238A" w:rsidRPr="0068008D" w:rsidRDefault="003C238A" w:rsidP="006D7364">
      <w:pPr>
        <w:ind w:left="363"/>
        <w:rPr>
          <w:color w:val="0070C0"/>
          <w:szCs w:val="20"/>
        </w:rPr>
      </w:pPr>
      <w:r w:rsidRPr="0068008D">
        <w:rPr>
          <w:color w:val="0070C0"/>
          <w:szCs w:val="20"/>
        </w:rPr>
        <w:t>主要評価項目の解析は</w:t>
      </w:r>
      <w:r w:rsidRPr="0068008D">
        <w:rPr>
          <w:color w:val="0070C0"/>
          <w:szCs w:val="20"/>
        </w:rPr>
        <w:t>Intention-to-Treat</w:t>
      </w:r>
      <w:r w:rsidRPr="0068008D">
        <w:rPr>
          <w:color w:val="0070C0"/>
          <w:szCs w:val="20"/>
        </w:rPr>
        <w:t>の原理に従い、実際に行われた治療ではなく、割り付けられた治療に基づいて解析を行う。主として</w:t>
      </w:r>
      <w:r w:rsidRPr="0068008D">
        <w:rPr>
          <w:color w:val="0070C0"/>
          <w:szCs w:val="20"/>
        </w:rPr>
        <w:t>FAS</w:t>
      </w:r>
      <w:r w:rsidRPr="0068008D">
        <w:rPr>
          <w:color w:val="0070C0"/>
          <w:szCs w:val="20"/>
        </w:rPr>
        <w:t>で解析を行い、副次的に</w:t>
      </w:r>
      <w:r w:rsidRPr="0068008D">
        <w:rPr>
          <w:color w:val="0070C0"/>
          <w:szCs w:val="20"/>
        </w:rPr>
        <w:t>PPS</w:t>
      </w:r>
      <w:r w:rsidRPr="0068008D">
        <w:rPr>
          <w:color w:val="0070C0"/>
          <w:szCs w:val="20"/>
        </w:rPr>
        <w:t>でも解析を行う。</w:t>
      </w:r>
      <w:r w:rsidRPr="0068008D">
        <w:rPr>
          <w:color w:val="0070C0"/>
          <w:szCs w:val="20"/>
        </w:rPr>
        <w:t>FAS</w:t>
      </w:r>
      <w:r w:rsidRPr="0068008D">
        <w:rPr>
          <w:color w:val="0070C0"/>
          <w:szCs w:val="20"/>
        </w:rPr>
        <w:t>を用いた解析において、アレルギーの有無が欠測している</w:t>
      </w:r>
      <w:r w:rsidR="00EA502C">
        <w:rPr>
          <w:rFonts w:hint="eastAsia"/>
          <w:color w:val="0070C0"/>
          <w:szCs w:val="20"/>
        </w:rPr>
        <w:t>研究対象者</w:t>
      </w:r>
      <w:r w:rsidRPr="0068008D">
        <w:rPr>
          <w:color w:val="0070C0"/>
          <w:szCs w:val="20"/>
        </w:rPr>
        <w:t>は、理由を問わずすべて「アレルギーあり」として扱う。</w:t>
      </w:r>
      <w:r w:rsidRPr="0068008D">
        <w:rPr>
          <w:color w:val="0070C0"/>
          <w:szCs w:val="20"/>
        </w:rPr>
        <w:t>PPS</w:t>
      </w:r>
      <w:r w:rsidRPr="0068008D">
        <w:rPr>
          <w:color w:val="0070C0"/>
          <w:szCs w:val="20"/>
        </w:rPr>
        <w:t>を用いた解析でアレルギーの有無が欠測している</w:t>
      </w:r>
      <w:r w:rsidR="00EA502C">
        <w:rPr>
          <w:rFonts w:hint="eastAsia"/>
          <w:color w:val="0070C0"/>
          <w:szCs w:val="20"/>
        </w:rPr>
        <w:t>研究対象者</w:t>
      </w:r>
      <w:r w:rsidRPr="0068008D">
        <w:rPr>
          <w:color w:val="0070C0"/>
          <w:szCs w:val="20"/>
        </w:rPr>
        <w:t>は、解析から除外する。</w:t>
      </w:r>
    </w:p>
    <w:p w14:paraId="47A3DC79" w14:textId="4A4A7099" w:rsidR="003C238A" w:rsidRPr="0068008D" w:rsidRDefault="003C238A" w:rsidP="006D7364">
      <w:pPr>
        <w:ind w:left="363"/>
        <w:rPr>
          <w:color w:val="0070C0"/>
          <w:szCs w:val="20"/>
        </w:rPr>
      </w:pPr>
      <w:r w:rsidRPr="0068008D">
        <w:rPr>
          <w:color w:val="0070C0"/>
          <w:szCs w:val="20"/>
        </w:rPr>
        <w:t>研究仮説「アレルギーの割合が標準治療群に対して</w:t>
      </w:r>
      <w:r w:rsidR="00BA6751" w:rsidRPr="00BA6751">
        <w:rPr>
          <w:rFonts w:hint="eastAsia"/>
          <w:color w:val="0070C0"/>
          <w:szCs w:val="20"/>
        </w:rPr>
        <w:t>プロトコル</w:t>
      </w:r>
      <w:r w:rsidR="00BA6751" w:rsidRPr="00BA6751">
        <w:rPr>
          <w:color w:val="0070C0"/>
          <w:szCs w:val="20"/>
        </w:rPr>
        <w:t>治療</w:t>
      </w:r>
      <w:r w:rsidRPr="0068008D">
        <w:rPr>
          <w:color w:val="0070C0"/>
          <w:szCs w:val="20"/>
        </w:rPr>
        <w:t>群で低いこと」を検証するために、主たる比較は、「</w:t>
      </w:r>
      <w:r w:rsidR="00BA6751" w:rsidRPr="00BA6751">
        <w:rPr>
          <w:rFonts w:hint="eastAsia"/>
          <w:color w:val="0070C0"/>
          <w:szCs w:val="20"/>
        </w:rPr>
        <w:t>プロトコル</w:t>
      </w:r>
      <w:r w:rsidR="00BA6751" w:rsidRPr="00BA6751">
        <w:rPr>
          <w:color w:val="0070C0"/>
          <w:szCs w:val="20"/>
        </w:rPr>
        <w:t>治療</w:t>
      </w:r>
      <w:r w:rsidRPr="0068008D">
        <w:rPr>
          <w:color w:val="0070C0"/>
          <w:szCs w:val="20"/>
        </w:rPr>
        <w:t>群と標準治療群のアレルギーの割合が等しい」を帰無仮説、「</w:t>
      </w:r>
      <w:r w:rsidR="00BA6751" w:rsidRPr="00BA6751">
        <w:rPr>
          <w:rFonts w:hint="eastAsia"/>
          <w:color w:val="0070C0"/>
          <w:szCs w:val="20"/>
        </w:rPr>
        <w:t>プロトコル</w:t>
      </w:r>
      <w:r w:rsidR="00BA6751" w:rsidRPr="00BA6751">
        <w:rPr>
          <w:color w:val="0070C0"/>
          <w:szCs w:val="20"/>
        </w:rPr>
        <w:t>治療</w:t>
      </w:r>
      <w:r w:rsidRPr="0068008D">
        <w:rPr>
          <w:color w:val="0070C0"/>
          <w:szCs w:val="20"/>
        </w:rPr>
        <w:t>群と標準治療群のアレルギーの割合が異なる」を対立仮説とした両側検定とし、カイ二乗検定で</w:t>
      </w:r>
      <w:r w:rsidR="00A7409C">
        <w:rPr>
          <w:color w:val="0070C0"/>
          <w:szCs w:val="20"/>
        </w:rPr>
        <w:t>p</w:t>
      </w:r>
      <w:r w:rsidRPr="0068008D">
        <w:rPr>
          <w:color w:val="0070C0"/>
          <w:szCs w:val="20"/>
        </w:rPr>
        <w:t>値を算出する。連続性の補正は行わない。有意水準は</w:t>
      </w:r>
      <w:r w:rsidRPr="0068008D">
        <w:rPr>
          <w:color w:val="0070C0"/>
          <w:szCs w:val="20"/>
        </w:rPr>
        <w:t>0.05</w:t>
      </w:r>
      <w:r w:rsidRPr="0068008D">
        <w:rPr>
          <w:color w:val="0070C0"/>
          <w:szCs w:val="20"/>
        </w:rPr>
        <w:t>とする。</w:t>
      </w:r>
      <w:r w:rsidR="00BA6751" w:rsidRPr="00BA6751">
        <w:rPr>
          <w:rFonts w:hint="eastAsia"/>
          <w:color w:val="0070C0"/>
          <w:szCs w:val="20"/>
        </w:rPr>
        <w:t>プロトコル</w:t>
      </w:r>
      <w:r w:rsidR="00BA6751" w:rsidRPr="00BA6751">
        <w:rPr>
          <w:color w:val="0070C0"/>
          <w:szCs w:val="20"/>
        </w:rPr>
        <w:t>治療</w:t>
      </w:r>
      <w:r w:rsidRPr="0068008D">
        <w:rPr>
          <w:color w:val="0070C0"/>
          <w:szCs w:val="20"/>
        </w:rPr>
        <w:t>群と標準治療群のそれぞれでアレルギーの割合とその</w:t>
      </w:r>
      <w:r w:rsidRPr="0068008D">
        <w:rPr>
          <w:color w:val="0070C0"/>
          <w:szCs w:val="20"/>
        </w:rPr>
        <w:t>95%</w:t>
      </w:r>
      <w:r w:rsidRPr="0068008D">
        <w:rPr>
          <w:color w:val="0070C0"/>
          <w:szCs w:val="20"/>
        </w:rPr>
        <w:t>信頼区間を算出する。各群の割合の差と比を算出し、その</w:t>
      </w:r>
      <w:r w:rsidRPr="0068008D">
        <w:rPr>
          <w:color w:val="0070C0"/>
          <w:szCs w:val="20"/>
        </w:rPr>
        <w:t>95%</w:t>
      </w:r>
      <w:r w:rsidRPr="0068008D">
        <w:rPr>
          <w:color w:val="0070C0"/>
          <w:szCs w:val="20"/>
        </w:rPr>
        <w:t>信頼区間を算出する。</w:t>
      </w:r>
    </w:p>
    <w:p w14:paraId="73222A6A" w14:textId="0C0BBD74" w:rsidR="00E60DF6" w:rsidRDefault="003C238A" w:rsidP="008349EB">
      <w:pPr>
        <w:ind w:left="363"/>
        <w:rPr>
          <w:color w:val="0070C0"/>
          <w:szCs w:val="20"/>
        </w:rPr>
      </w:pPr>
      <w:r w:rsidRPr="0068008D">
        <w:rPr>
          <w:color w:val="0070C0"/>
          <w:szCs w:val="20"/>
        </w:rPr>
        <w:t>副次的評価項目の解析は主として</w:t>
      </w:r>
      <w:r w:rsidRPr="0068008D">
        <w:rPr>
          <w:color w:val="0070C0"/>
          <w:szCs w:val="20"/>
        </w:rPr>
        <w:t>FAS</w:t>
      </w:r>
      <w:r w:rsidRPr="0068008D">
        <w:rPr>
          <w:color w:val="0070C0"/>
          <w:szCs w:val="20"/>
        </w:rPr>
        <w:t>で解析を行い、副次的に</w:t>
      </w:r>
      <w:r w:rsidRPr="0068008D">
        <w:rPr>
          <w:color w:val="0070C0"/>
          <w:szCs w:val="20"/>
        </w:rPr>
        <w:t>PPS</w:t>
      </w:r>
      <w:r w:rsidRPr="0068008D">
        <w:rPr>
          <w:color w:val="0070C0"/>
          <w:szCs w:val="20"/>
        </w:rPr>
        <w:t>でも解析を行う。解析方法の詳細は統計解析計画書に記載する。</w:t>
      </w:r>
    </w:p>
    <w:p w14:paraId="0295BC7F" w14:textId="5D4695FB" w:rsidR="00F96C96" w:rsidRPr="008349EB" w:rsidRDefault="00F96C96" w:rsidP="003B3C9D">
      <w:pPr>
        <w:rPr>
          <w:color w:val="0070C0"/>
          <w:szCs w:val="20"/>
        </w:rPr>
      </w:pPr>
    </w:p>
    <w:p w14:paraId="72ABEBCF" w14:textId="32AAA351" w:rsidR="0041186C" w:rsidRPr="008349EB" w:rsidRDefault="0041186C" w:rsidP="00040224">
      <w:pPr>
        <w:pStyle w:val="2"/>
        <w:ind w:left="57" w:firstLineChars="100" w:firstLine="221"/>
        <w:rPr>
          <w:sz w:val="22"/>
          <w:szCs w:val="22"/>
        </w:rPr>
      </w:pPr>
      <w:bookmarkStart w:id="152" w:name="_Toc5896617"/>
      <w:bookmarkStart w:id="153" w:name="_Toc72307943"/>
      <w:proofErr w:type="spellStart"/>
      <w:r w:rsidRPr="008349EB">
        <w:rPr>
          <w:sz w:val="22"/>
          <w:szCs w:val="22"/>
        </w:rPr>
        <w:t>中間解析</w:t>
      </w:r>
      <w:bookmarkEnd w:id="152"/>
      <w:bookmarkEnd w:id="153"/>
      <w:proofErr w:type="spellEnd"/>
    </w:p>
    <w:p w14:paraId="4882600E" w14:textId="17BE906E" w:rsidR="0041186C" w:rsidRPr="0068008D" w:rsidRDefault="009C674A" w:rsidP="006D7364">
      <w:pPr>
        <w:pStyle w:val="a3"/>
        <w:numPr>
          <w:ilvl w:val="0"/>
          <w:numId w:val="23"/>
        </w:numPr>
        <w:ind w:leftChars="0" w:left="840"/>
        <w:rPr>
          <w:color w:val="FF0000"/>
          <w:szCs w:val="21"/>
        </w:rPr>
      </w:pPr>
      <w:r w:rsidRPr="0068008D">
        <w:rPr>
          <w:color w:val="FF0000"/>
          <w:szCs w:val="21"/>
        </w:rPr>
        <w:t>中間解析を行う場合は、</w:t>
      </w:r>
      <w:r w:rsidR="0041186C" w:rsidRPr="0068008D">
        <w:rPr>
          <w:color w:val="FF0000"/>
          <w:szCs w:val="21"/>
        </w:rPr>
        <w:t>目的、実施時期、方法</w:t>
      </w:r>
      <w:r w:rsidR="00C975D0" w:rsidRPr="00C975D0">
        <w:rPr>
          <w:color w:val="FF0000"/>
          <w:szCs w:val="21"/>
        </w:rPr>
        <w:t>及</w:t>
      </w:r>
      <w:r w:rsidR="00C975D0" w:rsidRPr="00C975D0">
        <w:rPr>
          <w:rFonts w:hint="eastAsia"/>
          <w:color w:val="FF0000"/>
          <w:szCs w:val="21"/>
        </w:rPr>
        <w:t>び</w:t>
      </w:r>
      <w:r w:rsidR="00807D25" w:rsidRPr="0068008D">
        <w:rPr>
          <w:color w:val="FF0000"/>
          <w:szCs w:val="21"/>
        </w:rPr>
        <w:t>結果の報告について記載する。中間</w:t>
      </w:r>
      <w:r w:rsidR="0041186C" w:rsidRPr="0068008D">
        <w:rPr>
          <w:color w:val="FF0000"/>
          <w:szCs w:val="21"/>
        </w:rPr>
        <w:t>解析を実施しない場合にはその旨を記載する。</w:t>
      </w:r>
    </w:p>
    <w:p w14:paraId="4CABDCAA" w14:textId="20371318" w:rsidR="0041186C" w:rsidRPr="0068008D" w:rsidRDefault="0041186C" w:rsidP="006D7364">
      <w:pPr>
        <w:pStyle w:val="a3"/>
        <w:numPr>
          <w:ilvl w:val="0"/>
          <w:numId w:val="23"/>
        </w:numPr>
        <w:ind w:leftChars="0" w:left="840"/>
        <w:rPr>
          <w:color w:val="FF0000"/>
          <w:szCs w:val="21"/>
        </w:rPr>
      </w:pPr>
      <w:r w:rsidRPr="0068008D">
        <w:rPr>
          <w:color w:val="FF0000"/>
          <w:szCs w:val="21"/>
        </w:rPr>
        <w:t>中間解析の実施時期は、登録症例数</w:t>
      </w:r>
      <w:r w:rsidR="00467090" w:rsidRPr="0068008D">
        <w:rPr>
          <w:color w:val="FF0000"/>
          <w:szCs w:val="21"/>
        </w:rPr>
        <w:t>（</w:t>
      </w:r>
      <w:r w:rsidRPr="0068008D">
        <w:rPr>
          <w:color w:val="FF0000"/>
          <w:szCs w:val="21"/>
        </w:rPr>
        <w:t>目標登録症例数の</w:t>
      </w:r>
      <w:r w:rsidRPr="0068008D">
        <w:rPr>
          <w:rFonts w:asciiTheme="minorEastAsia" w:hAnsiTheme="minorEastAsia"/>
          <w:color w:val="FF0000"/>
          <w:szCs w:val="21"/>
        </w:rPr>
        <w:t>○</w:t>
      </w:r>
      <w:r w:rsidRPr="0068008D">
        <w:rPr>
          <w:color w:val="FF0000"/>
          <w:szCs w:val="21"/>
        </w:rPr>
        <w:t>%</w:t>
      </w:r>
      <w:r w:rsidRPr="0068008D">
        <w:rPr>
          <w:color w:val="FF0000"/>
          <w:szCs w:val="21"/>
        </w:rPr>
        <w:t>が登録された時点から</w:t>
      </w:r>
      <w:r w:rsidRPr="0068008D">
        <w:rPr>
          <w:color w:val="FF0000"/>
          <w:szCs w:val="21"/>
        </w:rPr>
        <w:t>t</w:t>
      </w:r>
      <w:r w:rsidRPr="0068008D">
        <w:rPr>
          <w:color w:val="FF0000"/>
          <w:szCs w:val="21"/>
        </w:rPr>
        <w:t>年後</w:t>
      </w:r>
      <w:r w:rsidR="00467090" w:rsidRPr="0068008D">
        <w:rPr>
          <w:color w:val="FF0000"/>
          <w:szCs w:val="21"/>
        </w:rPr>
        <w:t>）</w:t>
      </w:r>
      <w:r w:rsidRPr="0068008D">
        <w:rPr>
          <w:color w:val="FF0000"/>
          <w:szCs w:val="21"/>
        </w:rPr>
        <w:t>、イベント数</w:t>
      </w:r>
      <w:r w:rsidR="00467090" w:rsidRPr="0068008D">
        <w:rPr>
          <w:color w:val="FF0000"/>
          <w:szCs w:val="21"/>
        </w:rPr>
        <w:t>（</w:t>
      </w:r>
      <w:r w:rsidRPr="0068008D">
        <w:rPr>
          <w:color w:val="FF0000"/>
          <w:szCs w:val="21"/>
        </w:rPr>
        <w:t>全体で</w:t>
      </w:r>
      <w:r w:rsidRPr="0068008D">
        <w:rPr>
          <w:rFonts w:asciiTheme="minorEastAsia" w:hAnsiTheme="minorEastAsia"/>
          <w:color w:val="FF0000"/>
          <w:szCs w:val="21"/>
        </w:rPr>
        <w:t>○</w:t>
      </w:r>
      <w:r w:rsidRPr="0068008D">
        <w:rPr>
          <w:color w:val="FF0000"/>
          <w:szCs w:val="21"/>
        </w:rPr>
        <w:t>人の死亡があった時点</w:t>
      </w:r>
      <w:r w:rsidR="00467090" w:rsidRPr="0068008D">
        <w:rPr>
          <w:color w:val="FF0000"/>
          <w:szCs w:val="21"/>
        </w:rPr>
        <w:t>）</w:t>
      </w:r>
      <w:r w:rsidRPr="0068008D">
        <w:rPr>
          <w:color w:val="FF0000"/>
          <w:szCs w:val="21"/>
        </w:rPr>
        <w:t>、</w:t>
      </w:r>
      <w:r w:rsidR="00D36FAB" w:rsidRPr="00D36FAB">
        <w:rPr>
          <w:rFonts w:hint="eastAsia"/>
          <w:color w:val="FF0000"/>
          <w:szCs w:val="21"/>
        </w:rPr>
        <w:t>研究</w:t>
      </w:r>
      <w:r w:rsidRPr="0068008D">
        <w:rPr>
          <w:color w:val="FF0000"/>
          <w:szCs w:val="21"/>
        </w:rPr>
        <w:t>開始</w:t>
      </w:r>
      <w:r w:rsidR="00467090" w:rsidRPr="0068008D">
        <w:rPr>
          <w:color w:val="FF0000"/>
          <w:szCs w:val="21"/>
        </w:rPr>
        <w:t>または</w:t>
      </w:r>
      <w:r w:rsidRPr="0068008D">
        <w:rPr>
          <w:color w:val="FF0000"/>
          <w:szCs w:val="21"/>
        </w:rPr>
        <w:t>最終症例登録からの経過時間</w:t>
      </w:r>
      <w:r w:rsidR="00467090" w:rsidRPr="0068008D">
        <w:rPr>
          <w:color w:val="FF0000"/>
          <w:szCs w:val="21"/>
        </w:rPr>
        <w:t>（</w:t>
      </w:r>
      <w:r w:rsidR="00D36FAB" w:rsidRPr="00D36FAB">
        <w:rPr>
          <w:rFonts w:hint="eastAsia"/>
          <w:color w:val="FF0000"/>
          <w:szCs w:val="21"/>
        </w:rPr>
        <w:t>研究</w:t>
      </w:r>
      <w:r w:rsidRPr="0068008D">
        <w:rPr>
          <w:color w:val="FF0000"/>
          <w:szCs w:val="21"/>
        </w:rPr>
        <w:t>開始</w:t>
      </w:r>
      <w:r w:rsidRPr="0068008D">
        <w:rPr>
          <w:color w:val="FF0000"/>
          <w:szCs w:val="21"/>
        </w:rPr>
        <w:t>t</w:t>
      </w:r>
      <w:r w:rsidRPr="0068008D">
        <w:rPr>
          <w:color w:val="FF0000"/>
          <w:szCs w:val="21"/>
        </w:rPr>
        <w:t>年後</w:t>
      </w:r>
      <w:r w:rsidR="00467090" w:rsidRPr="0068008D">
        <w:rPr>
          <w:color w:val="FF0000"/>
          <w:szCs w:val="21"/>
        </w:rPr>
        <w:t>）</w:t>
      </w:r>
      <w:r w:rsidRPr="0068008D">
        <w:rPr>
          <w:color w:val="FF0000"/>
          <w:szCs w:val="21"/>
        </w:rPr>
        <w:t>等によって特定しておく。</w:t>
      </w:r>
    </w:p>
    <w:p w14:paraId="630AE7BE" w14:textId="416ED389" w:rsidR="0041186C" w:rsidRPr="0068008D" w:rsidRDefault="0041186C" w:rsidP="006D7364">
      <w:pPr>
        <w:pStyle w:val="a3"/>
        <w:numPr>
          <w:ilvl w:val="0"/>
          <w:numId w:val="23"/>
        </w:numPr>
        <w:ind w:leftChars="0" w:left="840"/>
        <w:rPr>
          <w:color w:val="FF0000"/>
          <w:szCs w:val="21"/>
        </w:rPr>
      </w:pPr>
      <w:r w:rsidRPr="0068008D">
        <w:rPr>
          <w:color w:val="FF0000"/>
          <w:szCs w:val="21"/>
        </w:rPr>
        <w:t>中間解析の手法については、解析対象集団、解析方法</w:t>
      </w:r>
      <w:r w:rsidR="00C975D0" w:rsidRPr="00C975D0">
        <w:rPr>
          <w:color w:val="FF0000"/>
          <w:szCs w:val="21"/>
        </w:rPr>
        <w:t>及</w:t>
      </w:r>
      <w:r w:rsidR="00C975D0" w:rsidRPr="00C975D0">
        <w:rPr>
          <w:rFonts w:hint="eastAsia"/>
          <w:color w:val="FF0000"/>
          <w:szCs w:val="21"/>
        </w:rPr>
        <w:t>び</w:t>
      </w:r>
      <w:r w:rsidRPr="0068008D">
        <w:rPr>
          <w:color w:val="FF0000"/>
          <w:szCs w:val="21"/>
        </w:rPr>
        <w:t>項目、多重性の調整方法等を記載する。</w:t>
      </w:r>
    </w:p>
    <w:p w14:paraId="34693CAA" w14:textId="7279BD3D" w:rsidR="0041186C" w:rsidRPr="0068008D" w:rsidRDefault="0002559C" w:rsidP="006D7364">
      <w:pPr>
        <w:pStyle w:val="a3"/>
        <w:numPr>
          <w:ilvl w:val="0"/>
          <w:numId w:val="23"/>
        </w:numPr>
        <w:ind w:leftChars="0" w:left="840"/>
        <w:rPr>
          <w:color w:val="FF0000"/>
          <w:szCs w:val="21"/>
        </w:rPr>
      </w:pPr>
      <w:r w:rsidRPr="0068008D">
        <w:rPr>
          <w:color w:val="FF0000"/>
          <w:szCs w:val="21"/>
        </w:rPr>
        <w:t>中間解析の結果は</w:t>
      </w:r>
      <w:r w:rsidR="003B077E" w:rsidRPr="0068008D">
        <w:rPr>
          <w:color w:val="FF0000"/>
          <w:szCs w:val="21"/>
        </w:rPr>
        <w:t>効果安全性評価</w:t>
      </w:r>
      <w:r w:rsidR="0041186C" w:rsidRPr="0068008D">
        <w:rPr>
          <w:color w:val="FF0000"/>
          <w:szCs w:val="21"/>
        </w:rPr>
        <w:t>委員会</w:t>
      </w:r>
      <w:r w:rsidR="00467090" w:rsidRPr="0068008D">
        <w:rPr>
          <w:color w:val="FF0000"/>
          <w:szCs w:val="21"/>
        </w:rPr>
        <w:t>（または</w:t>
      </w:r>
      <w:r w:rsidR="0041186C" w:rsidRPr="0068008D">
        <w:rPr>
          <w:color w:val="FF0000"/>
          <w:szCs w:val="21"/>
        </w:rPr>
        <w:t>それに準ずる組織</w:t>
      </w:r>
      <w:r w:rsidR="00467090" w:rsidRPr="0068008D">
        <w:rPr>
          <w:color w:val="FF0000"/>
          <w:szCs w:val="21"/>
        </w:rPr>
        <w:t>）</w:t>
      </w:r>
      <w:r w:rsidR="0041186C" w:rsidRPr="0068008D">
        <w:rPr>
          <w:color w:val="FF0000"/>
          <w:szCs w:val="21"/>
        </w:rPr>
        <w:t>に報告する。</w:t>
      </w:r>
      <w:r w:rsidR="00D36FAB" w:rsidRPr="00D36FAB">
        <w:rPr>
          <w:rFonts w:hint="eastAsia"/>
          <w:color w:val="FF0000"/>
          <w:szCs w:val="21"/>
        </w:rPr>
        <w:t>研究</w:t>
      </w:r>
      <w:r w:rsidR="0041186C" w:rsidRPr="0068008D">
        <w:rPr>
          <w:color w:val="FF0000"/>
          <w:szCs w:val="21"/>
        </w:rPr>
        <w:t>の継続</w:t>
      </w:r>
      <w:r w:rsidR="00C975D0" w:rsidRPr="00C975D0">
        <w:rPr>
          <w:color w:val="FF0000"/>
          <w:szCs w:val="21"/>
        </w:rPr>
        <w:t>及</w:t>
      </w:r>
      <w:r w:rsidR="00C975D0" w:rsidRPr="00C975D0">
        <w:rPr>
          <w:rFonts w:hint="eastAsia"/>
          <w:color w:val="FF0000"/>
          <w:szCs w:val="21"/>
        </w:rPr>
        <w:t>び</w:t>
      </w:r>
      <w:r w:rsidR="0041186C" w:rsidRPr="0068008D">
        <w:rPr>
          <w:color w:val="FF0000"/>
          <w:szCs w:val="21"/>
        </w:rPr>
        <w:t>評価に影響を及ぼす可能性があるため</w:t>
      </w:r>
      <w:r w:rsidR="00E07BF6">
        <w:rPr>
          <w:rFonts w:hint="eastAsia"/>
          <w:color w:val="FF0000"/>
          <w:szCs w:val="21"/>
        </w:rPr>
        <w:t>、</w:t>
      </w:r>
      <w:r w:rsidR="003B077E" w:rsidRPr="0068008D">
        <w:rPr>
          <w:color w:val="FF0000"/>
          <w:szCs w:val="21"/>
        </w:rPr>
        <w:t>効果安全性評価</w:t>
      </w:r>
      <w:r w:rsidR="0041186C" w:rsidRPr="0068008D">
        <w:rPr>
          <w:color w:val="FF0000"/>
          <w:szCs w:val="21"/>
        </w:rPr>
        <w:t>委員会以外の組織</w:t>
      </w:r>
      <w:r w:rsidRPr="0068008D">
        <w:rPr>
          <w:color w:val="FF0000"/>
          <w:szCs w:val="21"/>
        </w:rPr>
        <w:t>・個人に</w:t>
      </w:r>
      <w:r w:rsidR="0041186C" w:rsidRPr="0068008D">
        <w:rPr>
          <w:color w:val="FF0000"/>
          <w:szCs w:val="21"/>
        </w:rPr>
        <w:t>中間解析の</w:t>
      </w:r>
      <w:r w:rsidR="0041186C" w:rsidRPr="0068008D">
        <w:rPr>
          <w:color w:val="FF0000"/>
          <w:szCs w:val="21"/>
        </w:rPr>
        <w:lastRenderedPageBreak/>
        <w:t>結果を知らせてはならない。</w:t>
      </w:r>
    </w:p>
    <w:p w14:paraId="0F25B8AC" w14:textId="3C934C18" w:rsidR="00E60DF6" w:rsidRDefault="00E60DF6" w:rsidP="006D7364">
      <w:pPr>
        <w:pStyle w:val="a3"/>
        <w:numPr>
          <w:ilvl w:val="0"/>
          <w:numId w:val="23"/>
        </w:numPr>
        <w:ind w:leftChars="0" w:left="840"/>
        <w:rPr>
          <w:color w:val="FF0000"/>
          <w:szCs w:val="21"/>
        </w:rPr>
      </w:pPr>
      <w:r w:rsidRPr="0068008D">
        <w:rPr>
          <w:color w:val="FF0000"/>
          <w:szCs w:val="21"/>
        </w:rPr>
        <w:t>症例登録期間中に中間解析を実施する場合は、中間解析実施中</w:t>
      </w:r>
      <w:r w:rsidR="00C975D0" w:rsidRPr="00C975D0">
        <w:rPr>
          <w:color w:val="FF0000"/>
          <w:szCs w:val="21"/>
        </w:rPr>
        <w:t>及</w:t>
      </w:r>
      <w:r w:rsidR="00C975D0" w:rsidRPr="00C975D0">
        <w:rPr>
          <w:rFonts w:hint="eastAsia"/>
          <w:color w:val="FF0000"/>
          <w:szCs w:val="21"/>
        </w:rPr>
        <w:t>び</w:t>
      </w:r>
      <w:r w:rsidRPr="0068008D">
        <w:rPr>
          <w:color w:val="FF0000"/>
          <w:szCs w:val="21"/>
        </w:rPr>
        <w:t>結果の審議中における登録一時中断の</w:t>
      </w:r>
      <w:r>
        <w:rPr>
          <w:rFonts w:hint="eastAsia"/>
          <w:color w:val="FF0000"/>
          <w:szCs w:val="21"/>
        </w:rPr>
        <w:t>有無</w:t>
      </w:r>
      <w:r w:rsidRPr="0068008D">
        <w:rPr>
          <w:color w:val="FF0000"/>
          <w:szCs w:val="21"/>
        </w:rPr>
        <w:t>についても記載する。</w:t>
      </w:r>
    </w:p>
    <w:p w14:paraId="79DB1081" w14:textId="77777777" w:rsidR="003B3C9D" w:rsidRPr="003B3C9D" w:rsidRDefault="003B3C9D" w:rsidP="003B3C9D">
      <w:pPr>
        <w:ind w:left="420"/>
        <w:rPr>
          <w:color w:val="FF0000"/>
          <w:szCs w:val="21"/>
        </w:rPr>
      </w:pPr>
    </w:p>
    <w:p w14:paraId="1DD8B043" w14:textId="18803662" w:rsidR="00502E68" w:rsidRPr="0068008D" w:rsidRDefault="00BC43DC" w:rsidP="00502E68">
      <w:pPr>
        <w:rPr>
          <w:color w:val="0070C0"/>
          <w:szCs w:val="21"/>
        </w:rPr>
      </w:pPr>
      <w:r w:rsidRPr="0068008D">
        <w:rPr>
          <w:color w:val="0070C0"/>
          <w:szCs w:val="21"/>
        </w:rPr>
        <w:t>（例</w:t>
      </w:r>
      <w:r w:rsidRPr="0068008D">
        <w:rPr>
          <w:color w:val="0070C0"/>
          <w:szCs w:val="21"/>
        </w:rPr>
        <w:t>1</w:t>
      </w:r>
      <w:r w:rsidR="00502E68" w:rsidRPr="0068008D">
        <w:rPr>
          <w:color w:val="0070C0"/>
          <w:szCs w:val="21"/>
        </w:rPr>
        <w:t>）</w:t>
      </w:r>
    </w:p>
    <w:p w14:paraId="3E52CA50" w14:textId="14B93500" w:rsidR="00502E68" w:rsidRDefault="00202202" w:rsidP="00511B44">
      <w:pPr>
        <w:ind w:left="363"/>
        <w:rPr>
          <w:color w:val="0070C0"/>
          <w:szCs w:val="21"/>
        </w:rPr>
      </w:pPr>
      <w:r>
        <w:rPr>
          <w:rFonts w:hint="eastAsia"/>
          <w:color w:val="0070C0"/>
          <w:szCs w:val="21"/>
        </w:rPr>
        <w:t>本</w:t>
      </w:r>
      <w:r w:rsidR="00D36FAB" w:rsidRPr="00D36FAB">
        <w:rPr>
          <w:rFonts w:hint="eastAsia"/>
          <w:color w:val="0070C0"/>
          <w:szCs w:val="21"/>
        </w:rPr>
        <w:t>研究</w:t>
      </w:r>
      <w:r w:rsidR="00502E68" w:rsidRPr="0068008D">
        <w:rPr>
          <w:color w:val="0070C0"/>
          <w:szCs w:val="21"/>
        </w:rPr>
        <w:t>においては中間解析を実施しない。</w:t>
      </w:r>
    </w:p>
    <w:p w14:paraId="2032FDC5" w14:textId="77777777" w:rsidR="003151D7" w:rsidRPr="0068008D" w:rsidRDefault="003151D7" w:rsidP="00511B44">
      <w:pPr>
        <w:ind w:left="363"/>
        <w:rPr>
          <w:color w:val="0070C0"/>
          <w:szCs w:val="21"/>
        </w:rPr>
      </w:pPr>
    </w:p>
    <w:p w14:paraId="6ECD320D" w14:textId="6C02DF06" w:rsidR="00553E0E" w:rsidRPr="0068008D" w:rsidRDefault="00BC43DC" w:rsidP="00553E0E">
      <w:pPr>
        <w:rPr>
          <w:color w:val="0070C0"/>
          <w:szCs w:val="21"/>
        </w:rPr>
      </w:pPr>
      <w:r w:rsidRPr="0068008D">
        <w:rPr>
          <w:color w:val="0070C0"/>
          <w:szCs w:val="21"/>
        </w:rPr>
        <w:t>（例</w:t>
      </w:r>
      <w:r w:rsidRPr="0068008D">
        <w:rPr>
          <w:color w:val="0070C0"/>
          <w:szCs w:val="21"/>
        </w:rPr>
        <w:t>2</w:t>
      </w:r>
      <w:r w:rsidR="00553E0E" w:rsidRPr="0068008D">
        <w:rPr>
          <w:color w:val="0070C0"/>
          <w:szCs w:val="21"/>
        </w:rPr>
        <w:t>）</w:t>
      </w:r>
    </w:p>
    <w:p w14:paraId="5106143C" w14:textId="614C5165" w:rsidR="00553E0E" w:rsidRPr="0068008D" w:rsidRDefault="00D36FAB" w:rsidP="00511B44">
      <w:pPr>
        <w:ind w:left="363"/>
        <w:rPr>
          <w:color w:val="0070C0"/>
          <w:szCs w:val="21"/>
        </w:rPr>
      </w:pPr>
      <w:r w:rsidRPr="00D36FAB">
        <w:rPr>
          <w:rFonts w:hint="eastAsia"/>
          <w:color w:val="0070C0"/>
          <w:szCs w:val="21"/>
        </w:rPr>
        <w:t>研究</w:t>
      </w:r>
      <w:r w:rsidR="00553E0E" w:rsidRPr="0068008D">
        <w:rPr>
          <w:color w:val="0070C0"/>
          <w:szCs w:val="21"/>
        </w:rPr>
        <w:t>全体の</w:t>
      </w:r>
      <w:r w:rsidR="00553E0E" w:rsidRPr="0068008D">
        <w:rPr>
          <w:color w:val="0070C0"/>
          <w:szCs w:val="21"/>
        </w:rPr>
        <w:t>α</w:t>
      </w:r>
      <w:r w:rsidR="00553E0E" w:rsidRPr="0068008D">
        <w:rPr>
          <w:color w:val="0070C0"/>
          <w:szCs w:val="21"/>
        </w:rPr>
        <w:t>エラーを</w:t>
      </w:r>
      <w:r w:rsidR="00553E0E" w:rsidRPr="0068008D">
        <w:rPr>
          <w:color w:val="0070C0"/>
          <w:szCs w:val="21"/>
        </w:rPr>
        <w:t>5%</w:t>
      </w:r>
      <w:r w:rsidR="00553E0E" w:rsidRPr="0068008D">
        <w:rPr>
          <w:color w:val="0070C0"/>
          <w:szCs w:val="21"/>
        </w:rPr>
        <w:t>に保つために、中間解析と最終解析における検定の多重性を</w:t>
      </w:r>
      <w:r w:rsidR="00553E0E" w:rsidRPr="0068008D">
        <w:rPr>
          <w:color w:val="0070C0"/>
          <w:szCs w:val="21"/>
        </w:rPr>
        <w:t xml:space="preserve">Lan &amp; </w:t>
      </w:r>
      <w:proofErr w:type="spellStart"/>
      <w:r w:rsidR="00553E0E" w:rsidRPr="0068008D">
        <w:rPr>
          <w:color w:val="0070C0"/>
          <w:szCs w:val="21"/>
        </w:rPr>
        <w:t>DeMets</w:t>
      </w:r>
      <w:proofErr w:type="spellEnd"/>
      <w:r w:rsidR="00553E0E" w:rsidRPr="0068008D">
        <w:rPr>
          <w:color w:val="0070C0"/>
          <w:szCs w:val="21"/>
        </w:rPr>
        <w:t>の</w:t>
      </w:r>
      <w:r w:rsidR="00553E0E" w:rsidRPr="0068008D">
        <w:rPr>
          <w:color w:val="0070C0"/>
          <w:szCs w:val="21"/>
        </w:rPr>
        <w:t>α</w:t>
      </w:r>
      <w:r w:rsidR="00553E0E" w:rsidRPr="0068008D">
        <w:rPr>
          <w:color w:val="0070C0"/>
          <w:szCs w:val="21"/>
        </w:rPr>
        <w:t>消費関数を用いて調整し、群間の比率の差について統計学的有意性を調べる。</w:t>
      </w:r>
      <w:r w:rsidR="00553E0E" w:rsidRPr="0068008D">
        <w:rPr>
          <w:color w:val="0070C0"/>
          <w:szCs w:val="21"/>
        </w:rPr>
        <w:t>α</w:t>
      </w:r>
      <w:r w:rsidR="00553E0E" w:rsidRPr="0068008D">
        <w:rPr>
          <w:color w:val="0070C0"/>
          <w:szCs w:val="21"/>
        </w:rPr>
        <w:t>消費関数として、</w:t>
      </w:r>
      <w:r w:rsidR="00553E0E" w:rsidRPr="0068008D">
        <w:rPr>
          <w:color w:val="0070C0"/>
          <w:szCs w:val="21"/>
        </w:rPr>
        <w:t>O’</w:t>
      </w:r>
      <w:r w:rsidR="004F4D13">
        <w:rPr>
          <w:rFonts w:hint="eastAsia"/>
          <w:color w:val="0070C0"/>
          <w:szCs w:val="21"/>
        </w:rPr>
        <w:t>B</w:t>
      </w:r>
      <w:r w:rsidR="00553E0E" w:rsidRPr="0068008D">
        <w:rPr>
          <w:color w:val="0070C0"/>
          <w:szCs w:val="21"/>
        </w:rPr>
        <w:t>rien &amp; Fleming</w:t>
      </w:r>
      <w:r w:rsidR="00553E0E" w:rsidRPr="0068008D">
        <w:rPr>
          <w:color w:val="0070C0"/>
          <w:szCs w:val="21"/>
        </w:rPr>
        <w:t>タイプを用いる。中間解析</w:t>
      </w:r>
      <w:r w:rsidR="00FD5C5E" w:rsidRPr="0068008D">
        <w:rPr>
          <w:color w:val="0070C0"/>
          <w:szCs w:val="21"/>
        </w:rPr>
        <w:t>の</w:t>
      </w:r>
      <w:r w:rsidR="00553E0E" w:rsidRPr="0068008D">
        <w:rPr>
          <w:color w:val="0070C0"/>
          <w:szCs w:val="21"/>
        </w:rPr>
        <w:t>詳細について</w:t>
      </w:r>
      <w:r w:rsidR="00FD5C5E" w:rsidRPr="0068008D">
        <w:rPr>
          <w:color w:val="0070C0"/>
          <w:szCs w:val="21"/>
        </w:rPr>
        <w:t>は</w:t>
      </w:r>
      <w:r w:rsidR="00970F0E">
        <w:rPr>
          <w:rFonts w:hint="eastAsia"/>
          <w:color w:val="0070C0"/>
          <w:szCs w:val="21"/>
        </w:rPr>
        <w:t>統計解析責任者</w:t>
      </w:r>
      <w:r w:rsidR="00553E0E" w:rsidRPr="0068008D">
        <w:rPr>
          <w:color w:val="0070C0"/>
          <w:szCs w:val="21"/>
        </w:rPr>
        <w:t>が中間解析の時点までに統計解析計画書を作成</w:t>
      </w:r>
      <w:r w:rsidR="00FD5C5E" w:rsidRPr="0068008D">
        <w:rPr>
          <w:color w:val="0070C0"/>
          <w:szCs w:val="21"/>
        </w:rPr>
        <w:t>し、</w:t>
      </w:r>
      <w:r w:rsidR="00FD5C5E" w:rsidRPr="0068008D">
        <w:rPr>
          <w:color w:val="0070C0"/>
          <w:szCs w:val="21"/>
        </w:rPr>
        <w:t>200</w:t>
      </w:r>
      <w:r w:rsidR="00FD5C5E" w:rsidRPr="0068008D">
        <w:rPr>
          <w:color w:val="0070C0"/>
          <w:szCs w:val="21"/>
        </w:rPr>
        <w:t>例登録時点で</w:t>
      </w:r>
      <w:r w:rsidR="00FD5C5E" w:rsidRPr="0068008D">
        <w:rPr>
          <w:color w:val="0070C0"/>
          <w:szCs w:val="21"/>
        </w:rPr>
        <w:t>1</w:t>
      </w:r>
      <w:r w:rsidR="00FD5C5E" w:rsidRPr="0068008D">
        <w:rPr>
          <w:color w:val="0070C0"/>
          <w:szCs w:val="21"/>
        </w:rPr>
        <w:t>回実施することとする</w:t>
      </w:r>
      <w:r w:rsidR="00553E0E" w:rsidRPr="0068008D">
        <w:rPr>
          <w:color w:val="0070C0"/>
          <w:szCs w:val="21"/>
        </w:rPr>
        <w:t>。中間解析において</w:t>
      </w:r>
      <w:r w:rsidR="00553E0E" w:rsidRPr="0068008D">
        <w:rPr>
          <w:color w:val="0070C0"/>
          <w:szCs w:val="21"/>
        </w:rPr>
        <w:t>IVIG</w:t>
      </w:r>
      <w:r w:rsidR="00553E0E" w:rsidRPr="0068008D">
        <w:rPr>
          <w:color w:val="0070C0"/>
          <w:szCs w:val="21"/>
        </w:rPr>
        <w:t>＋</w:t>
      </w:r>
      <w:r w:rsidR="00553E0E" w:rsidRPr="0068008D">
        <w:rPr>
          <w:color w:val="0070C0"/>
          <w:szCs w:val="21"/>
        </w:rPr>
        <w:t>PSL</w:t>
      </w:r>
      <w:r w:rsidR="00553E0E" w:rsidRPr="0068008D">
        <w:rPr>
          <w:color w:val="0070C0"/>
          <w:szCs w:val="21"/>
        </w:rPr>
        <w:t>療法の冠動脈病変合併頻度が</w:t>
      </w:r>
      <w:r w:rsidR="00553E0E" w:rsidRPr="0068008D">
        <w:rPr>
          <w:color w:val="0070C0"/>
          <w:szCs w:val="21"/>
        </w:rPr>
        <w:t>IVIG</w:t>
      </w:r>
      <w:r w:rsidR="00553E0E" w:rsidRPr="0068008D">
        <w:rPr>
          <w:color w:val="0070C0"/>
          <w:szCs w:val="21"/>
        </w:rPr>
        <w:t>療法のそれを下回り、</w:t>
      </w:r>
      <w:r w:rsidR="00553E0E" w:rsidRPr="0068008D">
        <w:rPr>
          <w:color w:val="0070C0"/>
          <w:szCs w:val="21"/>
        </w:rPr>
        <w:t>Fisher</w:t>
      </w:r>
      <w:r w:rsidR="00553E0E" w:rsidRPr="0068008D">
        <w:rPr>
          <w:color w:val="0070C0"/>
          <w:szCs w:val="21"/>
        </w:rPr>
        <w:t>の直接法の</w:t>
      </w:r>
      <w:r w:rsidR="00553E0E" w:rsidRPr="0068008D">
        <w:rPr>
          <w:color w:val="0070C0"/>
          <w:szCs w:val="21"/>
        </w:rPr>
        <w:t>P</w:t>
      </w:r>
      <w:r w:rsidR="00553E0E" w:rsidRPr="0068008D">
        <w:rPr>
          <w:color w:val="0070C0"/>
          <w:szCs w:val="21"/>
        </w:rPr>
        <w:t>値が上記方法によって規定された水準を下回った場合、統計学的に有意と判断する。中間解析結果は</w:t>
      </w:r>
      <w:r w:rsidR="0018467B">
        <w:rPr>
          <w:rFonts w:hint="eastAsia"/>
          <w:color w:val="0070C0"/>
          <w:szCs w:val="21"/>
        </w:rPr>
        <w:t>、</w:t>
      </w:r>
      <w:r w:rsidR="00AE0531">
        <w:rPr>
          <w:rFonts w:hint="eastAsia"/>
          <w:color w:val="0070C0"/>
          <w:szCs w:val="21"/>
        </w:rPr>
        <w:t>中間</w:t>
      </w:r>
      <w:r w:rsidR="0018467B">
        <w:rPr>
          <w:rFonts w:hint="eastAsia"/>
          <w:color w:val="0070C0"/>
          <w:szCs w:val="21"/>
        </w:rPr>
        <w:t>解析</w:t>
      </w:r>
      <w:r w:rsidR="005963DC">
        <w:rPr>
          <w:rFonts w:hint="eastAsia"/>
          <w:color w:val="0070C0"/>
          <w:szCs w:val="21"/>
        </w:rPr>
        <w:t>の統計解析</w:t>
      </w:r>
      <w:r w:rsidR="0018467B">
        <w:rPr>
          <w:rFonts w:hint="eastAsia"/>
          <w:color w:val="0070C0"/>
          <w:szCs w:val="21"/>
        </w:rPr>
        <w:t>担当者</w:t>
      </w:r>
      <w:r w:rsidR="00553E0E" w:rsidRPr="0068008D">
        <w:rPr>
          <w:color w:val="0070C0"/>
          <w:szCs w:val="21"/>
        </w:rPr>
        <w:t>より効果・安全性評価委員会に提出され、</w:t>
      </w:r>
      <w:r w:rsidRPr="00D36FAB">
        <w:rPr>
          <w:rFonts w:hint="eastAsia"/>
          <w:color w:val="0070C0"/>
          <w:szCs w:val="21"/>
        </w:rPr>
        <w:t>研究</w:t>
      </w:r>
      <w:r w:rsidR="00553E0E" w:rsidRPr="0068008D">
        <w:rPr>
          <w:color w:val="0070C0"/>
          <w:szCs w:val="21"/>
        </w:rPr>
        <w:t>継続の可否</w:t>
      </w:r>
      <w:r w:rsidR="00C975D0" w:rsidRPr="00C975D0">
        <w:rPr>
          <w:color w:val="0070C0"/>
          <w:szCs w:val="21"/>
        </w:rPr>
        <w:t>及</w:t>
      </w:r>
      <w:r w:rsidR="00C975D0" w:rsidRPr="00C975D0">
        <w:rPr>
          <w:rFonts w:hint="eastAsia"/>
          <w:color w:val="0070C0"/>
          <w:szCs w:val="21"/>
        </w:rPr>
        <w:t>び</w:t>
      </w:r>
      <w:r w:rsidR="00553E0E" w:rsidRPr="0068008D">
        <w:rPr>
          <w:color w:val="0070C0"/>
          <w:szCs w:val="21"/>
        </w:rPr>
        <w:t>結果公表の可否について審査を受ける。効果・安全性評価委員会は</w:t>
      </w:r>
      <w:r w:rsidRPr="00D36FAB">
        <w:rPr>
          <w:rFonts w:hint="eastAsia"/>
          <w:color w:val="0070C0"/>
          <w:szCs w:val="21"/>
        </w:rPr>
        <w:t>研究</w:t>
      </w:r>
      <w:r w:rsidR="00553E0E" w:rsidRPr="0068008D">
        <w:rPr>
          <w:color w:val="0070C0"/>
          <w:szCs w:val="21"/>
        </w:rPr>
        <w:t>継続の可否を検討し、</w:t>
      </w:r>
      <w:r w:rsidRPr="00D36FAB">
        <w:rPr>
          <w:rFonts w:hint="eastAsia"/>
          <w:color w:val="0070C0"/>
          <w:szCs w:val="21"/>
        </w:rPr>
        <w:t>研究</w:t>
      </w:r>
      <w:r w:rsidR="00553E0E" w:rsidRPr="0068008D">
        <w:rPr>
          <w:color w:val="0070C0"/>
          <w:szCs w:val="21"/>
        </w:rPr>
        <w:t>結果に基づいて研究代表者に</w:t>
      </w:r>
      <w:r w:rsidRPr="00D36FAB">
        <w:rPr>
          <w:rFonts w:hint="eastAsia"/>
          <w:color w:val="0070C0"/>
          <w:szCs w:val="21"/>
        </w:rPr>
        <w:t>研究</w:t>
      </w:r>
      <w:r w:rsidR="00553E0E" w:rsidRPr="0068008D">
        <w:rPr>
          <w:color w:val="0070C0"/>
          <w:szCs w:val="21"/>
        </w:rPr>
        <w:t>継続の可否</w:t>
      </w:r>
      <w:r w:rsidR="00C975D0" w:rsidRPr="00C975D0">
        <w:rPr>
          <w:color w:val="0070C0"/>
          <w:szCs w:val="21"/>
        </w:rPr>
        <w:t>及</w:t>
      </w:r>
      <w:r w:rsidR="00C975D0" w:rsidRPr="00C975D0">
        <w:rPr>
          <w:rFonts w:hint="eastAsia"/>
          <w:color w:val="0070C0"/>
          <w:szCs w:val="21"/>
        </w:rPr>
        <w:t>び</w:t>
      </w:r>
      <w:r w:rsidR="00553E0E" w:rsidRPr="0068008D">
        <w:rPr>
          <w:color w:val="0070C0"/>
          <w:szCs w:val="21"/>
        </w:rPr>
        <w:t>結果公表の可否を勧告する。審議中は症例登録を継続する。効果・安全性評価委員会より</w:t>
      </w:r>
      <w:r w:rsidRPr="00D36FAB">
        <w:rPr>
          <w:rFonts w:hint="eastAsia"/>
          <w:color w:val="0070C0"/>
          <w:szCs w:val="21"/>
        </w:rPr>
        <w:t>研究</w:t>
      </w:r>
      <w:r w:rsidR="00553E0E" w:rsidRPr="0068008D">
        <w:rPr>
          <w:color w:val="0070C0"/>
          <w:szCs w:val="21"/>
        </w:rPr>
        <w:t>の全部または</w:t>
      </w:r>
      <w:r w:rsidR="00553E0E" w:rsidRPr="0068008D">
        <w:rPr>
          <w:color w:val="0070C0"/>
          <w:szCs w:val="21"/>
        </w:rPr>
        <w:t xml:space="preserve"> </w:t>
      </w:r>
      <w:r w:rsidR="00553E0E" w:rsidRPr="0068008D">
        <w:rPr>
          <w:color w:val="0070C0"/>
          <w:szCs w:val="21"/>
        </w:rPr>
        <w:t>一部について中止または変更の勧告がなされた場合、研究代表者は勧告内容を検討し、</w:t>
      </w:r>
      <w:r w:rsidRPr="00D36FAB">
        <w:rPr>
          <w:rFonts w:hint="eastAsia"/>
          <w:color w:val="0070C0"/>
          <w:szCs w:val="21"/>
        </w:rPr>
        <w:t>研究</w:t>
      </w:r>
      <w:r w:rsidR="00553E0E" w:rsidRPr="0068008D">
        <w:rPr>
          <w:color w:val="0070C0"/>
          <w:szCs w:val="21"/>
        </w:rPr>
        <w:t>の中止または一部の変更を行うか否かを決定する。</w:t>
      </w:r>
      <w:r w:rsidRPr="00D36FAB">
        <w:rPr>
          <w:rFonts w:hint="eastAsia"/>
          <w:color w:val="0070C0"/>
          <w:szCs w:val="21"/>
        </w:rPr>
        <w:t>研究</w:t>
      </w:r>
      <w:r w:rsidR="00553E0E" w:rsidRPr="0068008D">
        <w:rPr>
          <w:color w:val="0070C0"/>
          <w:szCs w:val="21"/>
        </w:rPr>
        <w:t>を中止または</w:t>
      </w:r>
      <w:r w:rsidRPr="00D36FAB">
        <w:rPr>
          <w:rFonts w:hint="eastAsia"/>
          <w:color w:val="0070C0"/>
          <w:szCs w:val="21"/>
        </w:rPr>
        <w:t>研究</w:t>
      </w:r>
      <w:r w:rsidR="00553E0E" w:rsidRPr="0068008D">
        <w:rPr>
          <w:color w:val="0070C0"/>
          <w:szCs w:val="21"/>
        </w:rPr>
        <w:t>の一部を変更して継続する場合には、研究代表者は効果・安全性評価委員会に「</w:t>
      </w:r>
      <w:r w:rsidRPr="00D36FAB">
        <w:rPr>
          <w:rFonts w:hint="eastAsia"/>
          <w:color w:val="0070C0"/>
          <w:szCs w:val="21"/>
        </w:rPr>
        <w:t>研究</w:t>
      </w:r>
      <w:r w:rsidR="00553E0E" w:rsidRPr="0068008D">
        <w:rPr>
          <w:color w:val="0070C0"/>
          <w:szCs w:val="21"/>
        </w:rPr>
        <w:t>中止許可願い」または「</w:t>
      </w:r>
      <w:r w:rsidR="00804B7B" w:rsidRPr="00804B7B">
        <w:rPr>
          <w:rFonts w:hint="eastAsia"/>
          <w:color w:val="0070C0"/>
          <w:szCs w:val="21"/>
        </w:rPr>
        <w:t>研究計画書</w:t>
      </w:r>
      <w:r w:rsidR="00553E0E" w:rsidRPr="0068008D">
        <w:rPr>
          <w:color w:val="0070C0"/>
          <w:szCs w:val="21"/>
        </w:rPr>
        <w:t>改正願い」を文書で提出する。効果・安全性評価委員会の承認を経て研究代表者は</w:t>
      </w:r>
      <w:r w:rsidRPr="00D36FAB">
        <w:rPr>
          <w:rFonts w:hint="eastAsia"/>
          <w:color w:val="0070C0"/>
          <w:szCs w:val="21"/>
        </w:rPr>
        <w:t>研究</w:t>
      </w:r>
      <w:r w:rsidR="00553E0E" w:rsidRPr="0068008D">
        <w:rPr>
          <w:color w:val="0070C0"/>
          <w:szCs w:val="21"/>
        </w:rPr>
        <w:t>を中止または</w:t>
      </w:r>
      <w:r w:rsidRPr="00D36FAB">
        <w:rPr>
          <w:rFonts w:hint="eastAsia"/>
          <w:color w:val="0070C0"/>
          <w:szCs w:val="21"/>
        </w:rPr>
        <w:t>研究</w:t>
      </w:r>
      <w:r w:rsidR="00553E0E" w:rsidRPr="0068008D">
        <w:rPr>
          <w:color w:val="0070C0"/>
          <w:szCs w:val="21"/>
        </w:rPr>
        <w:t>の一部を変更することが出来る。</w:t>
      </w:r>
    </w:p>
    <w:p w14:paraId="7E5FF6C8" w14:textId="7AB13AF4" w:rsidR="00553E0E" w:rsidRPr="0068008D" w:rsidRDefault="00BC43DC" w:rsidP="00553E0E">
      <w:pPr>
        <w:rPr>
          <w:color w:val="0070C0"/>
          <w:szCs w:val="21"/>
        </w:rPr>
      </w:pPr>
      <w:r w:rsidRPr="0068008D">
        <w:rPr>
          <w:color w:val="0070C0"/>
          <w:szCs w:val="21"/>
        </w:rPr>
        <w:t>（例</w:t>
      </w:r>
      <w:r w:rsidRPr="0068008D">
        <w:rPr>
          <w:color w:val="0070C0"/>
          <w:szCs w:val="21"/>
        </w:rPr>
        <w:t>3</w:t>
      </w:r>
      <w:r w:rsidR="00553E0E" w:rsidRPr="0068008D">
        <w:rPr>
          <w:color w:val="0070C0"/>
          <w:szCs w:val="21"/>
        </w:rPr>
        <w:t>）</w:t>
      </w:r>
    </w:p>
    <w:p w14:paraId="1869F2E9" w14:textId="1D2688C8" w:rsidR="00553E0E" w:rsidRPr="0068008D" w:rsidRDefault="00BA6751" w:rsidP="00511B44">
      <w:pPr>
        <w:ind w:left="363"/>
        <w:rPr>
          <w:color w:val="0070C0"/>
          <w:szCs w:val="21"/>
        </w:rPr>
      </w:pPr>
      <w:r w:rsidRPr="00BA6751">
        <w:rPr>
          <w:rFonts w:hint="eastAsia"/>
          <w:color w:val="0070C0"/>
          <w:szCs w:val="21"/>
        </w:rPr>
        <w:t>プロトコル</w:t>
      </w:r>
      <w:r w:rsidRPr="00BA6751">
        <w:rPr>
          <w:color w:val="0070C0"/>
          <w:szCs w:val="21"/>
        </w:rPr>
        <w:t>治療</w:t>
      </w:r>
      <w:r w:rsidR="00553E0E" w:rsidRPr="0068008D">
        <w:rPr>
          <w:color w:val="0070C0"/>
          <w:szCs w:val="21"/>
        </w:rPr>
        <w:t>の意図しない過度な有効性・安全性による</w:t>
      </w:r>
      <w:r w:rsidR="00EA502C">
        <w:rPr>
          <w:rFonts w:hint="eastAsia"/>
          <w:color w:val="0070C0"/>
          <w:szCs w:val="20"/>
        </w:rPr>
        <w:t>研究対象者</w:t>
      </w:r>
      <w:r w:rsidR="00553E0E" w:rsidRPr="0068008D">
        <w:rPr>
          <w:color w:val="0070C0"/>
          <w:szCs w:val="21"/>
        </w:rPr>
        <w:t>の不利益を防ぐことを目的として、中間解析を行う。目標</w:t>
      </w:r>
      <w:r w:rsidR="00EA502C">
        <w:rPr>
          <w:rFonts w:hint="eastAsia"/>
          <w:color w:val="0070C0"/>
          <w:szCs w:val="20"/>
        </w:rPr>
        <w:t>研究対象者</w:t>
      </w:r>
      <w:r w:rsidR="00553E0E" w:rsidRPr="0068008D">
        <w:rPr>
          <w:color w:val="0070C0"/>
          <w:szCs w:val="21"/>
        </w:rPr>
        <w:t>数のおよそ半数で主要評価項目が測定されたときに行う。</w:t>
      </w:r>
    </w:p>
    <w:p w14:paraId="53C2C87A" w14:textId="47DB7631" w:rsidR="00AA5212" w:rsidRDefault="00553E0E" w:rsidP="005E41CC">
      <w:pPr>
        <w:ind w:left="363"/>
        <w:rPr>
          <w:color w:val="0070C0"/>
          <w:szCs w:val="21"/>
        </w:rPr>
      </w:pPr>
      <w:r w:rsidRPr="0068008D">
        <w:rPr>
          <w:color w:val="0070C0"/>
          <w:szCs w:val="21"/>
        </w:rPr>
        <w:t>主要評価項目の解析は「</w:t>
      </w:r>
      <w:r w:rsidRPr="0068008D">
        <w:rPr>
          <w:color w:val="0070C0"/>
          <w:szCs w:val="21"/>
        </w:rPr>
        <w:t xml:space="preserve">9.3.2 </w:t>
      </w:r>
      <w:r w:rsidRPr="0068008D">
        <w:rPr>
          <w:color w:val="0070C0"/>
          <w:szCs w:val="21"/>
        </w:rPr>
        <w:t>主要評価項目の解析方法」に沿って行う。比較に用いる棄却限界は</w:t>
      </w:r>
      <w:r w:rsidRPr="0068008D">
        <w:rPr>
          <w:color w:val="0070C0"/>
          <w:szCs w:val="21"/>
        </w:rPr>
        <w:t>O’Br</w:t>
      </w:r>
      <w:r w:rsidR="004F4D13">
        <w:rPr>
          <w:rFonts w:hint="eastAsia"/>
          <w:color w:val="0070C0"/>
          <w:szCs w:val="21"/>
        </w:rPr>
        <w:t>ie</w:t>
      </w:r>
      <w:r w:rsidRPr="0068008D">
        <w:rPr>
          <w:color w:val="0070C0"/>
          <w:szCs w:val="21"/>
        </w:rPr>
        <w:t>n-Fleming</w:t>
      </w:r>
      <w:r w:rsidRPr="0068008D">
        <w:rPr>
          <w:color w:val="0070C0"/>
          <w:szCs w:val="21"/>
        </w:rPr>
        <w:t>型</w:t>
      </w:r>
      <w:r w:rsidRPr="0068008D">
        <w:rPr>
          <w:color w:val="0070C0"/>
          <w:szCs w:val="21"/>
        </w:rPr>
        <w:t>Lan-</w:t>
      </w:r>
      <w:proofErr w:type="spellStart"/>
      <w:r w:rsidRPr="0068008D">
        <w:rPr>
          <w:color w:val="0070C0"/>
          <w:szCs w:val="21"/>
        </w:rPr>
        <w:t>DeMets</w:t>
      </w:r>
      <w:proofErr w:type="spellEnd"/>
      <w:r w:rsidRPr="0068008D">
        <w:rPr>
          <w:color w:val="0070C0"/>
          <w:szCs w:val="21"/>
        </w:rPr>
        <w:t>の</w:t>
      </w:r>
      <w:r w:rsidRPr="0068008D">
        <w:rPr>
          <w:color w:val="0070C0"/>
          <w:szCs w:val="21"/>
        </w:rPr>
        <w:t>α</w:t>
      </w:r>
      <w:r w:rsidRPr="0068008D">
        <w:rPr>
          <w:color w:val="0070C0"/>
          <w:szCs w:val="21"/>
        </w:rPr>
        <w:t>消費関数をもとに算出する。検定統計量が棄却限界を超えたときに有効性による早期中止を検討する。本検討</w:t>
      </w:r>
      <w:r w:rsidR="00C975D0" w:rsidRPr="00C975D0">
        <w:rPr>
          <w:color w:val="0070C0"/>
          <w:szCs w:val="21"/>
        </w:rPr>
        <w:t>及</w:t>
      </w:r>
      <w:r w:rsidR="00C975D0" w:rsidRPr="00C975D0">
        <w:rPr>
          <w:rFonts w:hint="eastAsia"/>
          <w:color w:val="0070C0"/>
          <w:szCs w:val="21"/>
        </w:rPr>
        <w:t>び</w:t>
      </w:r>
      <w:r w:rsidRPr="0068008D">
        <w:rPr>
          <w:color w:val="0070C0"/>
          <w:szCs w:val="21"/>
        </w:rPr>
        <w:t>中間解析結果の評価は</w:t>
      </w:r>
      <w:r w:rsidR="003B077E" w:rsidRPr="0068008D">
        <w:rPr>
          <w:color w:val="0070C0"/>
          <w:szCs w:val="21"/>
        </w:rPr>
        <w:t>効果安全性評価</w:t>
      </w:r>
      <w:r w:rsidRPr="0068008D">
        <w:rPr>
          <w:color w:val="0070C0"/>
          <w:szCs w:val="21"/>
        </w:rPr>
        <w:t>委員会において非盲検下で行うこととする。</w:t>
      </w:r>
    </w:p>
    <w:p w14:paraId="7D3B7088" w14:textId="042A7611" w:rsidR="00CA4A04" w:rsidRDefault="00CA4A04" w:rsidP="005E41CC">
      <w:pPr>
        <w:ind w:left="363"/>
        <w:rPr>
          <w:color w:val="0070C0"/>
          <w:szCs w:val="21"/>
        </w:rPr>
      </w:pPr>
    </w:p>
    <w:p w14:paraId="6C00218C" w14:textId="77777777" w:rsidR="00CA4A04" w:rsidRPr="005E41CC" w:rsidRDefault="00CA4A04" w:rsidP="005E41CC">
      <w:pPr>
        <w:ind w:left="363"/>
        <w:rPr>
          <w:color w:val="0070C0"/>
          <w:szCs w:val="21"/>
        </w:rPr>
      </w:pPr>
    </w:p>
    <w:p w14:paraId="3A364538" w14:textId="3E76E3D5" w:rsidR="009C674A" w:rsidRPr="0068008D" w:rsidRDefault="009C674A" w:rsidP="005E5CD9">
      <w:pPr>
        <w:pStyle w:val="1"/>
      </w:pPr>
      <w:bookmarkStart w:id="154" w:name="_Toc5896618"/>
      <w:bookmarkStart w:id="155" w:name="_Toc6834289"/>
      <w:bookmarkStart w:id="156" w:name="_Toc6834535"/>
      <w:bookmarkStart w:id="157" w:name="_Toc6836551"/>
      <w:bookmarkStart w:id="158" w:name="_Toc6837126"/>
      <w:bookmarkStart w:id="159" w:name="_Toc7080806"/>
      <w:bookmarkStart w:id="160" w:name="_Toc5896619"/>
      <w:bookmarkStart w:id="161" w:name="_Toc72307944"/>
      <w:bookmarkEnd w:id="154"/>
      <w:bookmarkEnd w:id="155"/>
      <w:bookmarkEnd w:id="156"/>
      <w:bookmarkEnd w:id="157"/>
      <w:bookmarkEnd w:id="158"/>
      <w:bookmarkEnd w:id="159"/>
      <w:proofErr w:type="spellStart"/>
      <w:r w:rsidRPr="0068008D">
        <w:t>倫理的事項</w:t>
      </w:r>
      <w:bookmarkEnd w:id="160"/>
      <w:bookmarkEnd w:id="161"/>
      <w:proofErr w:type="spellEnd"/>
    </w:p>
    <w:p w14:paraId="4F0A5819" w14:textId="57482DAC" w:rsidR="009C674A" w:rsidRPr="008349EB" w:rsidRDefault="009C674A" w:rsidP="00040224">
      <w:pPr>
        <w:pStyle w:val="2"/>
        <w:ind w:left="57" w:firstLineChars="100" w:firstLine="221"/>
        <w:rPr>
          <w:sz w:val="22"/>
          <w:szCs w:val="22"/>
        </w:rPr>
      </w:pPr>
      <w:bookmarkStart w:id="162" w:name="_Toc5896620"/>
      <w:bookmarkStart w:id="163" w:name="_Toc72307945"/>
      <w:proofErr w:type="spellStart"/>
      <w:r w:rsidRPr="008349EB">
        <w:rPr>
          <w:sz w:val="22"/>
          <w:szCs w:val="22"/>
        </w:rPr>
        <w:t>遵守すべき諸規則</w:t>
      </w:r>
      <w:bookmarkEnd w:id="162"/>
      <w:bookmarkEnd w:id="163"/>
      <w:proofErr w:type="spellEnd"/>
    </w:p>
    <w:p w14:paraId="5AE2A05B" w14:textId="77777777" w:rsidR="009C674A" w:rsidRPr="0068008D" w:rsidRDefault="009C674A" w:rsidP="008A3A75">
      <w:pPr>
        <w:pStyle w:val="a3"/>
        <w:numPr>
          <w:ilvl w:val="0"/>
          <w:numId w:val="29"/>
        </w:numPr>
        <w:ind w:leftChars="0" w:left="840"/>
        <w:rPr>
          <w:color w:val="FF0000"/>
          <w:szCs w:val="21"/>
        </w:rPr>
      </w:pPr>
      <w:r w:rsidRPr="0068008D">
        <w:rPr>
          <w:color w:val="FF0000"/>
          <w:szCs w:val="21"/>
        </w:rPr>
        <w:t>最新版の遵守すべき綱領、法律、規則、指針等を記載する。</w:t>
      </w:r>
    </w:p>
    <w:p w14:paraId="432EA4C4" w14:textId="7C79A277" w:rsidR="009C674A" w:rsidRPr="0068008D" w:rsidRDefault="009C674A" w:rsidP="008A3A75">
      <w:pPr>
        <w:pStyle w:val="a3"/>
        <w:numPr>
          <w:ilvl w:val="0"/>
          <w:numId w:val="29"/>
        </w:numPr>
        <w:ind w:leftChars="0" w:left="840"/>
        <w:rPr>
          <w:color w:val="FF0000"/>
          <w:szCs w:val="21"/>
        </w:rPr>
      </w:pPr>
      <w:r w:rsidRPr="0068008D">
        <w:rPr>
          <w:color w:val="FF0000"/>
          <w:szCs w:val="21"/>
        </w:rPr>
        <w:t>「世界医師会へルシンンキ宣言」は必ず含める。</w:t>
      </w:r>
    </w:p>
    <w:p w14:paraId="6F73C7A5" w14:textId="6ED26973" w:rsidR="009C674A" w:rsidRPr="0068008D" w:rsidRDefault="00946A07" w:rsidP="008A3A75">
      <w:pPr>
        <w:pStyle w:val="a3"/>
        <w:numPr>
          <w:ilvl w:val="0"/>
          <w:numId w:val="29"/>
        </w:numPr>
        <w:ind w:leftChars="0" w:left="840"/>
        <w:rPr>
          <w:color w:val="FF0000"/>
          <w:szCs w:val="21"/>
        </w:rPr>
      </w:pPr>
      <w:r w:rsidRPr="0068008D">
        <w:rPr>
          <w:color w:val="FF0000"/>
          <w:szCs w:val="21"/>
        </w:rPr>
        <w:t>遵守する</w:t>
      </w:r>
      <w:r w:rsidR="009C674A" w:rsidRPr="0068008D">
        <w:rPr>
          <w:color w:val="FF0000"/>
          <w:szCs w:val="21"/>
        </w:rPr>
        <w:t>指針</w:t>
      </w:r>
      <w:r w:rsidRPr="0068008D">
        <w:rPr>
          <w:color w:val="FF0000"/>
          <w:szCs w:val="21"/>
        </w:rPr>
        <w:t>等</w:t>
      </w:r>
      <w:r w:rsidR="009C674A" w:rsidRPr="0068008D">
        <w:rPr>
          <w:color w:val="FF0000"/>
          <w:szCs w:val="21"/>
        </w:rPr>
        <w:t>について記載する。</w:t>
      </w:r>
    </w:p>
    <w:p w14:paraId="47BEF9FB" w14:textId="4B8AAFBA" w:rsidR="009C674A" w:rsidRPr="00616FE2" w:rsidRDefault="00EE14D9" w:rsidP="00EE14D9">
      <w:pPr>
        <w:pStyle w:val="a3"/>
        <w:numPr>
          <w:ilvl w:val="1"/>
          <w:numId w:val="29"/>
        </w:numPr>
        <w:ind w:leftChars="0" w:left="1276"/>
        <w:rPr>
          <w:color w:val="FF0000"/>
          <w:szCs w:val="21"/>
        </w:rPr>
      </w:pPr>
      <w:r w:rsidRPr="00EE14D9">
        <w:rPr>
          <w:rFonts w:hint="eastAsia"/>
          <w:color w:val="FF0000"/>
          <w:szCs w:val="21"/>
        </w:rPr>
        <w:t>人を対象とする生命科学・医学系研究に関する倫理指針</w:t>
      </w:r>
    </w:p>
    <w:p w14:paraId="638E62E4" w14:textId="5BE631E6" w:rsidR="009C674A" w:rsidRDefault="009C674A" w:rsidP="008A3A75">
      <w:pPr>
        <w:pStyle w:val="a3"/>
        <w:numPr>
          <w:ilvl w:val="1"/>
          <w:numId w:val="29"/>
        </w:numPr>
        <w:ind w:leftChars="0" w:left="1276"/>
        <w:rPr>
          <w:color w:val="FF0000"/>
          <w:szCs w:val="21"/>
        </w:rPr>
      </w:pPr>
      <w:r w:rsidRPr="0068008D">
        <w:rPr>
          <w:color w:val="FF0000"/>
          <w:szCs w:val="21"/>
        </w:rPr>
        <w:t>医薬品の臨床</w:t>
      </w:r>
      <w:r w:rsidR="008B38E1" w:rsidRPr="008B38E1">
        <w:rPr>
          <w:rFonts w:hint="eastAsia"/>
          <w:color w:val="FF0000"/>
          <w:szCs w:val="21"/>
        </w:rPr>
        <w:t>研究</w:t>
      </w:r>
      <w:r w:rsidRPr="0068008D">
        <w:rPr>
          <w:color w:val="FF0000"/>
          <w:szCs w:val="21"/>
        </w:rPr>
        <w:t>の実施の基準（</w:t>
      </w:r>
      <w:r w:rsidRPr="0068008D">
        <w:rPr>
          <w:color w:val="FF0000"/>
          <w:szCs w:val="21"/>
        </w:rPr>
        <w:t>GCP</w:t>
      </w:r>
      <w:r w:rsidRPr="0068008D">
        <w:rPr>
          <w:color w:val="FF0000"/>
          <w:szCs w:val="21"/>
        </w:rPr>
        <w:t>）</w:t>
      </w:r>
    </w:p>
    <w:p w14:paraId="29152D9B" w14:textId="77777777" w:rsidR="003B3C9D" w:rsidRPr="003B3C9D" w:rsidRDefault="003B3C9D" w:rsidP="003B3C9D">
      <w:pPr>
        <w:rPr>
          <w:color w:val="FF0000"/>
          <w:szCs w:val="21"/>
        </w:rPr>
      </w:pPr>
    </w:p>
    <w:p w14:paraId="248A9B45" w14:textId="58F1B78E" w:rsidR="00310136" w:rsidRPr="0068008D" w:rsidRDefault="003804C2" w:rsidP="00310136">
      <w:pPr>
        <w:rPr>
          <w:color w:val="0070C0"/>
          <w:szCs w:val="21"/>
        </w:rPr>
      </w:pPr>
      <w:r w:rsidRPr="0068008D">
        <w:rPr>
          <w:color w:val="0070C0"/>
          <w:szCs w:val="21"/>
        </w:rPr>
        <w:t>（例）</w:t>
      </w:r>
    </w:p>
    <w:p w14:paraId="4C6C2A21" w14:textId="22846284" w:rsidR="003804C2" w:rsidRPr="003B3C9D" w:rsidRDefault="00202202" w:rsidP="003B3C9D">
      <w:pPr>
        <w:ind w:left="363"/>
        <w:rPr>
          <w:color w:val="0070C0"/>
          <w:szCs w:val="21"/>
        </w:rPr>
      </w:pPr>
      <w:r>
        <w:rPr>
          <w:rFonts w:hint="eastAsia"/>
          <w:color w:val="0070C0"/>
          <w:spacing w:val="-2"/>
          <w:szCs w:val="21"/>
        </w:rPr>
        <w:t>本</w:t>
      </w:r>
      <w:r w:rsidR="00D36FAB" w:rsidRPr="00D36FAB">
        <w:rPr>
          <w:rFonts w:hint="eastAsia"/>
          <w:color w:val="0070C0"/>
          <w:spacing w:val="-2"/>
          <w:szCs w:val="21"/>
        </w:rPr>
        <w:t>研究</w:t>
      </w:r>
      <w:r w:rsidR="003804C2" w:rsidRPr="0068008D">
        <w:rPr>
          <w:color w:val="0070C0"/>
          <w:spacing w:val="-2"/>
          <w:szCs w:val="21"/>
        </w:rPr>
        <w:t>に関係するすべての研究者は「ヘルシンキ宣言」ならびに「</w:t>
      </w:r>
      <w:r w:rsidR="00EE14D9" w:rsidRPr="00EE14D9">
        <w:rPr>
          <w:rFonts w:hint="eastAsia"/>
          <w:color w:val="0070C0"/>
          <w:spacing w:val="-2"/>
          <w:szCs w:val="21"/>
        </w:rPr>
        <w:t>人を対象とする生命科学・医学系研究に関する倫理指針</w:t>
      </w:r>
      <w:r w:rsidR="003804C2" w:rsidRPr="0068008D">
        <w:rPr>
          <w:color w:val="0070C0"/>
          <w:spacing w:val="-2"/>
          <w:szCs w:val="21"/>
        </w:rPr>
        <w:t>」に則り研究を実施する。</w:t>
      </w:r>
    </w:p>
    <w:p w14:paraId="00A8DD08" w14:textId="77777777" w:rsidR="003804C2" w:rsidRPr="0068008D" w:rsidRDefault="003804C2" w:rsidP="009C674A">
      <w:pPr>
        <w:rPr>
          <w:szCs w:val="21"/>
        </w:rPr>
      </w:pPr>
    </w:p>
    <w:p w14:paraId="3DF23233" w14:textId="21FB17C4" w:rsidR="009C674A" w:rsidRPr="008349EB" w:rsidRDefault="009C674A" w:rsidP="00040224">
      <w:pPr>
        <w:pStyle w:val="2"/>
        <w:ind w:left="57" w:firstLineChars="100" w:firstLine="211"/>
        <w:rPr>
          <w:sz w:val="22"/>
          <w:szCs w:val="22"/>
        </w:rPr>
      </w:pPr>
      <w:bookmarkStart w:id="164" w:name="_Toc5896621"/>
      <w:r w:rsidRPr="0068008D">
        <w:t xml:space="preserve"> </w:t>
      </w:r>
      <w:bookmarkStart w:id="165" w:name="_Toc72307946"/>
      <w:proofErr w:type="spellStart"/>
      <w:r w:rsidR="000541CB" w:rsidRPr="008349EB">
        <w:rPr>
          <w:rFonts w:hint="eastAsia"/>
          <w:sz w:val="22"/>
          <w:szCs w:val="22"/>
        </w:rPr>
        <w:t>研究機関</w:t>
      </w:r>
      <w:r w:rsidRPr="008349EB">
        <w:rPr>
          <w:sz w:val="22"/>
          <w:szCs w:val="22"/>
        </w:rPr>
        <w:t>における実施許可の取得</w:t>
      </w:r>
      <w:bookmarkEnd w:id="164"/>
      <w:bookmarkEnd w:id="165"/>
      <w:proofErr w:type="spellEnd"/>
    </w:p>
    <w:p w14:paraId="0F7C9C75" w14:textId="0028E79E" w:rsidR="009C674A" w:rsidRPr="0068008D" w:rsidRDefault="00FD05C1" w:rsidP="008A3A75">
      <w:pPr>
        <w:pStyle w:val="a3"/>
        <w:numPr>
          <w:ilvl w:val="0"/>
          <w:numId w:val="32"/>
        </w:numPr>
        <w:ind w:leftChars="0" w:left="840"/>
        <w:rPr>
          <w:color w:val="FF0000"/>
          <w:szCs w:val="21"/>
        </w:rPr>
      </w:pPr>
      <w:r>
        <w:rPr>
          <w:rFonts w:hint="eastAsia"/>
          <w:color w:val="FF0000"/>
          <w:szCs w:val="21"/>
        </w:rPr>
        <w:t>本</w:t>
      </w:r>
      <w:r w:rsidR="00D36FAB" w:rsidRPr="00D36FAB">
        <w:rPr>
          <w:rFonts w:hint="eastAsia"/>
          <w:color w:val="FF0000"/>
          <w:szCs w:val="21"/>
        </w:rPr>
        <w:t>研究</w:t>
      </w:r>
      <w:r w:rsidR="009C674A" w:rsidRPr="0068008D">
        <w:rPr>
          <w:color w:val="FF0000"/>
          <w:szCs w:val="21"/>
        </w:rPr>
        <w:t>の実施にあたっては、</w:t>
      </w:r>
      <w:r w:rsidR="00183C08">
        <w:rPr>
          <w:color w:val="FF0000"/>
          <w:szCs w:val="21"/>
        </w:rPr>
        <w:t>原則として</w:t>
      </w:r>
      <w:r w:rsidR="00446E58" w:rsidRPr="0068008D">
        <w:rPr>
          <w:color w:val="FF0000"/>
          <w:szCs w:val="21"/>
        </w:rPr>
        <w:t>研究</w:t>
      </w:r>
      <w:r w:rsidR="00710156" w:rsidRPr="0068008D">
        <w:rPr>
          <w:rFonts w:hint="eastAsia"/>
          <w:color w:val="FF0000"/>
          <w:szCs w:val="21"/>
        </w:rPr>
        <w:t>代表</w:t>
      </w:r>
      <w:r w:rsidR="009C674A" w:rsidRPr="0068008D">
        <w:rPr>
          <w:color w:val="FF0000"/>
          <w:szCs w:val="21"/>
        </w:rPr>
        <w:t>者</w:t>
      </w:r>
      <w:r w:rsidR="0089541E">
        <w:rPr>
          <w:rFonts w:hint="eastAsia"/>
          <w:color w:val="FF0000"/>
          <w:szCs w:val="21"/>
        </w:rPr>
        <w:t>による一括した倫理審査委員会</w:t>
      </w:r>
      <w:r w:rsidR="009C674A" w:rsidRPr="0068008D">
        <w:rPr>
          <w:color w:val="FF0000"/>
          <w:szCs w:val="21"/>
        </w:rPr>
        <w:t>の</w:t>
      </w:r>
      <w:r w:rsidR="0089541E">
        <w:rPr>
          <w:rFonts w:hint="eastAsia"/>
          <w:color w:val="FF0000"/>
          <w:szCs w:val="21"/>
        </w:rPr>
        <w:t>承認</w:t>
      </w:r>
      <w:r w:rsidR="009C674A" w:rsidRPr="0068008D">
        <w:rPr>
          <w:color w:val="FF0000"/>
          <w:szCs w:val="21"/>
        </w:rPr>
        <w:t>が必要である。</w:t>
      </w:r>
    </w:p>
    <w:p w14:paraId="3A8AEFD9" w14:textId="0B7255C4" w:rsidR="009C674A" w:rsidRPr="0068008D" w:rsidRDefault="0089541E" w:rsidP="008A3A75">
      <w:pPr>
        <w:pStyle w:val="a3"/>
        <w:numPr>
          <w:ilvl w:val="0"/>
          <w:numId w:val="32"/>
        </w:numPr>
        <w:ind w:leftChars="0" w:left="840"/>
        <w:rPr>
          <w:color w:val="FF0000"/>
          <w:szCs w:val="21"/>
        </w:rPr>
      </w:pPr>
      <w:r>
        <w:rPr>
          <w:rFonts w:hint="eastAsia"/>
          <w:color w:val="FF0000"/>
          <w:szCs w:val="21"/>
        </w:rPr>
        <w:t>倫理審査委員会の承認</w:t>
      </w:r>
      <w:r w:rsidR="009C674A" w:rsidRPr="0068008D">
        <w:rPr>
          <w:color w:val="FF0000"/>
          <w:szCs w:val="21"/>
        </w:rPr>
        <w:t>後、</w:t>
      </w:r>
      <w:r>
        <w:rPr>
          <w:rFonts w:hint="eastAsia"/>
          <w:color w:val="FF0000"/>
          <w:szCs w:val="21"/>
        </w:rPr>
        <w:t>当該倫理審査委員会に申請した資料並びに</w:t>
      </w:r>
      <w:r w:rsidR="00662A7F">
        <w:rPr>
          <w:rFonts w:hint="eastAsia"/>
          <w:color w:val="FF0000"/>
          <w:szCs w:val="21"/>
        </w:rPr>
        <w:t>研究機関</w:t>
      </w:r>
      <w:r>
        <w:rPr>
          <w:rFonts w:hint="eastAsia"/>
          <w:color w:val="FF0000"/>
          <w:szCs w:val="21"/>
        </w:rPr>
        <w:t>の長が求める資料を提出し、</w:t>
      </w:r>
      <w:r w:rsidR="009C674A" w:rsidRPr="0068008D">
        <w:rPr>
          <w:color w:val="FF0000"/>
          <w:szCs w:val="21"/>
        </w:rPr>
        <w:t>各</w:t>
      </w:r>
      <w:r w:rsidR="000541CB" w:rsidRPr="000541CB">
        <w:rPr>
          <w:rFonts w:hint="eastAsia"/>
          <w:color w:val="FF0000"/>
          <w:szCs w:val="21"/>
        </w:rPr>
        <w:t>研究機関</w:t>
      </w:r>
      <w:r w:rsidR="009C674A" w:rsidRPr="0068008D">
        <w:rPr>
          <w:color w:val="FF0000"/>
          <w:szCs w:val="21"/>
        </w:rPr>
        <w:t>の</w:t>
      </w:r>
      <w:r w:rsidR="00183C08">
        <w:rPr>
          <w:color w:val="FF0000"/>
          <w:szCs w:val="21"/>
        </w:rPr>
        <w:t>長から</w:t>
      </w:r>
      <w:r w:rsidR="00D36FAB" w:rsidRPr="00D36FAB">
        <w:rPr>
          <w:rFonts w:hint="eastAsia"/>
          <w:color w:val="FF0000"/>
          <w:szCs w:val="21"/>
        </w:rPr>
        <w:t>研究</w:t>
      </w:r>
      <w:r w:rsidR="009C674A" w:rsidRPr="0068008D">
        <w:rPr>
          <w:color w:val="FF0000"/>
          <w:szCs w:val="21"/>
        </w:rPr>
        <w:t>実施</w:t>
      </w:r>
      <w:r>
        <w:rPr>
          <w:rFonts w:hint="eastAsia"/>
          <w:color w:val="FF0000"/>
          <w:szCs w:val="21"/>
        </w:rPr>
        <w:t>の許可</w:t>
      </w:r>
      <w:r w:rsidR="00183C08">
        <w:rPr>
          <w:color w:val="FF0000"/>
          <w:szCs w:val="21"/>
        </w:rPr>
        <w:t>を得る</w:t>
      </w:r>
      <w:r>
        <w:rPr>
          <w:rFonts w:hint="eastAsia"/>
          <w:color w:val="FF0000"/>
          <w:szCs w:val="21"/>
        </w:rPr>
        <w:t>必要</w:t>
      </w:r>
      <w:r w:rsidR="00183C08">
        <w:rPr>
          <w:rFonts w:hint="eastAsia"/>
          <w:color w:val="FF0000"/>
          <w:szCs w:val="21"/>
        </w:rPr>
        <w:t>がある</w:t>
      </w:r>
      <w:r w:rsidR="009C674A" w:rsidRPr="0068008D">
        <w:rPr>
          <w:color w:val="FF0000"/>
          <w:szCs w:val="21"/>
        </w:rPr>
        <w:t>。</w:t>
      </w:r>
    </w:p>
    <w:p w14:paraId="7F202C46" w14:textId="0DFB4484" w:rsidR="009C674A" w:rsidRPr="0068008D" w:rsidRDefault="009C674A" w:rsidP="008A3A75">
      <w:pPr>
        <w:pStyle w:val="a3"/>
        <w:numPr>
          <w:ilvl w:val="0"/>
          <w:numId w:val="32"/>
        </w:numPr>
        <w:ind w:leftChars="0" w:left="840"/>
        <w:rPr>
          <w:color w:val="FF0000"/>
          <w:szCs w:val="21"/>
        </w:rPr>
      </w:pPr>
      <w:r w:rsidRPr="0068008D">
        <w:rPr>
          <w:color w:val="FF0000"/>
          <w:szCs w:val="21"/>
        </w:rPr>
        <w:t>各</w:t>
      </w:r>
      <w:r w:rsidR="000541CB" w:rsidRPr="000541CB">
        <w:rPr>
          <w:rFonts w:hint="eastAsia"/>
          <w:color w:val="FF0000"/>
          <w:szCs w:val="21"/>
        </w:rPr>
        <w:t>研究機関</w:t>
      </w:r>
      <w:r w:rsidRPr="0068008D">
        <w:rPr>
          <w:color w:val="FF0000"/>
          <w:szCs w:val="21"/>
        </w:rPr>
        <w:t>における申請から許可までの手順は原則として以下のとおりである。</w:t>
      </w:r>
      <w:r w:rsidR="00F66C70">
        <w:rPr>
          <w:color w:val="FF0000"/>
          <w:szCs w:val="21"/>
        </w:rPr>
        <w:t>（多機関共同研究の場合）</w:t>
      </w:r>
    </w:p>
    <w:p w14:paraId="104F6E79" w14:textId="069BC32A" w:rsidR="009C674A" w:rsidRPr="0068008D" w:rsidRDefault="002D765D" w:rsidP="008A3A75">
      <w:pPr>
        <w:pStyle w:val="a3"/>
        <w:numPr>
          <w:ilvl w:val="0"/>
          <w:numId w:val="31"/>
        </w:numPr>
        <w:ind w:leftChars="0" w:left="1246"/>
        <w:rPr>
          <w:color w:val="FF0000"/>
          <w:szCs w:val="21"/>
        </w:rPr>
      </w:pPr>
      <w:r w:rsidRPr="0068008D">
        <w:rPr>
          <w:rFonts w:hint="eastAsia"/>
          <w:color w:val="FF0000"/>
        </w:rPr>
        <w:t>研究</w:t>
      </w:r>
      <w:r w:rsidR="0089541E">
        <w:rPr>
          <w:rFonts w:hint="eastAsia"/>
          <w:color w:val="FF0000"/>
        </w:rPr>
        <w:t>代表者</w:t>
      </w:r>
      <w:r w:rsidR="009C674A" w:rsidRPr="0068008D">
        <w:rPr>
          <w:color w:val="FF0000"/>
          <w:szCs w:val="21"/>
        </w:rPr>
        <w:t>から</w:t>
      </w:r>
      <w:r w:rsidR="0089541E">
        <w:rPr>
          <w:rFonts w:hint="eastAsia"/>
          <w:color w:val="FF0000"/>
          <w:szCs w:val="21"/>
        </w:rPr>
        <w:t>、原則として一括した倫理審査委員会</w:t>
      </w:r>
      <w:r w:rsidR="009C674A" w:rsidRPr="0068008D">
        <w:rPr>
          <w:color w:val="FF0000"/>
          <w:szCs w:val="21"/>
        </w:rPr>
        <w:t>への申請</w:t>
      </w:r>
    </w:p>
    <w:p w14:paraId="524DC0F1" w14:textId="2407B06A" w:rsidR="009C674A" w:rsidRDefault="0089541E" w:rsidP="008A3A75">
      <w:pPr>
        <w:pStyle w:val="a3"/>
        <w:numPr>
          <w:ilvl w:val="0"/>
          <w:numId w:val="31"/>
        </w:numPr>
        <w:ind w:leftChars="0" w:left="1246"/>
        <w:rPr>
          <w:color w:val="FF0000"/>
          <w:szCs w:val="21"/>
        </w:rPr>
      </w:pPr>
      <w:r>
        <w:rPr>
          <w:rFonts w:hint="eastAsia"/>
          <w:color w:val="FF0000"/>
          <w:szCs w:val="21"/>
        </w:rPr>
        <w:t>倫理審査委員会から研究代表者への審査結果報告</w:t>
      </w:r>
    </w:p>
    <w:p w14:paraId="7B80448E" w14:textId="4E1C81A6" w:rsidR="00F66C70" w:rsidRPr="0068008D" w:rsidRDefault="00F66C70" w:rsidP="008A3A75">
      <w:pPr>
        <w:pStyle w:val="a3"/>
        <w:numPr>
          <w:ilvl w:val="0"/>
          <w:numId w:val="31"/>
        </w:numPr>
        <w:ind w:leftChars="0" w:left="1246"/>
        <w:rPr>
          <w:color w:val="FF0000"/>
          <w:szCs w:val="21"/>
        </w:rPr>
      </w:pPr>
      <w:r>
        <w:rPr>
          <w:rFonts w:hint="eastAsia"/>
          <w:color w:val="FF0000"/>
          <w:szCs w:val="21"/>
        </w:rPr>
        <w:t>研究代表者から各研究責任者へ倫理審査委員会申請資料と結果通知を提供</w:t>
      </w:r>
    </w:p>
    <w:p w14:paraId="0BEFC51B" w14:textId="56079172" w:rsidR="009C674A" w:rsidRPr="0068008D" w:rsidRDefault="0089541E" w:rsidP="008A3A75">
      <w:pPr>
        <w:pStyle w:val="a3"/>
        <w:numPr>
          <w:ilvl w:val="0"/>
          <w:numId w:val="31"/>
        </w:numPr>
        <w:ind w:leftChars="0" w:left="1246"/>
        <w:rPr>
          <w:color w:val="FF0000"/>
          <w:szCs w:val="21"/>
        </w:rPr>
      </w:pPr>
      <w:r>
        <w:rPr>
          <w:rFonts w:hint="eastAsia"/>
          <w:color w:val="FF0000"/>
          <w:szCs w:val="21"/>
        </w:rPr>
        <w:t>②の結果をもとに、各研究責任者から</w:t>
      </w:r>
      <w:r w:rsidR="00662A7F">
        <w:rPr>
          <w:rFonts w:hint="eastAsia"/>
          <w:color w:val="FF0000"/>
          <w:szCs w:val="21"/>
        </w:rPr>
        <w:t>研究</w:t>
      </w:r>
      <w:r>
        <w:rPr>
          <w:rFonts w:hint="eastAsia"/>
          <w:color w:val="FF0000"/>
          <w:szCs w:val="21"/>
        </w:rPr>
        <w:t>機関の長への許可依頼</w:t>
      </w:r>
    </w:p>
    <w:p w14:paraId="08695156" w14:textId="7B63B26E" w:rsidR="009C674A" w:rsidRPr="0068008D" w:rsidRDefault="00662A7F" w:rsidP="008A3A75">
      <w:pPr>
        <w:pStyle w:val="a3"/>
        <w:numPr>
          <w:ilvl w:val="0"/>
          <w:numId w:val="31"/>
        </w:numPr>
        <w:ind w:leftChars="0" w:left="1246"/>
        <w:rPr>
          <w:color w:val="FF0000"/>
          <w:szCs w:val="21"/>
        </w:rPr>
      </w:pPr>
      <w:r w:rsidRPr="00662A7F">
        <w:rPr>
          <w:rFonts w:hint="eastAsia"/>
          <w:color w:val="FF0000"/>
          <w:szCs w:val="21"/>
        </w:rPr>
        <w:t>研究</w:t>
      </w:r>
      <w:r w:rsidR="009C674A" w:rsidRPr="0068008D">
        <w:rPr>
          <w:color w:val="FF0000"/>
          <w:szCs w:val="21"/>
        </w:rPr>
        <w:t>機関の長から</w:t>
      </w:r>
      <w:r w:rsidR="002D765D" w:rsidRPr="0068008D">
        <w:rPr>
          <w:rFonts w:hint="eastAsia"/>
          <w:color w:val="FF0000"/>
        </w:rPr>
        <w:t>研究責任者</w:t>
      </w:r>
      <w:r w:rsidR="009C674A" w:rsidRPr="0068008D">
        <w:rPr>
          <w:color w:val="FF0000"/>
          <w:szCs w:val="21"/>
        </w:rPr>
        <w:t>への実施の許可</w:t>
      </w:r>
    </w:p>
    <w:p w14:paraId="0C1B45AA" w14:textId="1C4FA8B3" w:rsidR="009C674A" w:rsidRDefault="009C674A" w:rsidP="008A3A75">
      <w:pPr>
        <w:pStyle w:val="a3"/>
        <w:numPr>
          <w:ilvl w:val="0"/>
          <w:numId w:val="33"/>
        </w:numPr>
        <w:ind w:leftChars="0" w:left="777" w:hanging="357"/>
        <w:rPr>
          <w:color w:val="FF0000"/>
          <w:szCs w:val="21"/>
        </w:rPr>
      </w:pPr>
      <w:r w:rsidRPr="0068008D">
        <w:rPr>
          <w:color w:val="FF0000"/>
          <w:szCs w:val="21"/>
        </w:rPr>
        <w:t>倫理審査委員会の審査対象資料は、倫理審査委員会の規定によるが、</w:t>
      </w:r>
      <w:r w:rsidR="00500941" w:rsidRPr="00500941">
        <w:rPr>
          <w:color w:val="FF0000"/>
          <w:szCs w:val="21"/>
        </w:rPr>
        <w:t>研究計画書</w:t>
      </w:r>
      <w:r w:rsidRPr="0068008D">
        <w:rPr>
          <w:color w:val="FF0000"/>
          <w:szCs w:val="21"/>
        </w:rPr>
        <w:t>のみならず、試験薬／試験機器概要書（すでに市販されている場合は添付文書）、</w:t>
      </w:r>
      <w:r w:rsidR="00D56BC9">
        <w:rPr>
          <w:rFonts w:hint="eastAsia"/>
          <w:color w:val="FF0000"/>
          <w:szCs w:val="21"/>
        </w:rPr>
        <w:t>研究対象者</w:t>
      </w:r>
      <w:r w:rsidRPr="0068008D">
        <w:rPr>
          <w:color w:val="FF0000"/>
          <w:szCs w:val="21"/>
        </w:rPr>
        <w:t>への説明文書・同意書（様式）</w:t>
      </w:r>
      <w:r w:rsidR="00C975D0" w:rsidRPr="00C975D0">
        <w:rPr>
          <w:color w:val="FF0000"/>
          <w:szCs w:val="21"/>
        </w:rPr>
        <w:t>及</w:t>
      </w:r>
      <w:r w:rsidR="00C975D0" w:rsidRPr="00C975D0">
        <w:rPr>
          <w:rFonts w:hint="eastAsia"/>
          <w:color w:val="FF0000"/>
          <w:szCs w:val="21"/>
        </w:rPr>
        <w:t>び</w:t>
      </w:r>
      <w:r w:rsidRPr="0068008D">
        <w:rPr>
          <w:color w:val="FF0000"/>
          <w:szCs w:val="21"/>
        </w:rPr>
        <w:t>重篤な有害事象発現時の報告・対応</w:t>
      </w:r>
      <w:r w:rsidR="00D8524C">
        <w:rPr>
          <w:rFonts w:hint="eastAsia"/>
          <w:color w:val="FF0000"/>
          <w:szCs w:val="21"/>
        </w:rPr>
        <w:t>テンプレート</w:t>
      </w:r>
      <w:r w:rsidRPr="0068008D">
        <w:rPr>
          <w:color w:val="FF0000"/>
          <w:szCs w:val="21"/>
        </w:rPr>
        <w:t>等、</w:t>
      </w:r>
      <w:r w:rsidR="00D36FAB" w:rsidRPr="00D36FAB">
        <w:rPr>
          <w:rFonts w:hint="eastAsia"/>
          <w:color w:val="FF0000"/>
          <w:szCs w:val="21"/>
        </w:rPr>
        <w:t>研究</w:t>
      </w:r>
      <w:r w:rsidRPr="0068008D">
        <w:rPr>
          <w:color w:val="FF0000"/>
          <w:szCs w:val="21"/>
        </w:rPr>
        <w:t>にかかわるすべての資料が審査されることが望ましい。</w:t>
      </w:r>
    </w:p>
    <w:p w14:paraId="6779F5D1" w14:textId="77777777" w:rsidR="004B5A57" w:rsidRPr="004B5A57" w:rsidRDefault="004B5A57" w:rsidP="004B5A57">
      <w:pPr>
        <w:rPr>
          <w:color w:val="FF0000"/>
          <w:szCs w:val="21"/>
        </w:rPr>
      </w:pPr>
    </w:p>
    <w:p w14:paraId="0D4C37DE" w14:textId="484DE3D2" w:rsidR="009C674A" w:rsidRPr="0068008D" w:rsidRDefault="00390AE4" w:rsidP="009C674A">
      <w:pPr>
        <w:rPr>
          <w:color w:val="0070C0"/>
          <w:szCs w:val="21"/>
        </w:rPr>
      </w:pPr>
      <w:r w:rsidRPr="0068008D">
        <w:rPr>
          <w:color w:val="0070C0"/>
          <w:szCs w:val="21"/>
        </w:rPr>
        <w:t>（例</w:t>
      </w:r>
      <w:r w:rsidR="00BC43DC" w:rsidRPr="0068008D">
        <w:rPr>
          <w:color w:val="0070C0"/>
          <w:szCs w:val="21"/>
        </w:rPr>
        <w:t>1</w:t>
      </w:r>
      <w:r w:rsidRPr="0068008D">
        <w:rPr>
          <w:color w:val="0070C0"/>
          <w:szCs w:val="21"/>
        </w:rPr>
        <w:t>）</w:t>
      </w:r>
    </w:p>
    <w:p w14:paraId="40080076" w14:textId="6DC28E93" w:rsidR="00390AE4" w:rsidRPr="0068008D" w:rsidRDefault="00BF5337" w:rsidP="008A3A75">
      <w:pPr>
        <w:pStyle w:val="111"/>
        <w:ind w:left="363" w:firstLineChars="0" w:firstLine="0"/>
        <w:rPr>
          <w:rFonts w:ascii="Century" w:hAnsi="Century"/>
          <w:color w:val="0070C0"/>
          <w:szCs w:val="21"/>
        </w:rPr>
      </w:pPr>
      <w:r>
        <w:rPr>
          <w:rFonts w:ascii="Century" w:hAnsi="Century" w:hint="eastAsia"/>
          <w:color w:val="0070C0"/>
          <w:szCs w:val="21"/>
        </w:rPr>
        <w:t>本</w:t>
      </w:r>
      <w:r w:rsidR="00D36FAB" w:rsidRPr="00D36FAB">
        <w:rPr>
          <w:rFonts w:ascii="Century" w:hAnsi="Century" w:hint="eastAsia"/>
          <w:color w:val="0070C0"/>
          <w:szCs w:val="21"/>
        </w:rPr>
        <w:t>研究</w:t>
      </w:r>
      <w:r w:rsidR="00BC43DC" w:rsidRPr="0068008D">
        <w:rPr>
          <w:rFonts w:ascii="Century" w:hAnsi="Century"/>
          <w:color w:val="0070C0"/>
          <w:szCs w:val="21"/>
        </w:rPr>
        <w:t>実施前及び</w:t>
      </w:r>
      <w:r w:rsidR="00D36FAB" w:rsidRPr="00D36FAB">
        <w:rPr>
          <w:rFonts w:ascii="Century" w:hAnsi="Century" w:hint="eastAsia"/>
          <w:color w:val="0070C0"/>
          <w:szCs w:val="21"/>
        </w:rPr>
        <w:t>研究</w:t>
      </w:r>
      <w:r w:rsidR="00BC43DC" w:rsidRPr="0068008D">
        <w:rPr>
          <w:rFonts w:ascii="Century" w:hAnsi="Century"/>
          <w:color w:val="0070C0"/>
          <w:szCs w:val="21"/>
        </w:rPr>
        <w:t>実施期間中を通じて</w:t>
      </w:r>
      <w:r w:rsidR="00BC43DC" w:rsidRPr="0068008D">
        <w:rPr>
          <w:rFonts w:ascii="Century" w:hAnsi="Century" w:hint="eastAsia"/>
          <w:color w:val="0070C0"/>
          <w:szCs w:val="21"/>
        </w:rPr>
        <w:t>、</w:t>
      </w:r>
      <w:r w:rsidR="00A9055F">
        <w:rPr>
          <w:rFonts w:ascii="Century" w:hAnsi="Century" w:hint="eastAsia"/>
          <w:color w:val="0070C0"/>
          <w:szCs w:val="21"/>
        </w:rPr>
        <w:t>一括した</w:t>
      </w:r>
      <w:r w:rsidR="00BC43DC" w:rsidRPr="0068008D">
        <w:rPr>
          <w:rFonts w:ascii="Century" w:hAnsi="Century"/>
          <w:color w:val="0070C0"/>
          <w:szCs w:val="21"/>
        </w:rPr>
        <w:t>倫理審査委員会において</w:t>
      </w:r>
      <w:r w:rsidR="00BC43DC" w:rsidRPr="0068008D">
        <w:rPr>
          <w:rFonts w:ascii="Century" w:hAnsi="Century" w:hint="eastAsia"/>
          <w:color w:val="0070C0"/>
          <w:szCs w:val="21"/>
        </w:rPr>
        <w:t>、</w:t>
      </w:r>
      <w:r w:rsidR="00D36FAB" w:rsidRPr="00D36FAB">
        <w:rPr>
          <w:rFonts w:ascii="Century" w:hAnsi="Century" w:hint="eastAsia"/>
          <w:color w:val="0070C0"/>
          <w:szCs w:val="21"/>
        </w:rPr>
        <w:t>研究</w:t>
      </w:r>
      <w:r w:rsidR="00BC43DC" w:rsidRPr="0068008D">
        <w:rPr>
          <w:rFonts w:ascii="Century" w:hAnsi="Century"/>
          <w:color w:val="0070C0"/>
          <w:szCs w:val="21"/>
        </w:rPr>
        <w:t>の実施</w:t>
      </w:r>
      <w:r w:rsidR="007F477A">
        <w:rPr>
          <w:rFonts w:ascii="Century" w:hAnsi="Century" w:hint="eastAsia"/>
          <w:color w:val="0070C0"/>
          <w:szCs w:val="21"/>
        </w:rPr>
        <w:t>、継続</w:t>
      </w:r>
      <w:r w:rsidR="00BC43DC" w:rsidRPr="0068008D">
        <w:rPr>
          <w:rFonts w:ascii="Century" w:hAnsi="Century"/>
          <w:color w:val="0070C0"/>
          <w:szCs w:val="21"/>
        </w:rPr>
        <w:t>等について倫理的</w:t>
      </w:r>
      <w:r w:rsidR="00BC43DC" w:rsidRPr="0068008D">
        <w:rPr>
          <w:rFonts w:ascii="Century" w:hAnsi="Century" w:hint="eastAsia"/>
          <w:color w:val="0070C0"/>
          <w:szCs w:val="21"/>
        </w:rPr>
        <w:t>、</w:t>
      </w:r>
      <w:r w:rsidR="00BC43DC" w:rsidRPr="0068008D">
        <w:rPr>
          <w:rFonts w:ascii="Century" w:hAnsi="Century"/>
          <w:color w:val="0070C0"/>
          <w:szCs w:val="21"/>
        </w:rPr>
        <w:t>科学的及び医学的妥当性の観点から承認を行うものとする</w:t>
      </w:r>
      <w:r w:rsidR="00BC43DC" w:rsidRPr="0068008D">
        <w:rPr>
          <w:rFonts w:ascii="Century" w:hAnsi="Century" w:hint="eastAsia"/>
          <w:color w:val="0070C0"/>
          <w:szCs w:val="21"/>
        </w:rPr>
        <w:t>。</w:t>
      </w:r>
      <w:r w:rsidR="00BC43DC" w:rsidRPr="0068008D">
        <w:rPr>
          <w:rFonts w:ascii="Century" w:hAnsi="Century"/>
          <w:color w:val="0070C0"/>
          <w:szCs w:val="21"/>
        </w:rPr>
        <w:t>研究</w:t>
      </w:r>
      <w:r w:rsidR="007F477A" w:rsidRPr="007F477A">
        <w:rPr>
          <w:rFonts w:ascii="Century" w:hAnsi="Century" w:hint="eastAsia"/>
          <w:color w:val="0070C0"/>
          <w:szCs w:val="21"/>
        </w:rPr>
        <w:t>代表者</w:t>
      </w:r>
      <w:r w:rsidR="00BC43DC" w:rsidRPr="0068008D">
        <w:rPr>
          <w:rFonts w:ascii="Century" w:hAnsi="Century"/>
          <w:color w:val="0070C0"/>
          <w:szCs w:val="21"/>
        </w:rPr>
        <w:t>は</w:t>
      </w:r>
      <w:r w:rsidR="00BC43DC" w:rsidRPr="0068008D">
        <w:rPr>
          <w:rFonts w:ascii="Century" w:hAnsi="Century" w:hint="eastAsia"/>
          <w:color w:val="0070C0"/>
          <w:szCs w:val="21"/>
        </w:rPr>
        <w:t>、</w:t>
      </w:r>
      <w:r w:rsidR="00500941" w:rsidRPr="00500941">
        <w:rPr>
          <w:rFonts w:ascii="Century" w:hAnsi="Century"/>
          <w:color w:val="0070C0"/>
          <w:szCs w:val="21"/>
        </w:rPr>
        <w:t>研究計画書</w:t>
      </w:r>
      <w:r w:rsidR="00BC43DC" w:rsidRPr="0068008D">
        <w:rPr>
          <w:rFonts w:ascii="Century" w:hAnsi="Century" w:hint="eastAsia"/>
          <w:color w:val="0070C0"/>
          <w:szCs w:val="21"/>
        </w:rPr>
        <w:t>、</w:t>
      </w:r>
      <w:r w:rsidR="00BC43DC" w:rsidRPr="0068008D">
        <w:rPr>
          <w:rFonts w:ascii="Century" w:hAnsi="Century"/>
          <w:color w:val="0070C0"/>
          <w:szCs w:val="21"/>
        </w:rPr>
        <w:t>症例調査票の見本</w:t>
      </w:r>
      <w:r w:rsidR="00BC43DC" w:rsidRPr="0068008D">
        <w:rPr>
          <w:rFonts w:ascii="Century" w:hAnsi="Century" w:hint="eastAsia"/>
          <w:color w:val="0070C0"/>
          <w:szCs w:val="21"/>
        </w:rPr>
        <w:t>、</w:t>
      </w:r>
      <w:r w:rsidR="00390AE4" w:rsidRPr="0068008D">
        <w:rPr>
          <w:rFonts w:ascii="Century" w:hAnsi="Century"/>
          <w:color w:val="0070C0"/>
          <w:szCs w:val="21"/>
        </w:rPr>
        <w:t>説明</w:t>
      </w:r>
      <w:r w:rsidR="00BC43DC" w:rsidRPr="0068008D">
        <w:rPr>
          <w:rFonts w:ascii="Century" w:hAnsi="Century"/>
          <w:color w:val="0070C0"/>
          <w:szCs w:val="21"/>
        </w:rPr>
        <w:t>文書・同意書など審査の対象となる文書を倫理審査委員会に提出</w:t>
      </w:r>
      <w:r w:rsidR="00F952D5">
        <w:rPr>
          <w:rFonts w:ascii="Century" w:hAnsi="Century"/>
          <w:color w:val="0070C0"/>
          <w:szCs w:val="21"/>
        </w:rPr>
        <w:t>し、承認を得る。</w:t>
      </w:r>
      <w:r w:rsidR="00F952D5">
        <w:rPr>
          <w:rFonts w:ascii="Century" w:hAnsi="Century" w:hint="eastAsia"/>
          <w:color w:val="0070C0"/>
          <w:szCs w:val="21"/>
        </w:rPr>
        <w:t>各研究責任者は、</w:t>
      </w:r>
      <w:r w:rsidR="00D00213" w:rsidRPr="00D00213">
        <w:rPr>
          <w:rFonts w:ascii="Century" w:hAnsi="Century" w:hint="eastAsia"/>
          <w:color w:val="0070C0"/>
          <w:szCs w:val="21"/>
        </w:rPr>
        <w:t>倫理審査委員会に申請した資料並びに研究機関の長が求める資料を提出し、</w:t>
      </w:r>
      <w:r w:rsidR="00D00213">
        <w:rPr>
          <w:rFonts w:ascii="Century" w:hAnsi="Century" w:hint="eastAsia"/>
          <w:color w:val="0070C0"/>
          <w:szCs w:val="21"/>
        </w:rPr>
        <w:t>所属する研究機関の長から実施許可を得る。</w:t>
      </w:r>
    </w:p>
    <w:p w14:paraId="7F0A302C" w14:textId="308FC3D3" w:rsidR="006152D6" w:rsidRDefault="006152D6" w:rsidP="004B5A57">
      <w:pPr>
        <w:pStyle w:val="111"/>
        <w:ind w:left="363" w:firstLineChars="0" w:firstLine="0"/>
        <w:rPr>
          <w:rFonts w:ascii="Century" w:hAnsi="Century"/>
          <w:color w:val="0070C0"/>
          <w:szCs w:val="21"/>
        </w:rPr>
      </w:pPr>
    </w:p>
    <w:p w14:paraId="4109B26B" w14:textId="77777777" w:rsidR="006152D6" w:rsidRPr="006152D6" w:rsidRDefault="006152D6" w:rsidP="006152D6">
      <w:pPr>
        <w:pStyle w:val="111"/>
        <w:ind w:left="363" w:firstLineChars="0" w:firstLine="0"/>
        <w:rPr>
          <w:rFonts w:ascii="Century" w:hAnsi="Century"/>
          <w:color w:val="0070C0"/>
          <w:szCs w:val="21"/>
        </w:rPr>
      </w:pPr>
    </w:p>
    <w:p w14:paraId="1E80FB4A" w14:textId="71A94F9B" w:rsidR="00946622" w:rsidRPr="008349EB" w:rsidRDefault="00420C77" w:rsidP="00040224">
      <w:pPr>
        <w:pStyle w:val="2"/>
        <w:ind w:left="57" w:firstLineChars="100" w:firstLine="221"/>
        <w:rPr>
          <w:sz w:val="22"/>
          <w:szCs w:val="22"/>
        </w:rPr>
      </w:pPr>
      <w:bookmarkStart w:id="166" w:name="_Toc72307947"/>
      <w:proofErr w:type="spellStart"/>
      <w:r w:rsidRPr="008349EB">
        <w:rPr>
          <w:sz w:val="22"/>
          <w:szCs w:val="22"/>
        </w:rPr>
        <w:t>個人情報の保護</w:t>
      </w:r>
      <w:bookmarkEnd w:id="166"/>
      <w:proofErr w:type="spellEnd"/>
    </w:p>
    <w:p w14:paraId="6BD16C24" w14:textId="165844C8" w:rsidR="00CF1568" w:rsidRPr="0068008D" w:rsidRDefault="00946622" w:rsidP="00385029">
      <w:pPr>
        <w:pStyle w:val="a3"/>
        <w:numPr>
          <w:ilvl w:val="0"/>
          <w:numId w:val="63"/>
        </w:numPr>
        <w:ind w:leftChars="0" w:left="840"/>
        <w:rPr>
          <w:color w:val="FF0000"/>
        </w:rPr>
      </w:pPr>
      <w:r w:rsidRPr="0068008D">
        <w:rPr>
          <w:color w:val="FF0000"/>
        </w:rPr>
        <w:t>個人情報保護に関する留意点、匿名化の方法、匿名化にともない対応表を作成する場合には、その管理者、保管方法などについて記載する。</w:t>
      </w:r>
    </w:p>
    <w:p w14:paraId="768FA2B7" w14:textId="6BD1D47B" w:rsidR="00CF1568" w:rsidRPr="0068008D" w:rsidRDefault="00CF1568" w:rsidP="00385029">
      <w:pPr>
        <w:pStyle w:val="a3"/>
        <w:numPr>
          <w:ilvl w:val="0"/>
          <w:numId w:val="63"/>
        </w:numPr>
        <w:ind w:leftChars="0" w:left="840"/>
        <w:rPr>
          <w:color w:val="FF0000"/>
        </w:rPr>
      </w:pPr>
      <w:r w:rsidRPr="0068008D">
        <w:rPr>
          <w:color w:val="FF0000"/>
        </w:rPr>
        <w:t>個人情報とは、氏名、生年月日等、特定の個人を識別することができるもの。なお、個人識別符号が含まれる情報も個人情報となる。</w:t>
      </w:r>
    </w:p>
    <w:p w14:paraId="7C85F3B0" w14:textId="4BA6D8C9" w:rsidR="00312437" w:rsidRPr="0068008D" w:rsidRDefault="00CF1568" w:rsidP="00385029">
      <w:pPr>
        <w:pStyle w:val="a3"/>
        <w:numPr>
          <w:ilvl w:val="0"/>
          <w:numId w:val="63"/>
        </w:numPr>
        <w:ind w:leftChars="0" w:left="840"/>
        <w:rPr>
          <w:color w:val="FF0000"/>
        </w:rPr>
      </w:pPr>
      <w:r w:rsidRPr="0068008D">
        <w:rPr>
          <w:color w:val="FF0000"/>
        </w:rPr>
        <w:t>代諾者等からインフォームド･コンセントを受けた場合における当該代諾者等の氏名、続柄、連絡先等のように「研究に用いられる情報」でない場合も個人情報となるので留意する。</w:t>
      </w:r>
    </w:p>
    <w:p w14:paraId="4AEB36CC" w14:textId="186C467A" w:rsidR="00CF1568" w:rsidRPr="0068008D" w:rsidRDefault="00CF1568" w:rsidP="00385029">
      <w:pPr>
        <w:pStyle w:val="a3"/>
        <w:numPr>
          <w:ilvl w:val="0"/>
          <w:numId w:val="63"/>
        </w:numPr>
        <w:ind w:leftChars="0" w:left="840"/>
        <w:rPr>
          <w:color w:val="FF0000"/>
        </w:rPr>
      </w:pPr>
      <w:r w:rsidRPr="0068008D">
        <w:rPr>
          <w:color w:val="FF0000"/>
        </w:rPr>
        <w:t>個人情報等には「個人情報」に加え、死者について</w:t>
      </w:r>
      <w:r w:rsidR="00946622" w:rsidRPr="0068008D">
        <w:rPr>
          <w:color w:val="FF0000"/>
        </w:rPr>
        <w:t>特定の個人を識別することができる情報を含</w:t>
      </w:r>
      <w:r w:rsidR="00946622" w:rsidRPr="0068008D">
        <w:rPr>
          <w:color w:val="FF0000"/>
        </w:rPr>
        <w:lastRenderedPageBreak/>
        <w:t>めたものを指す。</w:t>
      </w:r>
    </w:p>
    <w:p w14:paraId="1C833A74" w14:textId="2CD5E4C8" w:rsidR="00946622" w:rsidRPr="0068008D" w:rsidRDefault="00946622" w:rsidP="00385029">
      <w:pPr>
        <w:pStyle w:val="a3"/>
        <w:numPr>
          <w:ilvl w:val="0"/>
          <w:numId w:val="63"/>
        </w:numPr>
        <w:ind w:leftChars="0" w:left="840"/>
        <w:rPr>
          <w:color w:val="FF0000"/>
        </w:rPr>
      </w:pPr>
      <w:r w:rsidRPr="0068008D">
        <w:rPr>
          <w:color w:val="FF0000"/>
        </w:rPr>
        <w:t>個人識別符号とは、</w:t>
      </w:r>
      <w:r w:rsidRPr="0068008D">
        <w:rPr>
          <w:color w:val="FF0000"/>
        </w:rPr>
        <w:t>DNA</w:t>
      </w:r>
      <w:r w:rsidRPr="0068008D">
        <w:rPr>
          <w:color w:val="FF0000"/>
        </w:rPr>
        <w:t>塩基配列や声帯の振動など、個人を特定できる文字、番号、記号その他の符号として、個人情報に関する法に定められたものを指す。</w:t>
      </w:r>
    </w:p>
    <w:p w14:paraId="0B625E96" w14:textId="3F87D670" w:rsidR="00AC5FC0" w:rsidRPr="0068008D" w:rsidRDefault="00D56BC9" w:rsidP="00385029">
      <w:pPr>
        <w:pStyle w:val="a3"/>
        <w:numPr>
          <w:ilvl w:val="0"/>
          <w:numId w:val="63"/>
        </w:numPr>
        <w:ind w:leftChars="0" w:left="840"/>
        <w:rPr>
          <w:color w:val="FF0000"/>
          <w:szCs w:val="21"/>
        </w:rPr>
      </w:pPr>
      <w:r w:rsidRPr="00616FE2">
        <w:rPr>
          <w:rFonts w:hint="eastAsia"/>
          <w:color w:val="FF0000"/>
        </w:rPr>
        <w:t>研究対象者</w:t>
      </w:r>
      <w:r w:rsidR="00AC5FC0" w:rsidRPr="00616FE2">
        <w:rPr>
          <w:color w:val="FF0000"/>
          <w:szCs w:val="21"/>
        </w:rPr>
        <w:t>の個</w:t>
      </w:r>
      <w:r w:rsidR="00AC5FC0" w:rsidRPr="0068008D">
        <w:rPr>
          <w:color w:val="FF0000"/>
          <w:szCs w:val="21"/>
        </w:rPr>
        <w:t>人情報を当該</w:t>
      </w:r>
      <w:r w:rsidR="00662A7F" w:rsidRPr="00662A7F">
        <w:rPr>
          <w:rFonts w:hint="eastAsia"/>
          <w:color w:val="FF0000"/>
          <w:szCs w:val="21"/>
        </w:rPr>
        <w:t>研究</w:t>
      </w:r>
      <w:r w:rsidR="00AC5FC0" w:rsidRPr="0068008D">
        <w:rPr>
          <w:color w:val="FF0000"/>
          <w:szCs w:val="21"/>
        </w:rPr>
        <w:t>機関外に提供する場合には、</w:t>
      </w:r>
      <w:r w:rsidR="0012038C" w:rsidRPr="0068008D">
        <w:rPr>
          <w:color w:val="FF0000"/>
          <w:szCs w:val="21"/>
        </w:rPr>
        <w:t>原則として</w:t>
      </w:r>
      <w:r w:rsidR="002D765D" w:rsidRPr="0068008D">
        <w:rPr>
          <w:rFonts w:hint="eastAsia"/>
          <w:color w:val="FF0000"/>
        </w:rPr>
        <w:t>研究責任者</w:t>
      </w:r>
      <w:r w:rsidR="00AC5FC0" w:rsidRPr="0068008D">
        <w:rPr>
          <w:color w:val="FF0000"/>
          <w:szCs w:val="21"/>
        </w:rPr>
        <w:t>または</w:t>
      </w:r>
      <w:r w:rsidR="00141AD9" w:rsidRPr="0068008D">
        <w:rPr>
          <w:rFonts w:hint="eastAsia"/>
          <w:color w:val="FF0000"/>
        </w:rPr>
        <w:t>研究</w:t>
      </w:r>
      <w:r w:rsidR="00141AD9" w:rsidRPr="0068008D">
        <w:rPr>
          <w:color w:val="FF0000"/>
        </w:rPr>
        <w:t>分担</w:t>
      </w:r>
      <w:r w:rsidR="00141AD9" w:rsidRPr="0068008D">
        <w:rPr>
          <w:rFonts w:hint="eastAsia"/>
          <w:color w:val="FF0000"/>
        </w:rPr>
        <w:t>者</w:t>
      </w:r>
      <w:r w:rsidR="00AC5FC0" w:rsidRPr="0068008D">
        <w:rPr>
          <w:color w:val="FF0000"/>
          <w:szCs w:val="21"/>
        </w:rPr>
        <w:t>が</w:t>
      </w:r>
      <w:r w:rsidR="0012038C" w:rsidRPr="0068008D">
        <w:rPr>
          <w:color w:val="FF0000"/>
          <w:szCs w:val="21"/>
        </w:rPr>
        <w:t>対応表を用いて</w:t>
      </w:r>
      <w:r w:rsidR="00AC5FC0" w:rsidRPr="0068008D">
        <w:rPr>
          <w:color w:val="FF0000"/>
          <w:szCs w:val="21"/>
        </w:rPr>
        <w:t>匿名化を行う。</w:t>
      </w:r>
    </w:p>
    <w:p w14:paraId="798ECE43" w14:textId="5FCC11AF" w:rsidR="00096A3F" w:rsidRDefault="00AC5FC0" w:rsidP="00385029">
      <w:pPr>
        <w:pStyle w:val="a3"/>
        <w:numPr>
          <w:ilvl w:val="0"/>
          <w:numId w:val="63"/>
        </w:numPr>
        <w:ind w:leftChars="0" w:left="840"/>
        <w:rPr>
          <w:color w:val="FF0000"/>
          <w:szCs w:val="21"/>
        </w:rPr>
      </w:pPr>
      <w:r w:rsidRPr="0068008D">
        <w:rPr>
          <w:color w:val="FF0000"/>
          <w:szCs w:val="21"/>
        </w:rPr>
        <w:t>匿名化とは、個人情報から個人を識別する情報の全部または一部を取り除き、代わりにその個人とかかわりのない符号または番号を付すことをいう。</w:t>
      </w:r>
    </w:p>
    <w:p w14:paraId="32CF448A" w14:textId="77777777" w:rsidR="004B5A57" w:rsidRPr="004B5A57" w:rsidRDefault="004B5A57" w:rsidP="004B5A57">
      <w:pPr>
        <w:rPr>
          <w:color w:val="FF0000"/>
          <w:szCs w:val="21"/>
        </w:rPr>
      </w:pPr>
    </w:p>
    <w:p w14:paraId="68325F8D" w14:textId="25FD276D" w:rsidR="003D7B05" w:rsidRPr="0068008D" w:rsidRDefault="003D7B05" w:rsidP="003D7B05">
      <w:pPr>
        <w:rPr>
          <w:color w:val="0070C0"/>
          <w:szCs w:val="21"/>
        </w:rPr>
      </w:pPr>
      <w:r w:rsidRPr="0068008D">
        <w:rPr>
          <w:color w:val="0070C0"/>
          <w:szCs w:val="21"/>
        </w:rPr>
        <w:t>（例）</w:t>
      </w:r>
    </w:p>
    <w:p w14:paraId="6F888241" w14:textId="593A6C10" w:rsidR="003D7B05" w:rsidRPr="0068008D" w:rsidRDefault="003D7B05" w:rsidP="005A245B">
      <w:pPr>
        <w:ind w:left="363"/>
        <w:rPr>
          <w:color w:val="0070C0"/>
          <w:szCs w:val="21"/>
        </w:rPr>
      </w:pPr>
      <w:r w:rsidRPr="0068008D">
        <w:rPr>
          <w:color w:val="0070C0"/>
          <w:szCs w:val="21"/>
        </w:rPr>
        <w:t>研究</w:t>
      </w:r>
      <w:r w:rsidR="008E3936">
        <w:rPr>
          <w:rFonts w:hint="eastAsia"/>
          <w:color w:val="0070C0"/>
          <w:szCs w:val="21"/>
        </w:rPr>
        <w:t>責任者及び研究分担</w:t>
      </w:r>
      <w:r w:rsidRPr="0068008D">
        <w:rPr>
          <w:color w:val="0070C0"/>
          <w:szCs w:val="21"/>
        </w:rPr>
        <w:t>者と研究協力者は研究の実施に当たっては不正や強制により個人情報等を取得してはならない。また、</w:t>
      </w:r>
      <w:r w:rsidR="00C234E3">
        <w:rPr>
          <w:rFonts w:hint="eastAsia"/>
          <w:color w:val="0070C0"/>
          <w:szCs w:val="21"/>
        </w:rPr>
        <w:t>本</w:t>
      </w:r>
      <w:r w:rsidRPr="0068008D">
        <w:rPr>
          <w:color w:val="0070C0"/>
          <w:szCs w:val="21"/>
        </w:rPr>
        <w:t>研究</w:t>
      </w:r>
      <w:r w:rsidR="004158DD">
        <w:rPr>
          <w:rFonts w:hint="eastAsia"/>
          <w:color w:val="0070C0"/>
          <w:szCs w:val="21"/>
        </w:rPr>
        <w:t>で収集したデータは</w:t>
      </w:r>
      <w:r w:rsidR="007325A7">
        <w:rPr>
          <w:rFonts w:hint="eastAsia"/>
          <w:color w:val="0070C0"/>
          <w:szCs w:val="21"/>
        </w:rPr>
        <w:t>研究対象者</w:t>
      </w:r>
      <w:r w:rsidRPr="0068008D">
        <w:rPr>
          <w:color w:val="0070C0"/>
          <w:szCs w:val="21"/>
        </w:rPr>
        <w:t>から同意を受けている範囲内で個人情報等を取り扱う。</w:t>
      </w:r>
      <w:r w:rsidR="00D36FAB" w:rsidRPr="00D36FAB">
        <w:rPr>
          <w:rFonts w:hint="eastAsia"/>
          <w:color w:val="0070C0"/>
          <w:szCs w:val="21"/>
        </w:rPr>
        <w:t>研究</w:t>
      </w:r>
      <w:r w:rsidRPr="0068008D">
        <w:rPr>
          <w:color w:val="0070C0"/>
          <w:szCs w:val="21"/>
        </w:rPr>
        <w:t>の結果の公表時も同様である。</w:t>
      </w:r>
    </w:p>
    <w:p w14:paraId="52D5EBA8" w14:textId="315098CD" w:rsidR="00FA61FB" w:rsidRPr="0068008D" w:rsidRDefault="003D7B05" w:rsidP="005A245B">
      <w:pPr>
        <w:ind w:left="363"/>
        <w:rPr>
          <w:color w:val="0070C0"/>
          <w:szCs w:val="21"/>
        </w:rPr>
      </w:pPr>
      <w:r w:rsidRPr="0068008D">
        <w:rPr>
          <w:color w:val="0070C0"/>
          <w:szCs w:val="21"/>
        </w:rPr>
        <w:t>研究実施中は診療データや同意書の取り扱いのプライバシー保護に十分配慮し、研究の範囲においては</w:t>
      </w:r>
      <w:r w:rsidR="007325A7">
        <w:rPr>
          <w:rFonts w:hint="eastAsia"/>
          <w:color w:val="0070C0"/>
          <w:szCs w:val="21"/>
        </w:rPr>
        <w:t>研究対象者</w:t>
      </w:r>
      <w:r w:rsidRPr="0068008D">
        <w:rPr>
          <w:color w:val="0070C0"/>
          <w:szCs w:val="21"/>
        </w:rPr>
        <w:t>識別コード</w:t>
      </w:r>
      <w:r w:rsidR="00165BD3" w:rsidRPr="0068008D">
        <w:rPr>
          <w:color w:val="0070C0"/>
          <w:szCs w:val="21"/>
        </w:rPr>
        <w:t>を付与し、対応表を作成することで匿名化する。対応表は</w:t>
      </w:r>
      <w:r w:rsidR="007F477A">
        <w:rPr>
          <w:rFonts w:hint="eastAsia"/>
          <w:color w:val="0070C0"/>
          <w:szCs w:val="21"/>
        </w:rPr>
        <w:t>、個</w:t>
      </w:r>
      <w:r w:rsidR="00165BD3" w:rsidRPr="0068008D">
        <w:rPr>
          <w:color w:val="0070C0"/>
          <w:szCs w:val="21"/>
        </w:rPr>
        <w:t>人情報管理者（</w:t>
      </w:r>
      <w:r w:rsidR="00EC3DE8" w:rsidRPr="0068008D">
        <w:rPr>
          <w:color w:val="0070C0"/>
          <w:szCs w:val="21"/>
        </w:rPr>
        <w:t>研究責任</w:t>
      </w:r>
      <w:r w:rsidR="00EC3DE8" w:rsidRPr="0068008D">
        <w:rPr>
          <w:rFonts w:hint="eastAsia"/>
          <w:color w:val="0070C0"/>
          <w:szCs w:val="21"/>
        </w:rPr>
        <w:t>者</w:t>
      </w:r>
      <w:r w:rsidR="00165BD3" w:rsidRPr="0068008D">
        <w:rPr>
          <w:color w:val="0070C0"/>
          <w:szCs w:val="21"/>
        </w:rPr>
        <w:t>）が</w:t>
      </w:r>
      <w:r w:rsidR="00EE7CED" w:rsidRPr="0068008D">
        <w:rPr>
          <w:rFonts w:hint="eastAsia"/>
          <w:color w:val="0070C0"/>
          <w:szCs w:val="21"/>
        </w:rPr>
        <w:t>、</w:t>
      </w:r>
      <w:r w:rsidR="00165BD3" w:rsidRPr="0068008D">
        <w:rPr>
          <w:color w:val="0070C0"/>
          <w:szCs w:val="21"/>
        </w:rPr>
        <w:t>施錠された書庫にて厳重に保管する。</w:t>
      </w:r>
      <w:r w:rsidR="006A21E3" w:rsidRPr="006A21E3">
        <w:rPr>
          <w:rFonts w:hint="eastAsia"/>
          <w:color w:val="0070C0"/>
          <w:szCs w:val="21"/>
        </w:rPr>
        <w:t>研究機関</w:t>
      </w:r>
      <w:r w:rsidRPr="0068008D">
        <w:rPr>
          <w:color w:val="0070C0"/>
          <w:szCs w:val="21"/>
        </w:rPr>
        <w:t>外に提出する症例報告書や画像データ、検体スピッツに氏名、診察券</w:t>
      </w:r>
      <w:r w:rsidRPr="0068008D">
        <w:rPr>
          <w:color w:val="0070C0"/>
          <w:szCs w:val="21"/>
        </w:rPr>
        <w:t>ID</w:t>
      </w:r>
      <w:r w:rsidRPr="0068008D">
        <w:rPr>
          <w:color w:val="0070C0"/>
          <w:szCs w:val="21"/>
        </w:rPr>
        <w:t>などの個人を特定する情報は記載しない。</w:t>
      </w:r>
    </w:p>
    <w:p w14:paraId="04AAE6A1" w14:textId="7C02B507" w:rsidR="00FA61FB" w:rsidRPr="0068008D" w:rsidRDefault="00EC3DE8" w:rsidP="005A245B">
      <w:pPr>
        <w:ind w:left="363"/>
        <w:rPr>
          <w:color w:val="0070C0"/>
          <w:szCs w:val="21"/>
        </w:rPr>
      </w:pPr>
      <w:r w:rsidRPr="0068008D">
        <w:rPr>
          <w:color w:val="0070C0"/>
          <w:szCs w:val="21"/>
        </w:rPr>
        <w:t>研究責任</w:t>
      </w:r>
      <w:r w:rsidRPr="0068008D">
        <w:rPr>
          <w:rFonts w:hint="eastAsia"/>
          <w:color w:val="0070C0"/>
          <w:szCs w:val="21"/>
        </w:rPr>
        <w:t>者</w:t>
      </w:r>
      <w:r w:rsidR="003D7B05" w:rsidRPr="0068008D">
        <w:rPr>
          <w:color w:val="0070C0"/>
          <w:szCs w:val="21"/>
        </w:rPr>
        <w:t>、研究分担</w:t>
      </w:r>
      <w:r w:rsidR="003C7158" w:rsidRPr="0068008D">
        <w:rPr>
          <w:rFonts w:hint="eastAsia"/>
          <w:color w:val="0070C0"/>
          <w:szCs w:val="21"/>
        </w:rPr>
        <w:t>者</w:t>
      </w:r>
      <w:r w:rsidR="003D7B05" w:rsidRPr="0068008D">
        <w:rPr>
          <w:color w:val="0070C0"/>
          <w:szCs w:val="21"/>
        </w:rPr>
        <w:t>、データマネージャー、研究コーディネーター等の協力者は、研究計画時、実施時、終了後も原資料の閲覧によって知り得た</w:t>
      </w:r>
      <w:r w:rsidR="007325A7">
        <w:rPr>
          <w:rFonts w:hint="eastAsia"/>
          <w:color w:val="0070C0"/>
          <w:szCs w:val="21"/>
        </w:rPr>
        <w:t>研究対象者</w:t>
      </w:r>
      <w:r w:rsidR="003D7B05" w:rsidRPr="0068008D">
        <w:rPr>
          <w:color w:val="0070C0"/>
          <w:szCs w:val="21"/>
        </w:rPr>
        <w:t>の個人情報を研究関係者以外の第三者に漏洩しない。</w:t>
      </w:r>
    </w:p>
    <w:p w14:paraId="7A9489A9" w14:textId="6EF4FCE3" w:rsidR="00FA61FB" w:rsidRPr="0068008D" w:rsidRDefault="00FA61FB" w:rsidP="005A245B">
      <w:pPr>
        <w:ind w:left="363"/>
        <w:rPr>
          <w:color w:val="0070C0"/>
          <w:szCs w:val="21"/>
        </w:rPr>
      </w:pPr>
      <w:r w:rsidRPr="0068008D">
        <w:rPr>
          <w:color w:val="0070C0"/>
        </w:rPr>
        <w:t>研究実施中、終了後に保有する個人情報の開示の求めが</w:t>
      </w:r>
      <w:r w:rsidR="007325A7">
        <w:rPr>
          <w:rFonts w:hint="eastAsia"/>
          <w:color w:val="0070C0"/>
          <w:szCs w:val="21"/>
        </w:rPr>
        <w:t>研究対象者</w:t>
      </w:r>
      <w:r w:rsidRPr="0068008D">
        <w:rPr>
          <w:color w:val="0070C0"/>
        </w:rPr>
        <w:t>からあった場合は、</w:t>
      </w:r>
      <w:r w:rsidR="007325A7">
        <w:rPr>
          <w:rFonts w:hint="eastAsia"/>
          <w:color w:val="0070C0"/>
          <w:szCs w:val="21"/>
        </w:rPr>
        <w:t>研究対象者</w:t>
      </w:r>
      <w:r w:rsidRPr="0068008D">
        <w:rPr>
          <w:color w:val="0070C0"/>
        </w:rPr>
        <w:t>または代諾者の生命、財産、研究機関の権利や正当な利益を害する恐れがある場合を除き、開示の求めに応じる。</w:t>
      </w:r>
    </w:p>
    <w:p w14:paraId="415A739C" w14:textId="033C2DAF" w:rsidR="00E70369" w:rsidRPr="0068008D" w:rsidRDefault="00E70369" w:rsidP="008D571F">
      <w:pPr>
        <w:rPr>
          <w:szCs w:val="21"/>
        </w:rPr>
      </w:pPr>
    </w:p>
    <w:p w14:paraId="05C157FB" w14:textId="039A01C1" w:rsidR="008D571F" w:rsidRPr="005D14B0" w:rsidRDefault="003D7B05" w:rsidP="00040224">
      <w:pPr>
        <w:pStyle w:val="2"/>
        <w:ind w:left="57" w:firstLineChars="100" w:firstLine="221"/>
        <w:rPr>
          <w:sz w:val="22"/>
          <w:szCs w:val="22"/>
        </w:rPr>
      </w:pPr>
      <w:bookmarkStart w:id="167" w:name="_Toc72307948"/>
      <w:proofErr w:type="spellStart"/>
      <w:r w:rsidRPr="005D14B0">
        <w:rPr>
          <w:sz w:val="22"/>
          <w:szCs w:val="22"/>
        </w:rPr>
        <w:t>将来の研究のために用いられる試料・情報について</w:t>
      </w:r>
      <w:bookmarkEnd w:id="167"/>
      <w:proofErr w:type="spellEnd"/>
    </w:p>
    <w:p w14:paraId="6558F972" w14:textId="77777777" w:rsidR="009C674A" w:rsidRPr="0068008D" w:rsidRDefault="008D571F" w:rsidP="005A245B">
      <w:pPr>
        <w:pStyle w:val="a3"/>
        <w:numPr>
          <w:ilvl w:val="0"/>
          <w:numId w:val="34"/>
        </w:numPr>
        <w:ind w:leftChars="0" w:left="840"/>
        <w:rPr>
          <w:color w:val="FF0000"/>
          <w:szCs w:val="21"/>
        </w:rPr>
      </w:pPr>
      <w:r w:rsidRPr="0068008D">
        <w:rPr>
          <w:rFonts w:cstheme="majorHAnsi"/>
          <w:color w:val="FF0000"/>
          <w:szCs w:val="21"/>
        </w:rPr>
        <w:t>将来の研究のために用いられる試料・情報の有無について記載する。</w:t>
      </w:r>
    </w:p>
    <w:p w14:paraId="21666C46" w14:textId="6B144897" w:rsidR="008D571F" w:rsidRPr="003A4053" w:rsidRDefault="008D571F" w:rsidP="005A245B">
      <w:pPr>
        <w:pStyle w:val="a3"/>
        <w:numPr>
          <w:ilvl w:val="0"/>
          <w:numId w:val="34"/>
        </w:numPr>
        <w:ind w:leftChars="0" w:left="840"/>
        <w:rPr>
          <w:color w:val="FF0000"/>
          <w:szCs w:val="21"/>
        </w:rPr>
      </w:pPr>
      <w:r w:rsidRPr="0068008D">
        <w:rPr>
          <w:rFonts w:cstheme="majorHAnsi"/>
          <w:color w:val="FF0000"/>
          <w:szCs w:val="21"/>
        </w:rPr>
        <w:t>試料・情報を将来の研究に用いる場合は、「</w:t>
      </w:r>
      <w:r w:rsidRPr="0068008D">
        <w:rPr>
          <w:color w:val="FF0000"/>
          <w:szCs w:val="21"/>
        </w:rPr>
        <w:t>別途研究計画書を作成し、</w:t>
      </w:r>
      <w:r w:rsidRPr="0068008D">
        <w:rPr>
          <w:rFonts w:cstheme="majorHAnsi"/>
          <w:color w:val="FF0000"/>
          <w:szCs w:val="21"/>
        </w:rPr>
        <w:t>新たに倫理審査委員会での申請承認の上、適正に使用する」ことを記載する。</w:t>
      </w:r>
    </w:p>
    <w:p w14:paraId="0431A818" w14:textId="77777777" w:rsidR="003A4053" w:rsidRPr="0068008D" w:rsidRDefault="003A4053" w:rsidP="003A4053">
      <w:pPr>
        <w:pStyle w:val="a3"/>
        <w:ind w:leftChars="0"/>
        <w:rPr>
          <w:color w:val="FF0000"/>
          <w:szCs w:val="21"/>
        </w:rPr>
      </w:pPr>
    </w:p>
    <w:p w14:paraId="71547572" w14:textId="2049EF3E" w:rsidR="00E13506" w:rsidRPr="0068008D" w:rsidRDefault="00EE7CED" w:rsidP="00502E68">
      <w:pPr>
        <w:rPr>
          <w:color w:val="0070C0"/>
          <w:szCs w:val="21"/>
        </w:rPr>
      </w:pPr>
      <w:r w:rsidRPr="0068008D">
        <w:rPr>
          <w:color w:val="0070C0"/>
          <w:szCs w:val="21"/>
        </w:rPr>
        <w:t>（例</w:t>
      </w:r>
      <w:r w:rsidRPr="0068008D">
        <w:rPr>
          <w:color w:val="0070C0"/>
          <w:szCs w:val="21"/>
        </w:rPr>
        <w:t>1</w:t>
      </w:r>
      <w:r w:rsidR="00502E68" w:rsidRPr="0068008D">
        <w:rPr>
          <w:color w:val="0070C0"/>
          <w:szCs w:val="21"/>
        </w:rPr>
        <w:t>）</w:t>
      </w:r>
    </w:p>
    <w:p w14:paraId="5E897A44" w14:textId="3EF2EA5B" w:rsidR="00502E68" w:rsidRPr="0068008D" w:rsidRDefault="00C234E3" w:rsidP="005A245B">
      <w:pPr>
        <w:ind w:left="363"/>
        <w:rPr>
          <w:color w:val="0070C0"/>
          <w:szCs w:val="21"/>
        </w:rPr>
      </w:pPr>
      <w:r>
        <w:rPr>
          <w:rFonts w:hint="eastAsia"/>
          <w:color w:val="0070C0"/>
          <w:szCs w:val="21"/>
        </w:rPr>
        <w:t>本</w:t>
      </w:r>
      <w:r w:rsidR="00502E68" w:rsidRPr="0068008D">
        <w:rPr>
          <w:color w:val="0070C0"/>
          <w:szCs w:val="21"/>
        </w:rPr>
        <w:t>研究では将来の研究のために資料・情報を用いない。</w:t>
      </w:r>
    </w:p>
    <w:p w14:paraId="0AE898EB" w14:textId="62592C55" w:rsidR="00502E68" w:rsidRPr="0068008D" w:rsidRDefault="00EE7CED" w:rsidP="00502E68">
      <w:pPr>
        <w:rPr>
          <w:color w:val="0070C0"/>
          <w:szCs w:val="21"/>
        </w:rPr>
      </w:pPr>
      <w:r w:rsidRPr="0068008D">
        <w:rPr>
          <w:color w:val="0070C0"/>
          <w:szCs w:val="21"/>
        </w:rPr>
        <w:t>（例</w:t>
      </w:r>
      <w:r w:rsidRPr="0068008D">
        <w:rPr>
          <w:color w:val="0070C0"/>
          <w:szCs w:val="21"/>
        </w:rPr>
        <w:t>2</w:t>
      </w:r>
      <w:r w:rsidR="00502E68" w:rsidRPr="0068008D">
        <w:rPr>
          <w:color w:val="0070C0"/>
          <w:szCs w:val="21"/>
        </w:rPr>
        <w:t>）</w:t>
      </w:r>
    </w:p>
    <w:p w14:paraId="502A8336" w14:textId="31ECA132" w:rsidR="00390AE4" w:rsidRPr="003A4053" w:rsidRDefault="00C234E3" w:rsidP="003A4053">
      <w:pPr>
        <w:ind w:left="363"/>
        <w:rPr>
          <w:color w:val="0070C0"/>
          <w:szCs w:val="21"/>
        </w:rPr>
      </w:pPr>
      <w:r>
        <w:rPr>
          <w:rFonts w:hint="eastAsia"/>
          <w:color w:val="0070C0"/>
          <w:szCs w:val="21"/>
        </w:rPr>
        <w:t>本</w:t>
      </w:r>
      <w:r w:rsidR="00502E68" w:rsidRPr="0068008D">
        <w:rPr>
          <w:color w:val="0070C0"/>
          <w:szCs w:val="21"/>
        </w:rPr>
        <w:t>研究で取得した試料・情報を将来の研究に用いる場合は、</w:t>
      </w:r>
      <w:r w:rsidR="00FD5C5E" w:rsidRPr="0068008D">
        <w:rPr>
          <w:color w:val="0070C0"/>
          <w:szCs w:val="21"/>
        </w:rPr>
        <w:t>別途</w:t>
      </w:r>
      <w:r w:rsidR="00502E68" w:rsidRPr="0068008D">
        <w:rPr>
          <w:color w:val="0070C0"/>
          <w:szCs w:val="21"/>
        </w:rPr>
        <w:t>研究計画書を作成して新たに倫理審査委員会での承認申請の上、適正に使用する。</w:t>
      </w:r>
    </w:p>
    <w:p w14:paraId="2915E426" w14:textId="77777777" w:rsidR="00B34440" w:rsidRPr="0068008D" w:rsidRDefault="00B34440" w:rsidP="00390AE4">
      <w:pPr>
        <w:rPr>
          <w:szCs w:val="21"/>
        </w:rPr>
      </w:pPr>
    </w:p>
    <w:p w14:paraId="09F87E92" w14:textId="47967551" w:rsidR="009C674A" w:rsidRPr="0068008D" w:rsidRDefault="007325A7" w:rsidP="00040224">
      <w:pPr>
        <w:pStyle w:val="2"/>
        <w:ind w:left="57" w:firstLineChars="100" w:firstLine="211"/>
      </w:pPr>
      <w:bookmarkStart w:id="168" w:name="_Toc72307949"/>
      <w:r>
        <w:rPr>
          <w:rFonts w:hint="eastAsia"/>
          <w:lang w:eastAsia="ja-JP"/>
        </w:rPr>
        <w:t>研究対象者</w:t>
      </w:r>
      <w:proofErr w:type="spellStart"/>
      <w:r w:rsidR="009C674A" w:rsidRPr="0068008D">
        <w:t>の費用負担</w:t>
      </w:r>
      <w:bookmarkEnd w:id="168"/>
      <w:proofErr w:type="spellEnd"/>
    </w:p>
    <w:p w14:paraId="62B2782B" w14:textId="392D5298" w:rsidR="009C674A" w:rsidRPr="0068008D" w:rsidRDefault="00F424F8" w:rsidP="005A245B">
      <w:pPr>
        <w:pStyle w:val="a3"/>
        <w:numPr>
          <w:ilvl w:val="0"/>
          <w:numId w:val="36"/>
        </w:numPr>
        <w:ind w:leftChars="0" w:left="1174"/>
        <w:rPr>
          <w:color w:val="FF0000"/>
          <w:szCs w:val="21"/>
        </w:rPr>
      </w:pPr>
      <w:r w:rsidRPr="00F424F8">
        <w:rPr>
          <w:rFonts w:hint="eastAsia"/>
          <w:color w:val="FF0000"/>
          <w:szCs w:val="21"/>
        </w:rPr>
        <w:t>研究</w:t>
      </w:r>
      <w:r w:rsidR="009C674A" w:rsidRPr="0068008D">
        <w:rPr>
          <w:color w:val="FF0000"/>
          <w:szCs w:val="21"/>
        </w:rPr>
        <w:t>期間中の医療費の負担者について記載する。</w:t>
      </w:r>
    </w:p>
    <w:p w14:paraId="677CCD91" w14:textId="60E32025" w:rsidR="00502E68" w:rsidRPr="0068008D" w:rsidRDefault="009C674A" w:rsidP="005A245B">
      <w:pPr>
        <w:pStyle w:val="a3"/>
        <w:numPr>
          <w:ilvl w:val="0"/>
          <w:numId w:val="36"/>
        </w:numPr>
        <w:ind w:leftChars="0" w:left="1174"/>
        <w:rPr>
          <w:color w:val="FF0000"/>
          <w:szCs w:val="21"/>
        </w:rPr>
      </w:pPr>
      <w:r w:rsidRPr="0068008D">
        <w:rPr>
          <w:color w:val="FF0000"/>
          <w:szCs w:val="21"/>
        </w:rPr>
        <w:t>当該</w:t>
      </w:r>
      <w:r w:rsidR="00F424F8" w:rsidRPr="00F424F8">
        <w:rPr>
          <w:rFonts w:hint="eastAsia"/>
          <w:color w:val="FF0000"/>
          <w:szCs w:val="21"/>
        </w:rPr>
        <w:t>研究</w:t>
      </w:r>
      <w:r w:rsidRPr="0068008D">
        <w:rPr>
          <w:color w:val="FF0000"/>
          <w:szCs w:val="21"/>
        </w:rPr>
        <w:t>期間を明確に定義する。特に登録前検査</w:t>
      </w:r>
      <w:r w:rsidR="00533BD3">
        <w:rPr>
          <w:rFonts w:hint="eastAsia"/>
          <w:color w:val="FF0000"/>
          <w:szCs w:val="21"/>
        </w:rPr>
        <w:t>がある場合には、当該検査の費用負担について</w:t>
      </w:r>
      <w:r w:rsidRPr="0068008D">
        <w:rPr>
          <w:color w:val="FF0000"/>
          <w:szCs w:val="21"/>
        </w:rPr>
        <w:t>明らかにする。</w:t>
      </w:r>
    </w:p>
    <w:p w14:paraId="1953BC83" w14:textId="0A1837E6" w:rsidR="009C674A" w:rsidRPr="0068008D" w:rsidRDefault="009C674A" w:rsidP="005A245B">
      <w:pPr>
        <w:pStyle w:val="a3"/>
        <w:numPr>
          <w:ilvl w:val="0"/>
          <w:numId w:val="36"/>
        </w:numPr>
        <w:ind w:leftChars="0" w:left="1174"/>
        <w:rPr>
          <w:color w:val="FF0000"/>
          <w:szCs w:val="21"/>
        </w:rPr>
      </w:pPr>
      <w:r w:rsidRPr="0068008D">
        <w:rPr>
          <w:color w:val="FF0000"/>
          <w:szCs w:val="21"/>
        </w:rPr>
        <w:lastRenderedPageBreak/>
        <w:t>当該</w:t>
      </w:r>
      <w:r w:rsidR="00F424F8" w:rsidRPr="00F424F8">
        <w:rPr>
          <w:rFonts w:hint="eastAsia"/>
          <w:color w:val="FF0000"/>
          <w:szCs w:val="21"/>
        </w:rPr>
        <w:t>研究</w:t>
      </w:r>
      <w:r w:rsidRPr="0068008D">
        <w:rPr>
          <w:color w:val="FF0000"/>
          <w:szCs w:val="21"/>
        </w:rPr>
        <w:t>の内容によっては健康保険が適用できないことを考慮する。</w:t>
      </w:r>
    </w:p>
    <w:p w14:paraId="3C73B5BF" w14:textId="680BE2A6" w:rsidR="003A423A" w:rsidRPr="0068008D" w:rsidRDefault="003A423A" w:rsidP="005A245B">
      <w:pPr>
        <w:pStyle w:val="a3"/>
        <w:numPr>
          <w:ilvl w:val="0"/>
          <w:numId w:val="36"/>
        </w:numPr>
        <w:ind w:leftChars="0" w:left="1174"/>
        <w:rPr>
          <w:color w:val="FF0000"/>
          <w:szCs w:val="21"/>
        </w:rPr>
      </w:pPr>
      <w:r w:rsidRPr="0068008D">
        <w:rPr>
          <w:color w:val="FF0000"/>
          <w:szCs w:val="21"/>
        </w:rPr>
        <w:t>先進医療に関しては、</w:t>
      </w:r>
      <w:r w:rsidRPr="0068008D">
        <w:rPr>
          <w:rFonts w:cs="ＭＳ明朝"/>
          <w:color w:val="FF0000"/>
          <w:kern w:val="0"/>
          <w:szCs w:val="21"/>
        </w:rPr>
        <w:t>「厚生労働大臣の定める先進医療及び施設基準の制定等に伴う実施上の留意事項及び先進医療に係る届出等の取扱いについて」</w:t>
      </w:r>
      <w:r w:rsidR="009440AE">
        <w:rPr>
          <w:rFonts w:cs="ＭＳ明朝" w:hint="eastAsia"/>
          <w:color w:val="FF0000"/>
          <w:kern w:val="0"/>
          <w:szCs w:val="21"/>
        </w:rPr>
        <w:t>の一部改正について</w:t>
      </w:r>
      <w:r w:rsidRPr="0068008D">
        <w:rPr>
          <w:rFonts w:cs="ＭＳ明朝"/>
          <w:color w:val="FF0000"/>
          <w:kern w:val="0"/>
          <w:szCs w:val="21"/>
        </w:rPr>
        <w:t>（平成</w:t>
      </w:r>
      <w:r w:rsidRPr="0068008D">
        <w:rPr>
          <w:rFonts w:cs="ＭＳ明朝"/>
          <w:color w:val="FF0000"/>
          <w:kern w:val="0"/>
          <w:szCs w:val="21"/>
        </w:rPr>
        <w:t>2</w:t>
      </w:r>
      <w:r w:rsidR="009440AE">
        <w:rPr>
          <w:rFonts w:cs="ＭＳ明朝" w:hint="eastAsia"/>
          <w:color w:val="FF0000"/>
          <w:kern w:val="0"/>
          <w:szCs w:val="21"/>
        </w:rPr>
        <w:t>7</w:t>
      </w:r>
      <w:r w:rsidR="001479D1">
        <w:rPr>
          <w:rFonts w:cs="ＭＳ明朝"/>
          <w:color w:val="FF0000"/>
          <w:kern w:val="0"/>
          <w:szCs w:val="21"/>
        </w:rPr>
        <w:t>年</w:t>
      </w:r>
      <w:r w:rsidR="009440AE">
        <w:rPr>
          <w:rFonts w:cs="ＭＳ明朝" w:hint="eastAsia"/>
          <w:color w:val="FF0000"/>
          <w:kern w:val="0"/>
          <w:szCs w:val="21"/>
        </w:rPr>
        <w:t>5</w:t>
      </w:r>
      <w:r w:rsidRPr="0068008D">
        <w:rPr>
          <w:rFonts w:cs="ＭＳ明朝"/>
          <w:color w:val="FF0000"/>
          <w:kern w:val="0"/>
          <w:szCs w:val="21"/>
        </w:rPr>
        <w:t>月</w:t>
      </w:r>
      <w:r w:rsidR="009440AE">
        <w:rPr>
          <w:rFonts w:cs="ＭＳ明朝" w:hint="eastAsia"/>
          <w:color w:val="FF0000"/>
          <w:kern w:val="0"/>
          <w:szCs w:val="21"/>
        </w:rPr>
        <w:t>25</w:t>
      </w:r>
      <w:r w:rsidRPr="0068008D">
        <w:rPr>
          <w:rFonts w:cs="ＭＳ明朝"/>
          <w:color w:val="FF0000"/>
          <w:kern w:val="0"/>
          <w:szCs w:val="21"/>
        </w:rPr>
        <w:t>日医政発</w:t>
      </w:r>
      <w:r w:rsidRPr="0068008D">
        <w:rPr>
          <w:rFonts w:cs="ＭＳ明朝"/>
          <w:color w:val="FF0000"/>
          <w:kern w:val="0"/>
          <w:szCs w:val="21"/>
        </w:rPr>
        <w:t>0</w:t>
      </w:r>
      <w:r w:rsidR="009440AE">
        <w:rPr>
          <w:rFonts w:cs="ＭＳ明朝" w:hint="eastAsia"/>
          <w:color w:val="FF0000"/>
          <w:kern w:val="0"/>
          <w:szCs w:val="21"/>
        </w:rPr>
        <w:t>525</w:t>
      </w:r>
      <w:r w:rsidR="001479D1">
        <w:rPr>
          <w:rFonts w:cs="ＭＳ明朝"/>
          <w:color w:val="FF0000"/>
          <w:kern w:val="0"/>
          <w:szCs w:val="21"/>
        </w:rPr>
        <w:t>第</w:t>
      </w:r>
      <w:r w:rsidR="009440AE">
        <w:rPr>
          <w:rFonts w:cs="ＭＳ明朝" w:hint="eastAsia"/>
          <w:color w:val="FF0000"/>
          <w:kern w:val="0"/>
          <w:szCs w:val="21"/>
        </w:rPr>
        <w:t>4</w:t>
      </w:r>
      <w:r w:rsidRPr="0068008D">
        <w:rPr>
          <w:rFonts w:cs="ＭＳ明朝"/>
          <w:color w:val="FF0000"/>
          <w:kern w:val="0"/>
          <w:szCs w:val="21"/>
        </w:rPr>
        <w:t>号、薬食発</w:t>
      </w:r>
      <w:r w:rsidRPr="0068008D">
        <w:rPr>
          <w:rFonts w:cs="ＭＳ明朝"/>
          <w:color w:val="FF0000"/>
          <w:kern w:val="0"/>
          <w:szCs w:val="21"/>
        </w:rPr>
        <w:t>0</w:t>
      </w:r>
      <w:r w:rsidR="009440AE">
        <w:rPr>
          <w:rFonts w:cs="ＭＳ明朝" w:hint="eastAsia"/>
          <w:color w:val="FF0000"/>
          <w:kern w:val="0"/>
          <w:szCs w:val="21"/>
        </w:rPr>
        <w:t>525</w:t>
      </w:r>
      <w:r w:rsidR="001479D1">
        <w:rPr>
          <w:rFonts w:cs="ＭＳ明朝"/>
          <w:color w:val="FF0000"/>
          <w:kern w:val="0"/>
          <w:szCs w:val="21"/>
        </w:rPr>
        <w:t>第</w:t>
      </w:r>
      <w:r w:rsidR="009440AE">
        <w:rPr>
          <w:rFonts w:cs="ＭＳ明朝" w:hint="eastAsia"/>
          <w:color w:val="FF0000"/>
          <w:kern w:val="0"/>
          <w:szCs w:val="21"/>
        </w:rPr>
        <w:t>9</w:t>
      </w:r>
      <w:r w:rsidRPr="0068008D">
        <w:rPr>
          <w:rFonts w:cs="ＭＳ明朝"/>
          <w:color w:val="FF0000"/>
          <w:kern w:val="0"/>
          <w:szCs w:val="21"/>
        </w:rPr>
        <w:t>号、保発</w:t>
      </w:r>
      <w:r w:rsidRPr="0068008D">
        <w:rPr>
          <w:rFonts w:cs="ＭＳ明朝"/>
          <w:color w:val="FF0000"/>
          <w:kern w:val="0"/>
          <w:szCs w:val="21"/>
        </w:rPr>
        <w:t>0</w:t>
      </w:r>
      <w:r w:rsidR="009440AE">
        <w:rPr>
          <w:rFonts w:cs="ＭＳ明朝" w:hint="eastAsia"/>
          <w:color w:val="FF0000"/>
          <w:kern w:val="0"/>
          <w:szCs w:val="21"/>
        </w:rPr>
        <w:t>525</w:t>
      </w:r>
      <w:r w:rsidR="001479D1">
        <w:rPr>
          <w:rFonts w:cs="ＭＳ明朝"/>
          <w:color w:val="FF0000"/>
          <w:kern w:val="0"/>
          <w:szCs w:val="21"/>
        </w:rPr>
        <w:t>第</w:t>
      </w:r>
      <w:r w:rsidR="009440AE">
        <w:rPr>
          <w:rFonts w:cs="ＭＳ明朝" w:hint="eastAsia"/>
          <w:color w:val="FF0000"/>
          <w:kern w:val="0"/>
          <w:szCs w:val="21"/>
        </w:rPr>
        <w:t>3</w:t>
      </w:r>
      <w:r w:rsidRPr="0068008D">
        <w:rPr>
          <w:rFonts w:cs="ＭＳ明朝"/>
          <w:color w:val="FF0000"/>
          <w:kern w:val="0"/>
          <w:szCs w:val="21"/>
        </w:rPr>
        <w:t>号。）</w:t>
      </w:r>
      <w:r w:rsidR="002B634F">
        <w:rPr>
          <w:rFonts w:cs="ＭＳ明朝" w:hint="eastAsia"/>
          <w:color w:val="FF0000"/>
          <w:kern w:val="0"/>
          <w:szCs w:val="21"/>
        </w:rPr>
        <w:t>の別</w:t>
      </w:r>
      <w:r w:rsidR="009440AE">
        <w:rPr>
          <w:rFonts w:cs="ＭＳ明朝" w:hint="eastAsia"/>
          <w:color w:val="FF0000"/>
          <w:kern w:val="0"/>
          <w:szCs w:val="21"/>
        </w:rPr>
        <w:t>添</w:t>
      </w:r>
      <w:r w:rsidR="002B634F">
        <w:rPr>
          <w:rFonts w:cs="ＭＳ明朝" w:hint="eastAsia"/>
          <w:color w:val="FF0000"/>
          <w:kern w:val="0"/>
          <w:szCs w:val="21"/>
        </w:rPr>
        <w:t>「</w:t>
      </w:r>
      <w:r w:rsidR="009440AE" w:rsidRPr="009440AE">
        <w:rPr>
          <w:rFonts w:cs="ＭＳ明朝" w:hint="eastAsia"/>
          <w:color w:val="FF0000"/>
          <w:kern w:val="0"/>
          <w:szCs w:val="21"/>
        </w:rPr>
        <w:t>先進医療に係る届出書等の記載要領等について</w:t>
      </w:r>
      <w:r w:rsidR="002B634F">
        <w:rPr>
          <w:rFonts w:cs="ＭＳ明朝" w:hint="eastAsia"/>
          <w:color w:val="FF0000"/>
          <w:kern w:val="0"/>
          <w:szCs w:val="21"/>
        </w:rPr>
        <w:t>」「</w:t>
      </w:r>
      <w:r w:rsidR="009440AE" w:rsidRPr="009440AE">
        <w:rPr>
          <w:rFonts w:cs="ＭＳ明朝" w:hint="eastAsia"/>
          <w:color w:val="FF0000"/>
          <w:kern w:val="0"/>
          <w:szCs w:val="21"/>
        </w:rPr>
        <w:t>（</w:t>
      </w:r>
      <w:r w:rsidR="009440AE">
        <w:rPr>
          <w:rFonts w:cs="ＭＳ明朝" w:hint="eastAsia"/>
          <w:color w:val="FF0000"/>
          <w:kern w:val="0"/>
          <w:szCs w:val="21"/>
        </w:rPr>
        <w:t>11</w:t>
      </w:r>
      <w:r w:rsidR="009440AE" w:rsidRPr="009440AE">
        <w:rPr>
          <w:rFonts w:cs="ＭＳ明朝" w:hint="eastAsia"/>
          <w:color w:val="FF0000"/>
          <w:kern w:val="0"/>
          <w:szCs w:val="21"/>
        </w:rPr>
        <w:t>）患者負担について</w:t>
      </w:r>
      <w:r w:rsidR="002B634F">
        <w:rPr>
          <w:rFonts w:cs="ＭＳ明朝" w:hint="eastAsia"/>
          <w:color w:val="FF0000"/>
          <w:kern w:val="0"/>
          <w:szCs w:val="21"/>
        </w:rPr>
        <w:t>」</w:t>
      </w:r>
      <w:r w:rsidRPr="0068008D">
        <w:rPr>
          <w:rFonts w:cs="ＭＳ明朝"/>
          <w:color w:val="FF0000"/>
          <w:kern w:val="0"/>
          <w:szCs w:val="21"/>
        </w:rPr>
        <w:t>を</w:t>
      </w:r>
      <w:r w:rsidRPr="0068008D">
        <w:rPr>
          <w:color w:val="FF0000"/>
          <w:szCs w:val="21"/>
        </w:rPr>
        <w:t>参照し、誤解の無いような記載を心がける。</w:t>
      </w:r>
    </w:p>
    <w:p w14:paraId="3E103727" w14:textId="6680728C" w:rsidR="009C674A" w:rsidRPr="0068008D" w:rsidRDefault="009C674A" w:rsidP="005A245B">
      <w:pPr>
        <w:pStyle w:val="a3"/>
        <w:numPr>
          <w:ilvl w:val="0"/>
          <w:numId w:val="36"/>
        </w:numPr>
        <w:ind w:leftChars="0" w:left="1174"/>
        <w:rPr>
          <w:color w:val="FF0000"/>
          <w:szCs w:val="21"/>
        </w:rPr>
      </w:pPr>
      <w:r w:rsidRPr="0068008D">
        <w:rPr>
          <w:color w:val="FF0000"/>
          <w:szCs w:val="21"/>
        </w:rPr>
        <w:t>保険診療による自己負担分や保険外診療負担分について</w:t>
      </w:r>
      <w:r w:rsidRPr="00153F10">
        <w:rPr>
          <w:color w:val="FF0000"/>
          <w:szCs w:val="21"/>
        </w:rPr>
        <w:t>、</w:t>
      </w:r>
      <w:r w:rsidR="007325A7" w:rsidRPr="00616FE2">
        <w:rPr>
          <w:rFonts w:hint="eastAsia"/>
          <w:color w:val="FF0000"/>
          <w:szCs w:val="21"/>
        </w:rPr>
        <w:t>研究対象者</w:t>
      </w:r>
      <w:r w:rsidRPr="0068008D">
        <w:rPr>
          <w:color w:val="FF0000"/>
          <w:szCs w:val="21"/>
        </w:rPr>
        <w:t>、研究者、</w:t>
      </w:r>
      <w:r w:rsidR="000541CB" w:rsidRPr="000541CB">
        <w:rPr>
          <w:rFonts w:hint="eastAsia"/>
          <w:color w:val="FF0000"/>
          <w:szCs w:val="21"/>
        </w:rPr>
        <w:t>研究機関</w:t>
      </w:r>
      <w:r w:rsidRPr="0068008D">
        <w:rPr>
          <w:color w:val="FF0000"/>
          <w:szCs w:val="21"/>
        </w:rPr>
        <w:t>による分担の項目、割合等を可能な限り記載し、当該</w:t>
      </w:r>
      <w:r w:rsidR="00F424F8" w:rsidRPr="00F424F8">
        <w:rPr>
          <w:rFonts w:hint="eastAsia"/>
          <w:color w:val="FF0000"/>
          <w:szCs w:val="21"/>
        </w:rPr>
        <w:t>研究</w:t>
      </w:r>
      <w:r w:rsidRPr="0068008D">
        <w:rPr>
          <w:color w:val="FF0000"/>
          <w:szCs w:val="21"/>
        </w:rPr>
        <w:t>に係る費用について明確にすることが望ましい。</w:t>
      </w:r>
    </w:p>
    <w:p w14:paraId="758E20E5" w14:textId="601D55D5" w:rsidR="009C674A" w:rsidRDefault="009C674A" w:rsidP="005A245B">
      <w:pPr>
        <w:pStyle w:val="a3"/>
        <w:numPr>
          <w:ilvl w:val="0"/>
          <w:numId w:val="36"/>
        </w:numPr>
        <w:ind w:leftChars="0" w:left="1174"/>
        <w:rPr>
          <w:color w:val="FF0000"/>
          <w:szCs w:val="21"/>
        </w:rPr>
      </w:pPr>
      <w:r w:rsidRPr="0068008D">
        <w:rPr>
          <w:color w:val="FF0000"/>
          <w:szCs w:val="21"/>
        </w:rPr>
        <w:t>試験薬または試験機器を研究費の利用により配布する場合、保険請求を行わない旨記載する。</w:t>
      </w:r>
    </w:p>
    <w:p w14:paraId="2F74053A" w14:textId="68B7436B" w:rsidR="003A4053" w:rsidRDefault="007325A7" w:rsidP="00674C4E">
      <w:pPr>
        <w:pStyle w:val="a3"/>
        <w:numPr>
          <w:ilvl w:val="0"/>
          <w:numId w:val="36"/>
        </w:numPr>
        <w:ind w:leftChars="0" w:left="1174"/>
        <w:rPr>
          <w:color w:val="FF0000"/>
          <w:szCs w:val="21"/>
        </w:rPr>
      </w:pPr>
      <w:r w:rsidRPr="008B0369">
        <w:rPr>
          <w:rFonts w:hint="eastAsia"/>
          <w:color w:val="FF0000"/>
          <w:szCs w:val="21"/>
        </w:rPr>
        <w:t>研究対象者</w:t>
      </w:r>
      <w:r w:rsidR="009440AE" w:rsidRPr="009440AE">
        <w:rPr>
          <w:rFonts w:hint="eastAsia"/>
          <w:color w:val="FF0000"/>
          <w:szCs w:val="21"/>
        </w:rPr>
        <w:t>に支払われる謝礼</w:t>
      </w:r>
      <w:r w:rsidR="009440AE">
        <w:rPr>
          <w:rFonts w:hint="eastAsia"/>
          <w:color w:val="FF0000"/>
          <w:szCs w:val="21"/>
        </w:rPr>
        <w:t>がある場合は、謝礼の種類や金額、支払われる時期などについて記載する。</w:t>
      </w:r>
    </w:p>
    <w:p w14:paraId="1ADCC45F" w14:textId="77777777" w:rsidR="006E335C" w:rsidRPr="00674C4E" w:rsidRDefault="006E335C" w:rsidP="006E335C">
      <w:pPr>
        <w:pStyle w:val="a3"/>
        <w:ind w:leftChars="0" w:left="1174"/>
        <w:rPr>
          <w:color w:val="FF0000"/>
          <w:szCs w:val="21"/>
        </w:rPr>
      </w:pPr>
    </w:p>
    <w:p w14:paraId="177EB000" w14:textId="40DFFD87" w:rsidR="002E43E8" w:rsidRPr="0068008D" w:rsidRDefault="00EE7CED" w:rsidP="005A245B">
      <w:pPr>
        <w:ind w:firstLineChars="200" w:firstLine="420"/>
        <w:rPr>
          <w:color w:val="0070C0"/>
          <w:szCs w:val="21"/>
        </w:rPr>
      </w:pPr>
      <w:r w:rsidRPr="0068008D">
        <w:rPr>
          <w:color w:val="0070C0"/>
          <w:szCs w:val="21"/>
        </w:rPr>
        <w:t>（例</w:t>
      </w:r>
      <w:r w:rsidRPr="0068008D">
        <w:rPr>
          <w:color w:val="0070C0"/>
          <w:szCs w:val="21"/>
        </w:rPr>
        <w:t>1</w:t>
      </w:r>
      <w:r w:rsidR="002E43E8" w:rsidRPr="0068008D">
        <w:rPr>
          <w:color w:val="0070C0"/>
          <w:szCs w:val="21"/>
        </w:rPr>
        <w:t>）</w:t>
      </w:r>
      <w:bookmarkStart w:id="169" w:name="_Toc342662466"/>
      <w:bookmarkStart w:id="170" w:name="_Toc397644878"/>
      <w:r w:rsidR="00827503">
        <w:rPr>
          <w:rFonts w:hint="eastAsia"/>
          <w:color w:val="0070C0"/>
          <w:szCs w:val="21"/>
        </w:rPr>
        <w:t>研究対象者</w:t>
      </w:r>
      <w:r w:rsidR="002E43E8" w:rsidRPr="0068008D">
        <w:rPr>
          <w:color w:val="0070C0"/>
          <w:szCs w:val="21"/>
        </w:rPr>
        <w:t>が負担する費用</w:t>
      </w:r>
      <w:bookmarkEnd w:id="169"/>
      <w:bookmarkEnd w:id="170"/>
    </w:p>
    <w:p w14:paraId="646E9D11" w14:textId="2CA82FD3" w:rsidR="00F571E4" w:rsidRPr="0068008D" w:rsidRDefault="00C234E3" w:rsidP="00C63B07">
      <w:pPr>
        <w:ind w:leftChars="405" w:left="850"/>
        <w:rPr>
          <w:color w:val="0070C0"/>
          <w:szCs w:val="21"/>
        </w:rPr>
      </w:pPr>
      <w:r>
        <w:rPr>
          <w:rFonts w:hint="eastAsia"/>
          <w:color w:val="0070C0"/>
          <w:szCs w:val="21"/>
        </w:rPr>
        <w:t>本</w:t>
      </w:r>
      <w:r w:rsidR="00F424F8" w:rsidRPr="00F424F8">
        <w:rPr>
          <w:rFonts w:hint="eastAsia"/>
          <w:color w:val="0070C0"/>
          <w:szCs w:val="21"/>
        </w:rPr>
        <w:t>研究</w:t>
      </w:r>
      <w:r w:rsidR="002E43E8" w:rsidRPr="0068008D">
        <w:rPr>
          <w:color w:val="0070C0"/>
          <w:szCs w:val="21"/>
        </w:rPr>
        <w:t>では試験薬のうち</w:t>
      </w:r>
      <w:r w:rsidR="002E43E8" w:rsidRPr="0068008D">
        <w:rPr>
          <w:rFonts w:ascii="ＭＳ 明朝" w:hAnsi="ＭＳ 明朝" w:cs="ＭＳ 明朝"/>
          <w:color w:val="0070C0"/>
          <w:szCs w:val="21"/>
        </w:rPr>
        <w:t>△△</w:t>
      </w:r>
      <w:r w:rsidR="002E43E8" w:rsidRPr="0068008D">
        <w:rPr>
          <w:color w:val="0070C0"/>
          <w:szCs w:val="21"/>
        </w:rPr>
        <w:t>は〇</w:t>
      </w:r>
      <w:r w:rsidR="002E43E8" w:rsidRPr="0068008D">
        <w:rPr>
          <w:rFonts w:ascii="ＭＳ 明朝" w:hAnsi="ＭＳ 明朝" w:cs="ＭＳ 明朝"/>
          <w:color w:val="0070C0"/>
          <w:szCs w:val="21"/>
        </w:rPr>
        <w:t>◆</w:t>
      </w:r>
      <w:r w:rsidR="002E43E8" w:rsidRPr="0068008D">
        <w:rPr>
          <w:color w:val="0070C0"/>
          <w:szCs w:val="21"/>
        </w:rPr>
        <w:t>製薬株式</w:t>
      </w:r>
      <w:r w:rsidR="00405B68" w:rsidRPr="0068008D">
        <w:rPr>
          <w:color w:val="0070C0"/>
          <w:szCs w:val="21"/>
        </w:rPr>
        <w:t>会社より無償提供され</w:t>
      </w:r>
      <w:r w:rsidR="00405B68" w:rsidRPr="0068008D">
        <w:rPr>
          <w:rFonts w:hint="eastAsia"/>
          <w:color w:val="0070C0"/>
          <w:szCs w:val="21"/>
        </w:rPr>
        <w:t>、</w:t>
      </w:r>
      <w:r w:rsidR="003B7808">
        <w:rPr>
          <w:color w:val="0070C0"/>
          <w:szCs w:val="21"/>
        </w:rPr>
        <w:t>プラセボは</w:t>
      </w:r>
      <w:r>
        <w:rPr>
          <w:rFonts w:hint="eastAsia"/>
          <w:color w:val="0070C0"/>
          <w:szCs w:val="21"/>
        </w:rPr>
        <w:t>本</w:t>
      </w:r>
      <w:r w:rsidR="00F424F8" w:rsidRPr="00F424F8">
        <w:rPr>
          <w:rFonts w:hint="eastAsia"/>
          <w:color w:val="0070C0"/>
          <w:szCs w:val="21"/>
        </w:rPr>
        <w:t>研究</w:t>
      </w:r>
      <w:r w:rsidR="00EE7CED" w:rsidRPr="0068008D">
        <w:rPr>
          <w:color w:val="0070C0"/>
          <w:szCs w:val="21"/>
        </w:rPr>
        <w:t>の研究資金で購入するため</w:t>
      </w:r>
      <w:r w:rsidR="00EE7CED" w:rsidRPr="0068008D">
        <w:rPr>
          <w:rFonts w:hint="eastAsia"/>
          <w:color w:val="0070C0"/>
          <w:szCs w:val="21"/>
        </w:rPr>
        <w:t>、</w:t>
      </w:r>
      <w:r w:rsidR="00827503">
        <w:rPr>
          <w:rFonts w:hint="eastAsia"/>
          <w:color w:val="0070C0"/>
          <w:szCs w:val="21"/>
        </w:rPr>
        <w:t>研究対象者</w:t>
      </w:r>
      <w:r w:rsidR="00EE7CED" w:rsidRPr="0068008D">
        <w:rPr>
          <w:color w:val="0070C0"/>
          <w:szCs w:val="21"/>
        </w:rPr>
        <w:t>の自己負担とならない</w:t>
      </w:r>
      <w:r w:rsidR="00EE7CED" w:rsidRPr="0068008D">
        <w:rPr>
          <w:rFonts w:hint="eastAsia"/>
          <w:color w:val="0070C0"/>
          <w:szCs w:val="21"/>
        </w:rPr>
        <w:t>。</w:t>
      </w:r>
      <w:r>
        <w:rPr>
          <w:rFonts w:hint="eastAsia"/>
          <w:color w:val="0070C0"/>
          <w:szCs w:val="21"/>
        </w:rPr>
        <w:t>本</w:t>
      </w:r>
      <w:r w:rsidR="00F424F8" w:rsidRPr="00F424F8">
        <w:rPr>
          <w:rFonts w:hint="eastAsia"/>
          <w:color w:val="0070C0"/>
          <w:szCs w:val="21"/>
        </w:rPr>
        <w:t>研究</w:t>
      </w:r>
      <w:r w:rsidR="002E43E8" w:rsidRPr="0068008D">
        <w:rPr>
          <w:color w:val="0070C0"/>
          <w:szCs w:val="21"/>
        </w:rPr>
        <w:t>参加中に行われるその他の</w:t>
      </w:r>
      <w:r w:rsidR="00EE7CED" w:rsidRPr="0068008D">
        <w:rPr>
          <w:color w:val="0070C0"/>
          <w:szCs w:val="21"/>
        </w:rPr>
        <w:t>治療費と検査費はすべて</w:t>
      </w:r>
      <w:r w:rsidR="00827503">
        <w:rPr>
          <w:rFonts w:hint="eastAsia"/>
          <w:color w:val="0070C0"/>
          <w:szCs w:val="21"/>
        </w:rPr>
        <w:t>研究対象者</w:t>
      </w:r>
      <w:r w:rsidR="00EE7CED" w:rsidRPr="0068008D">
        <w:rPr>
          <w:color w:val="0070C0"/>
          <w:szCs w:val="21"/>
        </w:rPr>
        <w:t>の保険及び自己負担によって支払われる</w:t>
      </w:r>
      <w:r w:rsidR="00EE7CED" w:rsidRPr="0068008D">
        <w:rPr>
          <w:rFonts w:hint="eastAsia"/>
          <w:color w:val="0070C0"/>
          <w:szCs w:val="21"/>
        </w:rPr>
        <w:t>。</w:t>
      </w:r>
    </w:p>
    <w:p w14:paraId="1ACD7B78" w14:textId="6D496888" w:rsidR="002E43E8" w:rsidRPr="0068008D" w:rsidRDefault="00EE7CED" w:rsidP="005A245B">
      <w:pPr>
        <w:ind w:firstLineChars="200" w:firstLine="420"/>
        <w:rPr>
          <w:color w:val="0070C0"/>
          <w:szCs w:val="21"/>
        </w:rPr>
      </w:pPr>
      <w:r w:rsidRPr="0068008D">
        <w:rPr>
          <w:color w:val="0070C0"/>
          <w:szCs w:val="21"/>
        </w:rPr>
        <w:t>（例</w:t>
      </w:r>
      <w:r w:rsidRPr="0068008D">
        <w:rPr>
          <w:color w:val="0070C0"/>
          <w:szCs w:val="21"/>
        </w:rPr>
        <w:t>2</w:t>
      </w:r>
      <w:r w:rsidR="00502E68" w:rsidRPr="0068008D">
        <w:rPr>
          <w:color w:val="0070C0"/>
          <w:szCs w:val="21"/>
        </w:rPr>
        <w:t>）</w:t>
      </w:r>
    </w:p>
    <w:p w14:paraId="0DEDBE10" w14:textId="5E7B6218" w:rsidR="00FB3BB8" w:rsidRPr="0068008D" w:rsidRDefault="00C234E3" w:rsidP="005A245B">
      <w:pPr>
        <w:ind w:leftChars="405" w:left="850"/>
        <w:rPr>
          <w:color w:val="0070C0"/>
          <w:szCs w:val="21"/>
        </w:rPr>
      </w:pPr>
      <w:r>
        <w:rPr>
          <w:rFonts w:hint="eastAsia"/>
          <w:color w:val="0070C0"/>
          <w:szCs w:val="21"/>
        </w:rPr>
        <w:t>本</w:t>
      </w:r>
      <w:r w:rsidR="00FB3BB8" w:rsidRPr="0068008D">
        <w:rPr>
          <w:color w:val="0070C0"/>
          <w:szCs w:val="21"/>
        </w:rPr>
        <w:t>研究で実施する通常診療範囲内の検査や外用薬の処方は全て保険診療範囲内で行い、</w:t>
      </w:r>
      <w:r w:rsidR="007325A7" w:rsidRPr="00616FE2">
        <w:rPr>
          <w:rFonts w:hint="eastAsia"/>
          <w:color w:val="4472C4" w:themeColor="accent5"/>
          <w:szCs w:val="21"/>
        </w:rPr>
        <w:t>研究対象者</w:t>
      </w:r>
      <w:r w:rsidR="00FB3BB8" w:rsidRPr="0068008D">
        <w:rPr>
          <w:color w:val="0070C0"/>
          <w:szCs w:val="21"/>
        </w:rPr>
        <w:t>が加入する健康保険</w:t>
      </w:r>
      <w:r w:rsidR="00C975D0" w:rsidRPr="00C975D0">
        <w:rPr>
          <w:color w:val="0070C0"/>
          <w:szCs w:val="21"/>
        </w:rPr>
        <w:t>及</w:t>
      </w:r>
      <w:r w:rsidR="00C975D0" w:rsidRPr="00C975D0">
        <w:rPr>
          <w:rFonts w:hint="eastAsia"/>
          <w:color w:val="0070C0"/>
          <w:szCs w:val="21"/>
        </w:rPr>
        <w:t>び</w:t>
      </w:r>
      <w:r w:rsidR="00FB3BB8" w:rsidRPr="0068008D">
        <w:rPr>
          <w:color w:val="0070C0"/>
          <w:szCs w:val="21"/>
        </w:rPr>
        <w:t>自己負担により支払われる。通常診療範囲外である唾液コルチゾール検査と</w:t>
      </w:r>
      <w:r w:rsidR="00FB3BB8" w:rsidRPr="0068008D">
        <w:rPr>
          <w:color w:val="0070C0"/>
          <w:szCs w:val="21"/>
        </w:rPr>
        <w:t>DCP</w:t>
      </w:r>
      <w:r w:rsidR="00FB3BB8" w:rsidRPr="0068008D">
        <w:rPr>
          <w:color w:val="0070C0"/>
          <w:szCs w:val="21"/>
        </w:rPr>
        <w:t>法による抗原特異的</w:t>
      </w:r>
      <w:proofErr w:type="spellStart"/>
      <w:r w:rsidR="00FB3BB8" w:rsidRPr="0068008D">
        <w:rPr>
          <w:color w:val="0070C0"/>
          <w:szCs w:val="21"/>
        </w:rPr>
        <w:t>IgE</w:t>
      </w:r>
      <w:proofErr w:type="spellEnd"/>
      <w:r w:rsidR="00C975D0" w:rsidRPr="00C975D0">
        <w:rPr>
          <w:color w:val="0070C0"/>
          <w:szCs w:val="21"/>
        </w:rPr>
        <w:t>及</w:t>
      </w:r>
      <w:r w:rsidR="00C975D0" w:rsidRPr="00C975D0">
        <w:rPr>
          <w:rFonts w:hint="eastAsia"/>
          <w:color w:val="0070C0"/>
          <w:szCs w:val="21"/>
        </w:rPr>
        <w:t>び</w:t>
      </w:r>
      <w:r w:rsidR="00FB3BB8" w:rsidRPr="0068008D">
        <w:rPr>
          <w:color w:val="0070C0"/>
          <w:szCs w:val="21"/>
        </w:rPr>
        <w:t>IgG4</w:t>
      </w:r>
      <w:r w:rsidR="00FB3BB8" w:rsidRPr="0068008D">
        <w:rPr>
          <w:color w:val="0070C0"/>
          <w:szCs w:val="21"/>
        </w:rPr>
        <w:t>抗体検査に関</w:t>
      </w:r>
      <w:r w:rsidR="003B7808">
        <w:rPr>
          <w:color w:val="0070C0"/>
          <w:szCs w:val="21"/>
        </w:rPr>
        <w:t>連する検査費用、検体輸送費用は研究資金源から拠出する。そのため</w:t>
      </w:r>
      <w:r>
        <w:rPr>
          <w:rFonts w:hint="eastAsia"/>
          <w:color w:val="0070C0"/>
          <w:szCs w:val="21"/>
        </w:rPr>
        <w:t>本</w:t>
      </w:r>
      <w:r w:rsidR="00FB3BB8" w:rsidRPr="0068008D">
        <w:rPr>
          <w:color w:val="0070C0"/>
          <w:szCs w:val="21"/>
        </w:rPr>
        <w:t>研究の</w:t>
      </w:r>
      <w:r w:rsidR="007325A7" w:rsidRPr="008B0369">
        <w:rPr>
          <w:rFonts w:hint="eastAsia"/>
          <w:color w:val="4472C4" w:themeColor="accent5"/>
          <w:szCs w:val="21"/>
        </w:rPr>
        <w:t>研究対象者</w:t>
      </w:r>
      <w:r w:rsidR="00FB3BB8" w:rsidRPr="0068008D">
        <w:rPr>
          <w:color w:val="0070C0"/>
          <w:szCs w:val="21"/>
        </w:rPr>
        <w:t>やその</w:t>
      </w:r>
      <w:r w:rsidR="00346C3E">
        <w:rPr>
          <w:rFonts w:hint="eastAsia"/>
          <w:color w:val="0070C0"/>
          <w:szCs w:val="21"/>
        </w:rPr>
        <w:t>代諾者</w:t>
      </w:r>
      <w:r w:rsidR="00FB3BB8" w:rsidRPr="0068008D">
        <w:rPr>
          <w:color w:val="0070C0"/>
          <w:szCs w:val="21"/>
        </w:rPr>
        <w:t>に追加の費用負担は発生しない。</w:t>
      </w:r>
    </w:p>
    <w:p w14:paraId="5215A45C" w14:textId="3E6F0C09" w:rsidR="00FB3BB8" w:rsidRDefault="00C234E3" w:rsidP="005A245B">
      <w:pPr>
        <w:ind w:leftChars="405" w:left="850"/>
        <w:rPr>
          <w:color w:val="0070C0"/>
          <w:szCs w:val="21"/>
        </w:rPr>
      </w:pPr>
      <w:r>
        <w:rPr>
          <w:rFonts w:hint="eastAsia"/>
          <w:color w:val="0070C0"/>
          <w:szCs w:val="21"/>
        </w:rPr>
        <w:t>本</w:t>
      </w:r>
      <w:r w:rsidR="00FB3BB8" w:rsidRPr="0068008D">
        <w:rPr>
          <w:color w:val="0070C0"/>
          <w:szCs w:val="21"/>
        </w:rPr>
        <w:t>研究は</w:t>
      </w:r>
      <w:r w:rsidR="007325A7" w:rsidRPr="008B0369">
        <w:rPr>
          <w:rFonts w:hint="eastAsia"/>
          <w:color w:val="4472C4" w:themeColor="accent5"/>
          <w:szCs w:val="21"/>
        </w:rPr>
        <w:t>研究対象者</w:t>
      </w:r>
      <w:r w:rsidR="00C975D0" w:rsidRPr="00C975D0">
        <w:rPr>
          <w:color w:val="0070C0"/>
          <w:szCs w:val="21"/>
        </w:rPr>
        <w:t>及</w:t>
      </w:r>
      <w:r w:rsidR="00C975D0" w:rsidRPr="00C975D0">
        <w:rPr>
          <w:rFonts w:hint="eastAsia"/>
          <w:color w:val="0070C0"/>
          <w:szCs w:val="21"/>
        </w:rPr>
        <w:t>び</w:t>
      </w:r>
      <w:r w:rsidR="00FB3BB8" w:rsidRPr="0068008D">
        <w:rPr>
          <w:color w:val="0070C0"/>
          <w:szCs w:val="21"/>
        </w:rPr>
        <w:t>その</w:t>
      </w:r>
      <w:r w:rsidR="00346C3E" w:rsidRPr="00346C3E">
        <w:rPr>
          <w:rFonts w:hint="eastAsia"/>
          <w:color w:val="0070C0"/>
          <w:szCs w:val="21"/>
        </w:rPr>
        <w:t>代諾者</w:t>
      </w:r>
      <w:r w:rsidR="003B7808">
        <w:rPr>
          <w:color w:val="0070C0"/>
          <w:szCs w:val="21"/>
        </w:rPr>
        <w:t>の</w:t>
      </w:r>
      <w:r>
        <w:rPr>
          <w:rFonts w:hint="eastAsia"/>
          <w:color w:val="0070C0"/>
          <w:szCs w:val="21"/>
        </w:rPr>
        <w:t>本</w:t>
      </w:r>
      <w:r w:rsidR="00FB3BB8" w:rsidRPr="0068008D">
        <w:rPr>
          <w:color w:val="0070C0"/>
          <w:szCs w:val="21"/>
        </w:rPr>
        <w:t>研究への協力に対して参加協力費として、登録後</w:t>
      </w:r>
      <w:r w:rsidR="00FB3BB8" w:rsidRPr="0068008D">
        <w:rPr>
          <w:color w:val="0070C0"/>
          <w:szCs w:val="21"/>
        </w:rPr>
        <w:t>8</w:t>
      </w:r>
      <w:r w:rsidR="00FB3BB8" w:rsidRPr="0068008D">
        <w:rPr>
          <w:color w:val="0070C0"/>
          <w:szCs w:val="21"/>
        </w:rPr>
        <w:t>週時に</w:t>
      </w:r>
      <w:r w:rsidR="00FB3BB8" w:rsidRPr="0068008D">
        <w:rPr>
          <w:color w:val="0070C0"/>
          <w:szCs w:val="21"/>
        </w:rPr>
        <w:t>Quo</w:t>
      </w:r>
      <w:r w:rsidR="00FB3BB8" w:rsidRPr="0068008D">
        <w:rPr>
          <w:color w:val="0070C0"/>
          <w:szCs w:val="21"/>
        </w:rPr>
        <w:t>カード</w:t>
      </w:r>
      <w:r w:rsidR="00FB3BB8" w:rsidRPr="0068008D">
        <w:rPr>
          <w:color w:val="0070C0"/>
          <w:szCs w:val="21"/>
        </w:rPr>
        <w:t>1000</w:t>
      </w:r>
      <w:r w:rsidR="00FB3BB8" w:rsidRPr="0068008D">
        <w:rPr>
          <w:color w:val="0070C0"/>
          <w:szCs w:val="21"/>
        </w:rPr>
        <w:t>円分、生後</w:t>
      </w:r>
      <w:r w:rsidR="00FB3BB8" w:rsidRPr="0068008D">
        <w:rPr>
          <w:color w:val="0070C0"/>
          <w:szCs w:val="21"/>
        </w:rPr>
        <w:t>25</w:t>
      </w:r>
      <w:r w:rsidR="00FB3BB8" w:rsidRPr="0068008D">
        <w:rPr>
          <w:color w:val="0070C0"/>
          <w:szCs w:val="21"/>
        </w:rPr>
        <w:t>週時の</w:t>
      </w:r>
      <w:r w:rsidR="00FB3BB8" w:rsidRPr="0068008D">
        <w:rPr>
          <w:color w:val="0070C0"/>
          <w:szCs w:val="21"/>
        </w:rPr>
        <w:t>visit</w:t>
      </w:r>
      <w:r w:rsidR="00FB3BB8" w:rsidRPr="0068008D">
        <w:rPr>
          <w:color w:val="0070C0"/>
          <w:szCs w:val="21"/>
        </w:rPr>
        <w:t>時に</w:t>
      </w:r>
      <w:r w:rsidR="00FB3BB8" w:rsidRPr="0068008D">
        <w:rPr>
          <w:color w:val="0070C0"/>
          <w:szCs w:val="21"/>
        </w:rPr>
        <w:t>Quo</w:t>
      </w:r>
      <w:r w:rsidR="00FB3BB8" w:rsidRPr="0068008D">
        <w:rPr>
          <w:color w:val="0070C0"/>
          <w:szCs w:val="21"/>
        </w:rPr>
        <w:t>カード</w:t>
      </w:r>
      <w:r w:rsidR="00FB3BB8" w:rsidRPr="0068008D">
        <w:rPr>
          <w:color w:val="0070C0"/>
          <w:szCs w:val="21"/>
        </w:rPr>
        <w:t>2000</w:t>
      </w:r>
      <w:r w:rsidR="00FB3BB8" w:rsidRPr="0068008D">
        <w:rPr>
          <w:color w:val="0070C0"/>
          <w:szCs w:val="21"/>
        </w:rPr>
        <w:t>円分を</w:t>
      </w:r>
      <w:r w:rsidR="00346C3E" w:rsidRPr="00346C3E">
        <w:rPr>
          <w:rFonts w:hint="eastAsia"/>
          <w:color w:val="0070C0"/>
          <w:szCs w:val="21"/>
        </w:rPr>
        <w:t>代諾者</w:t>
      </w:r>
      <w:r w:rsidR="00FB3BB8" w:rsidRPr="0068008D">
        <w:rPr>
          <w:color w:val="0070C0"/>
          <w:szCs w:val="21"/>
        </w:rPr>
        <w:t>に提供する。</w:t>
      </w:r>
    </w:p>
    <w:p w14:paraId="6E5A83E4" w14:textId="61DCBBCD" w:rsidR="009440AE" w:rsidRDefault="009440AE" w:rsidP="00AA5212">
      <w:pPr>
        <w:ind w:firstLineChars="233" w:firstLine="489"/>
        <w:rPr>
          <w:color w:val="0070C0"/>
          <w:szCs w:val="21"/>
        </w:rPr>
      </w:pPr>
      <w:r>
        <w:rPr>
          <w:rFonts w:hint="eastAsia"/>
          <w:color w:val="0070C0"/>
          <w:szCs w:val="21"/>
        </w:rPr>
        <w:t>（例</w:t>
      </w:r>
      <w:r>
        <w:rPr>
          <w:rFonts w:hint="eastAsia"/>
          <w:color w:val="0070C0"/>
          <w:szCs w:val="21"/>
        </w:rPr>
        <w:t>3</w:t>
      </w:r>
      <w:r w:rsidR="00E06CAC">
        <w:rPr>
          <w:rFonts w:hint="eastAsia"/>
          <w:color w:val="0070C0"/>
          <w:szCs w:val="21"/>
        </w:rPr>
        <w:t>：</w:t>
      </w:r>
      <w:r>
        <w:rPr>
          <w:rFonts w:hint="eastAsia"/>
          <w:color w:val="0070C0"/>
          <w:szCs w:val="21"/>
        </w:rPr>
        <w:t>先進医療の場合の例</w:t>
      </w:r>
      <w:r w:rsidR="00E06CAC">
        <w:rPr>
          <w:rFonts w:hint="eastAsia"/>
          <w:color w:val="0070C0"/>
          <w:szCs w:val="21"/>
        </w:rPr>
        <w:t>）</w:t>
      </w:r>
    </w:p>
    <w:p w14:paraId="3519F916" w14:textId="452D7C87" w:rsidR="00502E68" w:rsidRDefault="009440AE" w:rsidP="006152D6">
      <w:pPr>
        <w:ind w:leftChars="400" w:left="840"/>
        <w:rPr>
          <w:color w:val="0070C0"/>
          <w:szCs w:val="21"/>
        </w:rPr>
      </w:pPr>
      <w:r w:rsidRPr="009440AE">
        <w:rPr>
          <w:rFonts w:hint="eastAsia"/>
          <w:color w:val="0070C0"/>
          <w:szCs w:val="21"/>
        </w:rPr>
        <w:t>本技術に係る総費用は○○○円である。先進医療に係る費用は△△△円で、このうち研究者負担（研究費等）は■■円、</w:t>
      </w:r>
      <w:r w:rsidR="006445E2" w:rsidRPr="006445E2">
        <w:rPr>
          <w:rFonts w:hint="eastAsia"/>
          <w:color w:val="0070C0"/>
          <w:szCs w:val="21"/>
        </w:rPr>
        <w:t>研究機関</w:t>
      </w:r>
      <w:r w:rsidRPr="009440AE">
        <w:rPr>
          <w:rFonts w:hint="eastAsia"/>
          <w:color w:val="0070C0"/>
          <w:szCs w:val="21"/>
        </w:rPr>
        <w:t>負担は◆◆円、企業負担は●●円、・・・（</w:t>
      </w:r>
      <w:r w:rsidRPr="009440AE">
        <w:rPr>
          <w:rFonts w:hint="eastAsia"/>
          <w:color w:val="0070C0"/>
          <w:szCs w:val="21"/>
        </w:rPr>
        <w:t xml:space="preserve"> </w:t>
      </w:r>
      <w:r w:rsidRPr="009440AE">
        <w:rPr>
          <w:rFonts w:hint="eastAsia"/>
          <w:color w:val="0070C0"/>
          <w:szCs w:val="21"/>
        </w:rPr>
        <w:t>その他具体的に明示）円となり、よって</w:t>
      </w:r>
      <w:r w:rsidR="00827503">
        <w:rPr>
          <w:rFonts w:hint="eastAsia"/>
          <w:color w:val="0070C0"/>
          <w:szCs w:val="21"/>
        </w:rPr>
        <w:t>研究対象者</w:t>
      </w:r>
      <w:r w:rsidRPr="009440AE">
        <w:rPr>
          <w:rFonts w:hint="eastAsia"/>
          <w:color w:val="0070C0"/>
          <w:szCs w:val="21"/>
        </w:rPr>
        <w:t>負担額は＊＊円である</w:t>
      </w:r>
    </w:p>
    <w:p w14:paraId="65D55577" w14:textId="77777777" w:rsidR="003A4053" w:rsidRPr="0068008D" w:rsidRDefault="003A4053" w:rsidP="006152D6">
      <w:pPr>
        <w:ind w:leftChars="400" w:left="840"/>
        <w:rPr>
          <w:color w:val="0070C0"/>
          <w:szCs w:val="21"/>
        </w:rPr>
      </w:pPr>
    </w:p>
    <w:p w14:paraId="58067898" w14:textId="417720C4" w:rsidR="009C674A" w:rsidRPr="00C0472F" w:rsidRDefault="009C674A" w:rsidP="00040224">
      <w:pPr>
        <w:pStyle w:val="2"/>
        <w:ind w:left="57" w:firstLineChars="100" w:firstLine="221"/>
        <w:rPr>
          <w:sz w:val="22"/>
          <w:szCs w:val="22"/>
        </w:rPr>
      </w:pPr>
      <w:bookmarkStart w:id="171" w:name="_Toc72307950"/>
      <w:proofErr w:type="spellStart"/>
      <w:r w:rsidRPr="00C0472F">
        <w:rPr>
          <w:sz w:val="22"/>
          <w:szCs w:val="22"/>
        </w:rPr>
        <w:t>健康被害に対する補償</w:t>
      </w:r>
      <w:bookmarkEnd w:id="171"/>
      <w:proofErr w:type="spellEnd"/>
    </w:p>
    <w:p w14:paraId="0B4D3C6F" w14:textId="77777777" w:rsidR="009C674A" w:rsidRPr="0068008D" w:rsidRDefault="009C674A" w:rsidP="005A245B">
      <w:pPr>
        <w:pStyle w:val="a3"/>
        <w:numPr>
          <w:ilvl w:val="0"/>
          <w:numId w:val="37"/>
        </w:numPr>
        <w:ind w:leftChars="0" w:left="840"/>
        <w:rPr>
          <w:color w:val="FF0000"/>
          <w:szCs w:val="21"/>
        </w:rPr>
      </w:pPr>
      <w:r w:rsidRPr="0068008D">
        <w:rPr>
          <w:color w:val="FF0000"/>
          <w:szCs w:val="21"/>
        </w:rPr>
        <w:t>補償内容を具体的に記載する。</w:t>
      </w:r>
    </w:p>
    <w:p w14:paraId="2D14204E" w14:textId="7D0F16EA" w:rsidR="009C674A" w:rsidRPr="0068008D" w:rsidRDefault="009C674A" w:rsidP="005A245B">
      <w:pPr>
        <w:pStyle w:val="a3"/>
        <w:numPr>
          <w:ilvl w:val="1"/>
          <w:numId w:val="37"/>
        </w:numPr>
        <w:ind w:leftChars="0" w:left="1276"/>
        <w:rPr>
          <w:color w:val="FF0000"/>
          <w:szCs w:val="21"/>
        </w:rPr>
      </w:pPr>
      <w:r w:rsidRPr="0068008D">
        <w:rPr>
          <w:color w:val="FF0000"/>
          <w:szCs w:val="21"/>
        </w:rPr>
        <w:t>補償とは、違法性の有無に関わらず</w:t>
      </w:r>
      <w:r w:rsidR="007325A7" w:rsidRPr="007325A7">
        <w:rPr>
          <w:rFonts w:hint="eastAsia"/>
          <w:color w:val="FF0000"/>
          <w:szCs w:val="21"/>
        </w:rPr>
        <w:t>研究対象者</w:t>
      </w:r>
      <w:r w:rsidRPr="0068008D">
        <w:rPr>
          <w:color w:val="FF0000"/>
          <w:szCs w:val="21"/>
        </w:rPr>
        <w:t>の被った損失を填補することをいう。</w:t>
      </w:r>
    </w:p>
    <w:p w14:paraId="782809BA" w14:textId="3B7C0F4A" w:rsidR="009C674A" w:rsidRPr="0068008D" w:rsidRDefault="009C674A" w:rsidP="005A245B">
      <w:pPr>
        <w:pStyle w:val="a3"/>
        <w:numPr>
          <w:ilvl w:val="1"/>
          <w:numId w:val="37"/>
        </w:numPr>
        <w:ind w:leftChars="0" w:left="1276"/>
        <w:rPr>
          <w:color w:val="FF0000"/>
          <w:szCs w:val="21"/>
        </w:rPr>
      </w:pPr>
      <w:r w:rsidRPr="0068008D">
        <w:rPr>
          <w:color w:val="FF0000"/>
          <w:szCs w:val="21"/>
        </w:rPr>
        <w:t>賠償とは、製造物の欠陥、</w:t>
      </w:r>
      <w:r w:rsidR="00F424F8" w:rsidRPr="00F424F8">
        <w:rPr>
          <w:rFonts w:hint="eastAsia"/>
          <w:color w:val="FF0000"/>
          <w:szCs w:val="21"/>
        </w:rPr>
        <w:t>研究</w:t>
      </w:r>
      <w:r w:rsidRPr="0068008D">
        <w:rPr>
          <w:color w:val="FF0000"/>
          <w:szCs w:val="21"/>
        </w:rPr>
        <w:t>計画の欠陥、インフォームド・コンセントの不備または医療者の過失等に対する損害賠償請求に応じて責任を負う者が損害を填補することである。本節では記載しないが、</w:t>
      </w:r>
      <w:r w:rsidR="00190B1E" w:rsidRPr="00190B1E">
        <w:rPr>
          <w:rFonts w:hint="eastAsia"/>
          <w:color w:val="FF0000"/>
          <w:szCs w:val="21"/>
        </w:rPr>
        <w:t>研究機関</w:t>
      </w:r>
      <w:r w:rsidRPr="0068008D">
        <w:rPr>
          <w:color w:val="FF0000"/>
          <w:szCs w:val="21"/>
        </w:rPr>
        <w:t>登録時に</w:t>
      </w:r>
      <w:r w:rsidR="00C205B0" w:rsidRPr="0068008D">
        <w:rPr>
          <w:rFonts w:hint="eastAsia"/>
          <w:color w:val="FF0000"/>
        </w:rPr>
        <w:t>研究責任者</w:t>
      </w:r>
      <w:r w:rsidR="00C975D0" w:rsidRPr="00C975D0">
        <w:rPr>
          <w:color w:val="FF0000"/>
          <w:szCs w:val="21"/>
        </w:rPr>
        <w:t>及</w:t>
      </w:r>
      <w:r w:rsidR="00C975D0" w:rsidRPr="00C975D0">
        <w:rPr>
          <w:rFonts w:hint="eastAsia"/>
          <w:color w:val="FF0000"/>
          <w:szCs w:val="21"/>
        </w:rPr>
        <w:t>び</w:t>
      </w:r>
      <w:r w:rsidR="00141AD9" w:rsidRPr="0068008D">
        <w:rPr>
          <w:rFonts w:hint="eastAsia"/>
          <w:color w:val="FF0000"/>
        </w:rPr>
        <w:t>研究</w:t>
      </w:r>
      <w:r w:rsidR="00141AD9" w:rsidRPr="0068008D">
        <w:rPr>
          <w:color w:val="FF0000"/>
        </w:rPr>
        <w:t>分担</w:t>
      </w:r>
      <w:r w:rsidR="00141AD9" w:rsidRPr="0068008D">
        <w:rPr>
          <w:rFonts w:hint="eastAsia"/>
          <w:color w:val="FF0000"/>
        </w:rPr>
        <w:t>者</w:t>
      </w:r>
      <w:r w:rsidRPr="0068008D">
        <w:rPr>
          <w:color w:val="FF0000"/>
          <w:szCs w:val="21"/>
        </w:rPr>
        <w:t>が医師賠償責任保険に加入していることを確認する。</w:t>
      </w:r>
    </w:p>
    <w:p w14:paraId="330A2A05" w14:textId="77777777" w:rsidR="009C674A" w:rsidRPr="0068008D" w:rsidRDefault="009C674A" w:rsidP="005A245B">
      <w:pPr>
        <w:pStyle w:val="a3"/>
        <w:numPr>
          <w:ilvl w:val="0"/>
          <w:numId w:val="37"/>
        </w:numPr>
        <w:ind w:leftChars="0" w:left="840"/>
        <w:rPr>
          <w:color w:val="FF0000"/>
          <w:szCs w:val="21"/>
        </w:rPr>
      </w:pPr>
      <w:r w:rsidRPr="0068008D">
        <w:rPr>
          <w:color w:val="FF0000"/>
          <w:szCs w:val="21"/>
        </w:rPr>
        <w:lastRenderedPageBreak/>
        <w:t>補償保険に加入している場合は、その旨を記載して補償内容を明記する。</w:t>
      </w:r>
    </w:p>
    <w:p w14:paraId="27FAC8A0" w14:textId="77777777" w:rsidR="009C674A" w:rsidRPr="0068008D" w:rsidRDefault="009C674A" w:rsidP="005A245B">
      <w:pPr>
        <w:pStyle w:val="a3"/>
        <w:numPr>
          <w:ilvl w:val="0"/>
          <w:numId w:val="37"/>
        </w:numPr>
        <w:ind w:leftChars="0" w:left="840"/>
        <w:rPr>
          <w:color w:val="FF0000"/>
          <w:szCs w:val="21"/>
        </w:rPr>
      </w:pPr>
      <w:r w:rsidRPr="0068008D">
        <w:rPr>
          <w:color w:val="FF0000"/>
          <w:szCs w:val="21"/>
        </w:rPr>
        <w:t>補償保険が設定できず医療費または医療手当を用いた補償措置を講ずる場合には、その内容を明記する。</w:t>
      </w:r>
    </w:p>
    <w:p w14:paraId="357CC74D" w14:textId="46EF00F9" w:rsidR="003A4053" w:rsidRPr="003151D7" w:rsidRDefault="009C674A" w:rsidP="003151D7">
      <w:pPr>
        <w:pStyle w:val="a3"/>
        <w:numPr>
          <w:ilvl w:val="0"/>
          <w:numId w:val="37"/>
        </w:numPr>
        <w:ind w:leftChars="0" w:left="840"/>
        <w:rPr>
          <w:color w:val="FF0000"/>
          <w:szCs w:val="21"/>
        </w:rPr>
      </w:pPr>
      <w:r w:rsidRPr="0068008D">
        <w:rPr>
          <w:color w:val="FF0000"/>
          <w:szCs w:val="21"/>
        </w:rPr>
        <w:t>補償保険が設定できず、医療費あるいは医療手当の支給も困難である場合には、補償保険商品の設定できないことを確認した上で、次善策である医療費あるいは医療手当の支給も困難である理由について、倫理審査委員会で審査を受けた上で、</w:t>
      </w:r>
      <w:r w:rsidR="007325A7" w:rsidRPr="00616FE2">
        <w:rPr>
          <w:rFonts w:hint="eastAsia"/>
          <w:color w:val="FF0000"/>
          <w:szCs w:val="21"/>
        </w:rPr>
        <w:t>研究対象者</w:t>
      </w:r>
      <w:r w:rsidRPr="0068008D">
        <w:rPr>
          <w:color w:val="FF0000"/>
          <w:szCs w:val="21"/>
        </w:rPr>
        <w:t>から同意を得ることが必要である。</w:t>
      </w:r>
    </w:p>
    <w:p w14:paraId="2E70FB8E" w14:textId="58DEAE89" w:rsidR="003A423A" w:rsidRPr="0068008D" w:rsidRDefault="00FB3BB8" w:rsidP="005E3A2A">
      <w:pPr>
        <w:rPr>
          <w:szCs w:val="21"/>
        </w:rPr>
      </w:pPr>
      <w:r w:rsidRPr="0068008D">
        <w:rPr>
          <w:color w:val="0070C0"/>
          <w:szCs w:val="21"/>
        </w:rPr>
        <w:t>（例</w:t>
      </w:r>
      <w:r w:rsidR="002E43E8" w:rsidRPr="0068008D">
        <w:rPr>
          <w:color w:val="0070C0"/>
          <w:szCs w:val="21"/>
        </w:rPr>
        <w:t>）</w:t>
      </w:r>
    </w:p>
    <w:p w14:paraId="3F6F3261" w14:textId="5A0534EF" w:rsidR="002E43E8" w:rsidRPr="0068008D" w:rsidRDefault="00533BD3" w:rsidP="005A245B">
      <w:pPr>
        <w:ind w:left="363"/>
        <w:rPr>
          <w:color w:val="0070C0"/>
          <w:szCs w:val="21"/>
        </w:rPr>
      </w:pPr>
      <w:r>
        <w:rPr>
          <w:rFonts w:hint="eastAsia"/>
          <w:color w:val="0070C0"/>
          <w:szCs w:val="21"/>
        </w:rPr>
        <w:t>本</w:t>
      </w:r>
      <w:r w:rsidR="00F424F8" w:rsidRPr="00F424F8">
        <w:rPr>
          <w:rFonts w:hint="eastAsia"/>
          <w:color w:val="0070C0"/>
          <w:szCs w:val="21"/>
        </w:rPr>
        <w:t>研究</w:t>
      </w:r>
      <w:r w:rsidR="00DF3A13" w:rsidRPr="0068008D">
        <w:rPr>
          <w:color w:val="0070C0"/>
          <w:szCs w:val="21"/>
        </w:rPr>
        <w:t>で有害事象が発現した場合は適切な治療を行い</w:t>
      </w:r>
      <w:r w:rsidR="00DF3A13" w:rsidRPr="0068008D">
        <w:rPr>
          <w:rFonts w:hint="eastAsia"/>
          <w:color w:val="0070C0"/>
          <w:szCs w:val="21"/>
        </w:rPr>
        <w:t>、</w:t>
      </w:r>
      <w:r w:rsidR="002E43E8" w:rsidRPr="0068008D">
        <w:rPr>
          <w:color w:val="0070C0"/>
          <w:szCs w:val="21"/>
        </w:rPr>
        <w:t>その費</w:t>
      </w:r>
      <w:r w:rsidR="00DF3A13" w:rsidRPr="0068008D">
        <w:rPr>
          <w:color w:val="0070C0"/>
          <w:szCs w:val="21"/>
        </w:rPr>
        <w:t>用は通常の診療と同様に</w:t>
      </w:r>
      <w:r w:rsidR="00827503">
        <w:rPr>
          <w:rFonts w:hint="eastAsia"/>
          <w:color w:val="0070C0"/>
          <w:szCs w:val="21"/>
        </w:rPr>
        <w:t>研究対象者</w:t>
      </w:r>
      <w:r w:rsidR="00DF3A13" w:rsidRPr="0068008D">
        <w:rPr>
          <w:color w:val="0070C0"/>
          <w:szCs w:val="21"/>
        </w:rPr>
        <w:t>の保険及び自己負担によって支払われる</w:t>
      </w:r>
      <w:r w:rsidR="00DF3A13" w:rsidRPr="0068008D">
        <w:rPr>
          <w:rFonts w:hint="eastAsia"/>
          <w:color w:val="0070C0"/>
          <w:szCs w:val="21"/>
        </w:rPr>
        <w:t>。</w:t>
      </w:r>
    </w:p>
    <w:p w14:paraId="37F9D41C" w14:textId="624AEBE0" w:rsidR="00E37BE8" w:rsidRDefault="00C234E3" w:rsidP="00F571E4">
      <w:pPr>
        <w:ind w:left="363"/>
        <w:rPr>
          <w:color w:val="0070C0"/>
          <w:szCs w:val="21"/>
        </w:rPr>
      </w:pPr>
      <w:r>
        <w:rPr>
          <w:rFonts w:hint="eastAsia"/>
          <w:color w:val="0070C0"/>
          <w:szCs w:val="21"/>
        </w:rPr>
        <w:t>本</w:t>
      </w:r>
      <w:r w:rsidR="00F424F8" w:rsidRPr="00F424F8">
        <w:rPr>
          <w:rFonts w:hint="eastAsia"/>
          <w:color w:val="0070C0"/>
          <w:szCs w:val="21"/>
        </w:rPr>
        <w:t>研究</w:t>
      </w:r>
      <w:r w:rsidR="00DF3A13" w:rsidRPr="0068008D">
        <w:rPr>
          <w:color w:val="0070C0"/>
          <w:szCs w:val="21"/>
        </w:rPr>
        <w:t>の実施に伴い</w:t>
      </w:r>
      <w:r w:rsidR="00DF3A13" w:rsidRPr="0068008D">
        <w:rPr>
          <w:rFonts w:hint="eastAsia"/>
          <w:color w:val="0070C0"/>
          <w:szCs w:val="21"/>
        </w:rPr>
        <w:t>、</w:t>
      </w:r>
      <w:r w:rsidR="00DF3A13" w:rsidRPr="0068008D">
        <w:rPr>
          <w:color w:val="0070C0"/>
          <w:szCs w:val="21"/>
        </w:rPr>
        <w:t>各</w:t>
      </w:r>
      <w:r w:rsidR="000541CB" w:rsidRPr="000541CB">
        <w:rPr>
          <w:rFonts w:hint="eastAsia"/>
          <w:color w:val="0070C0"/>
          <w:szCs w:val="20"/>
        </w:rPr>
        <w:t>研究機関</w:t>
      </w:r>
      <w:r w:rsidR="00DF3A13" w:rsidRPr="0068008D">
        <w:rPr>
          <w:color w:val="0070C0"/>
          <w:szCs w:val="21"/>
        </w:rPr>
        <w:t>の</w:t>
      </w:r>
      <w:r w:rsidR="00BB11FE">
        <w:rPr>
          <w:rFonts w:hint="eastAsia"/>
          <w:color w:val="0070C0"/>
          <w:szCs w:val="21"/>
        </w:rPr>
        <w:t>研究責任者及び研究分担者</w:t>
      </w:r>
      <w:r w:rsidR="00DF3A13" w:rsidRPr="0068008D">
        <w:rPr>
          <w:color w:val="0070C0"/>
          <w:szCs w:val="21"/>
        </w:rPr>
        <w:t>は</w:t>
      </w:r>
      <w:r w:rsidR="00DF3A13" w:rsidRPr="0068008D">
        <w:rPr>
          <w:rFonts w:hint="eastAsia"/>
          <w:color w:val="0070C0"/>
          <w:szCs w:val="21"/>
        </w:rPr>
        <w:t>、</w:t>
      </w:r>
      <w:r w:rsidR="00F424F8" w:rsidRPr="00F424F8">
        <w:rPr>
          <w:rFonts w:hint="eastAsia"/>
          <w:color w:val="0070C0"/>
          <w:szCs w:val="21"/>
        </w:rPr>
        <w:t>研究</w:t>
      </w:r>
      <w:r w:rsidR="00DF3A13" w:rsidRPr="0068008D">
        <w:rPr>
          <w:color w:val="0070C0"/>
          <w:szCs w:val="21"/>
        </w:rPr>
        <w:t>開始前に医師賠償責任保険に加入する</w:t>
      </w:r>
      <w:r w:rsidR="00DF3A13" w:rsidRPr="0068008D">
        <w:rPr>
          <w:rFonts w:hint="eastAsia"/>
          <w:color w:val="0070C0"/>
          <w:szCs w:val="21"/>
        </w:rPr>
        <w:t>。</w:t>
      </w:r>
      <w:r w:rsidR="002E43E8" w:rsidRPr="0068008D">
        <w:rPr>
          <w:color w:val="0070C0"/>
          <w:kern w:val="0"/>
          <w:szCs w:val="21"/>
        </w:rPr>
        <w:t>また</w:t>
      </w:r>
      <w:r w:rsidR="007325A7">
        <w:rPr>
          <w:rFonts w:hint="eastAsia"/>
          <w:color w:val="0070C0"/>
          <w:szCs w:val="21"/>
        </w:rPr>
        <w:t>研究対象者</w:t>
      </w:r>
      <w:r w:rsidR="002E43E8" w:rsidRPr="0068008D">
        <w:rPr>
          <w:color w:val="0070C0"/>
          <w:kern w:val="0"/>
          <w:szCs w:val="21"/>
        </w:rPr>
        <w:t>に生じた</w:t>
      </w:r>
      <w:r w:rsidR="00DF3A13" w:rsidRPr="0068008D">
        <w:rPr>
          <w:rFonts w:hint="eastAsia"/>
          <w:color w:val="0070C0"/>
          <w:szCs w:val="21"/>
        </w:rPr>
        <w:t>、</w:t>
      </w:r>
      <w:r w:rsidR="00C764E9">
        <w:rPr>
          <w:rFonts w:hint="eastAsia"/>
          <w:color w:val="0070C0"/>
          <w:szCs w:val="21"/>
        </w:rPr>
        <w:t>本</w:t>
      </w:r>
      <w:r w:rsidR="00F424F8" w:rsidRPr="00F424F8">
        <w:rPr>
          <w:rFonts w:hint="eastAsia"/>
          <w:color w:val="0070C0"/>
          <w:kern w:val="0"/>
          <w:szCs w:val="21"/>
        </w:rPr>
        <w:t>研究</w:t>
      </w:r>
      <w:r w:rsidR="00DF3A13" w:rsidRPr="0068008D">
        <w:rPr>
          <w:color w:val="0070C0"/>
          <w:kern w:val="0"/>
          <w:szCs w:val="21"/>
        </w:rPr>
        <w:t>と因果関係を否定できない健康被害の補償に備えて</w:t>
      </w:r>
      <w:r w:rsidR="00DF3A13" w:rsidRPr="0068008D">
        <w:rPr>
          <w:rFonts w:hint="eastAsia"/>
          <w:color w:val="0070C0"/>
          <w:kern w:val="0"/>
          <w:szCs w:val="21"/>
        </w:rPr>
        <w:t>、</w:t>
      </w:r>
      <w:r w:rsidR="00EC3DE8" w:rsidRPr="0068008D">
        <w:rPr>
          <w:color w:val="0070C0"/>
          <w:szCs w:val="21"/>
        </w:rPr>
        <w:t>研究責任</w:t>
      </w:r>
      <w:r w:rsidR="00EC3DE8" w:rsidRPr="0068008D">
        <w:rPr>
          <w:rFonts w:hint="eastAsia"/>
          <w:color w:val="0070C0"/>
          <w:szCs w:val="21"/>
        </w:rPr>
        <w:t>者</w:t>
      </w:r>
      <w:r w:rsidR="00F34147">
        <w:rPr>
          <w:color w:val="0070C0"/>
          <w:kern w:val="0"/>
          <w:szCs w:val="21"/>
        </w:rPr>
        <w:t>等</w:t>
      </w:r>
      <w:r w:rsidR="008E3936">
        <w:rPr>
          <w:rFonts w:hint="eastAsia"/>
          <w:color w:val="0070C0"/>
          <w:kern w:val="0"/>
          <w:szCs w:val="21"/>
        </w:rPr>
        <w:t>、</w:t>
      </w:r>
      <w:r w:rsidR="00C764E9">
        <w:rPr>
          <w:rFonts w:hint="eastAsia"/>
          <w:color w:val="0070C0"/>
          <w:kern w:val="0"/>
          <w:szCs w:val="21"/>
        </w:rPr>
        <w:t>本</w:t>
      </w:r>
      <w:r w:rsidR="002E43E8" w:rsidRPr="0068008D">
        <w:rPr>
          <w:color w:val="0070C0"/>
          <w:kern w:val="0"/>
          <w:szCs w:val="21"/>
        </w:rPr>
        <w:t>研究に携わるすべての者を被保険者として臨床研究保険に加入する</w:t>
      </w:r>
      <w:r w:rsidR="00DF3A13" w:rsidRPr="0068008D">
        <w:rPr>
          <w:rFonts w:hint="eastAsia"/>
          <w:color w:val="0070C0"/>
          <w:szCs w:val="21"/>
        </w:rPr>
        <w:t>。</w:t>
      </w:r>
      <w:r w:rsidR="002E43E8" w:rsidRPr="0068008D">
        <w:rPr>
          <w:color w:val="0070C0"/>
          <w:kern w:val="0"/>
          <w:szCs w:val="21"/>
        </w:rPr>
        <w:t>この保険は</w:t>
      </w:r>
      <w:r w:rsidR="00FF6072">
        <w:rPr>
          <w:rFonts w:hint="eastAsia"/>
          <w:color w:val="0070C0"/>
          <w:szCs w:val="21"/>
        </w:rPr>
        <w:t>、</w:t>
      </w:r>
      <w:r w:rsidR="00C764E9">
        <w:rPr>
          <w:rFonts w:hint="eastAsia"/>
          <w:color w:val="0070C0"/>
          <w:szCs w:val="21"/>
        </w:rPr>
        <w:t>本</w:t>
      </w:r>
      <w:r w:rsidR="00F424F8" w:rsidRPr="00F424F8">
        <w:rPr>
          <w:rFonts w:hint="eastAsia"/>
          <w:color w:val="0070C0"/>
          <w:kern w:val="0"/>
          <w:szCs w:val="21"/>
        </w:rPr>
        <w:t>研究</w:t>
      </w:r>
      <w:r w:rsidR="002E43E8" w:rsidRPr="0068008D">
        <w:rPr>
          <w:color w:val="0070C0"/>
          <w:kern w:val="0"/>
          <w:szCs w:val="21"/>
        </w:rPr>
        <w:t>に起因して</w:t>
      </w:r>
      <w:r w:rsidR="00DF3A13" w:rsidRPr="0068008D">
        <w:rPr>
          <w:rFonts w:hint="eastAsia"/>
          <w:color w:val="0070C0"/>
          <w:szCs w:val="21"/>
        </w:rPr>
        <w:t>、</w:t>
      </w:r>
      <w:r w:rsidR="002E43E8" w:rsidRPr="0068008D">
        <w:rPr>
          <w:color w:val="0070C0"/>
          <w:kern w:val="0"/>
          <w:szCs w:val="21"/>
        </w:rPr>
        <w:t>研究期間中又は終了後</w:t>
      </w:r>
      <w:r w:rsidR="002E43E8" w:rsidRPr="0068008D">
        <w:rPr>
          <w:color w:val="0070C0"/>
          <w:kern w:val="0"/>
          <w:szCs w:val="21"/>
        </w:rPr>
        <w:t>1</w:t>
      </w:r>
      <w:r w:rsidR="002E43E8" w:rsidRPr="0068008D">
        <w:rPr>
          <w:color w:val="0070C0"/>
          <w:kern w:val="0"/>
          <w:szCs w:val="21"/>
        </w:rPr>
        <w:t>年以内に</w:t>
      </w:r>
      <w:r w:rsidR="007325A7">
        <w:rPr>
          <w:rFonts w:hint="eastAsia"/>
          <w:color w:val="0070C0"/>
          <w:szCs w:val="21"/>
        </w:rPr>
        <w:t>研究対象者</w:t>
      </w:r>
      <w:r w:rsidR="002E43E8" w:rsidRPr="0068008D">
        <w:rPr>
          <w:color w:val="0070C0"/>
          <w:kern w:val="0"/>
          <w:szCs w:val="21"/>
        </w:rPr>
        <w:t>に健康被害（死亡又は医薬品副作用被害救済制度基準の後遺障害</w:t>
      </w:r>
      <w:r w:rsidR="002E43E8" w:rsidRPr="0068008D">
        <w:rPr>
          <w:color w:val="0070C0"/>
          <w:kern w:val="0"/>
          <w:szCs w:val="21"/>
        </w:rPr>
        <w:t>1</w:t>
      </w:r>
      <w:r w:rsidR="002E43E8" w:rsidRPr="0068008D">
        <w:rPr>
          <w:color w:val="0070C0"/>
          <w:kern w:val="0"/>
          <w:szCs w:val="21"/>
        </w:rPr>
        <w:t>級又は</w:t>
      </w:r>
      <w:r w:rsidR="002E43E8" w:rsidRPr="0068008D">
        <w:rPr>
          <w:color w:val="0070C0"/>
          <w:kern w:val="0"/>
          <w:szCs w:val="21"/>
        </w:rPr>
        <w:t>2</w:t>
      </w:r>
      <w:r w:rsidR="002E43E8" w:rsidRPr="0068008D">
        <w:rPr>
          <w:color w:val="0070C0"/>
          <w:kern w:val="0"/>
          <w:szCs w:val="21"/>
        </w:rPr>
        <w:t>級）が生じた場合に</w:t>
      </w:r>
      <w:r w:rsidR="00DF3A13" w:rsidRPr="0068008D">
        <w:rPr>
          <w:rFonts w:hint="eastAsia"/>
          <w:color w:val="0070C0"/>
          <w:szCs w:val="21"/>
        </w:rPr>
        <w:t>、</w:t>
      </w:r>
      <w:r w:rsidR="00EC3DE8" w:rsidRPr="0068008D">
        <w:rPr>
          <w:color w:val="0070C0"/>
          <w:szCs w:val="21"/>
        </w:rPr>
        <w:t>研究責任</w:t>
      </w:r>
      <w:r w:rsidR="00EC3DE8" w:rsidRPr="0068008D">
        <w:rPr>
          <w:rFonts w:hint="eastAsia"/>
          <w:color w:val="0070C0"/>
          <w:szCs w:val="21"/>
        </w:rPr>
        <w:t>者</w:t>
      </w:r>
      <w:r w:rsidR="002E43E8" w:rsidRPr="0068008D">
        <w:rPr>
          <w:color w:val="0070C0"/>
          <w:kern w:val="0"/>
          <w:szCs w:val="21"/>
        </w:rPr>
        <w:t>等が負担する補償責任</w:t>
      </w:r>
      <w:r w:rsidR="0058249D">
        <w:rPr>
          <w:rFonts w:hint="eastAsia"/>
          <w:color w:val="0070C0"/>
          <w:szCs w:val="21"/>
        </w:rPr>
        <w:t>、</w:t>
      </w:r>
      <w:r w:rsidR="004A4B2A">
        <w:rPr>
          <w:color w:val="0070C0"/>
          <w:kern w:val="0"/>
          <w:szCs w:val="21"/>
        </w:rPr>
        <w:t>又は</w:t>
      </w:r>
      <w:r w:rsidR="00C764E9">
        <w:rPr>
          <w:rFonts w:hint="eastAsia"/>
          <w:color w:val="0070C0"/>
          <w:kern w:val="0"/>
          <w:szCs w:val="21"/>
        </w:rPr>
        <w:t>本</w:t>
      </w:r>
      <w:r w:rsidR="00F424F8" w:rsidRPr="00F424F8">
        <w:rPr>
          <w:rFonts w:hint="eastAsia"/>
          <w:color w:val="0070C0"/>
          <w:kern w:val="0"/>
          <w:szCs w:val="21"/>
        </w:rPr>
        <w:t>研究</w:t>
      </w:r>
      <w:r w:rsidR="002E43E8" w:rsidRPr="0068008D">
        <w:rPr>
          <w:color w:val="0070C0"/>
          <w:kern w:val="0"/>
          <w:szCs w:val="21"/>
        </w:rPr>
        <w:t>に起因して</w:t>
      </w:r>
      <w:r w:rsidR="007325A7">
        <w:rPr>
          <w:rFonts w:hint="eastAsia"/>
          <w:color w:val="0070C0"/>
          <w:szCs w:val="21"/>
        </w:rPr>
        <w:t>研究対象者</w:t>
      </w:r>
      <w:r w:rsidR="002E43E8" w:rsidRPr="0068008D">
        <w:rPr>
          <w:color w:val="0070C0"/>
          <w:kern w:val="0"/>
          <w:szCs w:val="21"/>
        </w:rPr>
        <w:t>に身体障害が生じた場合に</w:t>
      </w:r>
      <w:r w:rsidR="00EC3DE8" w:rsidRPr="0068008D">
        <w:rPr>
          <w:color w:val="0070C0"/>
          <w:szCs w:val="21"/>
        </w:rPr>
        <w:t>研究責任</w:t>
      </w:r>
      <w:r w:rsidR="00EC3DE8" w:rsidRPr="0068008D">
        <w:rPr>
          <w:rFonts w:hint="eastAsia"/>
          <w:color w:val="0070C0"/>
          <w:szCs w:val="21"/>
        </w:rPr>
        <w:t>者</w:t>
      </w:r>
      <w:r w:rsidR="002E43E8" w:rsidRPr="0068008D">
        <w:rPr>
          <w:color w:val="0070C0"/>
          <w:kern w:val="0"/>
          <w:szCs w:val="21"/>
        </w:rPr>
        <w:t>等が法律上の賠償責任を負担することによって被る損害に対し保険金を支払うものである</w:t>
      </w:r>
      <w:r w:rsidR="00DF3A13" w:rsidRPr="0068008D">
        <w:rPr>
          <w:rFonts w:hint="eastAsia"/>
          <w:color w:val="0070C0"/>
          <w:szCs w:val="21"/>
        </w:rPr>
        <w:t>。</w:t>
      </w:r>
    </w:p>
    <w:p w14:paraId="607445A1" w14:textId="77777777" w:rsidR="009C34B9" w:rsidRPr="0068008D" w:rsidRDefault="009C34B9" w:rsidP="00F571E4">
      <w:pPr>
        <w:ind w:left="363"/>
        <w:rPr>
          <w:szCs w:val="21"/>
        </w:rPr>
      </w:pPr>
    </w:p>
    <w:p w14:paraId="457C546B" w14:textId="216028E7" w:rsidR="009C674A" w:rsidRPr="00C0472F" w:rsidRDefault="009C674A" w:rsidP="00040224">
      <w:pPr>
        <w:pStyle w:val="2"/>
        <w:ind w:left="57" w:firstLineChars="100" w:firstLine="221"/>
        <w:rPr>
          <w:sz w:val="22"/>
          <w:szCs w:val="22"/>
        </w:rPr>
      </w:pPr>
      <w:bookmarkStart w:id="172" w:name="_Toc72307951"/>
      <w:proofErr w:type="spellStart"/>
      <w:r w:rsidRPr="00C0472F">
        <w:rPr>
          <w:sz w:val="22"/>
          <w:szCs w:val="22"/>
        </w:rPr>
        <w:t>資金源</w:t>
      </w:r>
      <w:r w:rsidR="00C975D0" w:rsidRPr="00C0472F">
        <w:rPr>
          <w:rFonts w:hint="eastAsia"/>
          <w:sz w:val="22"/>
          <w:szCs w:val="22"/>
          <w:lang w:eastAsia="ja-JP"/>
        </w:rPr>
        <w:t>及び</w:t>
      </w:r>
      <w:r w:rsidR="00ED3AC8" w:rsidRPr="00C0472F">
        <w:rPr>
          <w:rFonts w:hint="eastAsia"/>
          <w:sz w:val="22"/>
          <w:szCs w:val="22"/>
        </w:rPr>
        <w:t>利益相反</w:t>
      </w:r>
      <w:bookmarkEnd w:id="172"/>
      <w:proofErr w:type="spellEnd"/>
    </w:p>
    <w:p w14:paraId="4DBF77B8" w14:textId="106D0EE9" w:rsidR="009C674A" w:rsidRPr="0068008D" w:rsidRDefault="009C674A" w:rsidP="005A245B">
      <w:pPr>
        <w:pStyle w:val="a3"/>
        <w:numPr>
          <w:ilvl w:val="0"/>
          <w:numId w:val="35"/>
        </w:numPr>
        <w:ind w:leftChars="0" w:left="840"/>
        <w:rPr>
          <w:color w:val="FF0000"/>
          <w:szCs w:val="21"/>
        </w:rPr>
      </w:pPr>
      <w:r w:rsidRPr="0068008D">
        <w:rPr>
          <w:color w:val="FF0000"/>
          <w:szCs w:val="21"/>
        </w:rPr>
        <w:t>資金源</w:t>
      </w:r>
      <w:r w:rsidR="00C975D0" w:rsidRPr="00C975D0">
        <w:rPr>
          <w:color w:val="FF0000"/>
          <w:szCs w:val="21"/>
        </w:rPr>
        <w:t>及</w:t>
      </w:r>
      <w:r w:rsidR="00C975D0" w:rsidRPr="00C975D0">
        <w:rPr>
          <w:rFonts w:hint="eastAsia"/>
          <w:color w:val="FF0000"/>
          <w:szCs w:val="21"/>
        </w:rPr>
        <w:t>び</w:t>
      </w:r>
      <w:r w:rsidRPr="0068008D">
        <w:rPr>
          <w:color w:val="FF0000"/>
          <w:szCs w:val="21"/>
        </w:rPr>
        <w:t>利害の衝突（</w:t>
      </w:r>
      <w:r w:rsidRPr="0068008D">
        <w:rPr>
          <w:color w:val="FF0000"/>
          <w:szCs w:val="21"/>
        </w:rPr>
        <w:t>Conflict of Interest, COI</w:t>
      </w:r>
      <w:r w:rsidRPr="0068008D">
        <w:rPr>
          <w:color w:val="FF0000"/>
          <w:szCs w:val="21"/>
        </w:rPr>
        <w:t>）を起こしうる財政上の関係について明記する。</w:t>
      </w:r>
    </w:p>
    <w:p w14:paraId="4560A86F" w14:textId="0DF6470A" w:rsidR="009C674A" w:rsidRPr="0068008D" w:rsidRDefault="009C674A" w:rsidP="005A245B">
      <w:pPr>
        <w:pStyle w:val="a3"/>
        <w:numPr>
          <w:ilvl w:val="0"/>
          <w:numId w:val="35"/>
        </w:numPr>
        <w:ind w:leftChars="0" w:left="840"/>
        <w:rPr>
          <w:color w:val="FF0000"/>
          <w:szCs w:val="21"/>
        </w:rPr>
      </w:pPr>
      <w:r w:rsidRPr="0068008D">
        <w:rPr>
          <w:color w:val="FF0000"/>
          <w:szCs w:val="21"/>
        </w:rPr>
        <w:t>「利益相反ワーキング・グループ報告書」（平成</w:t>
      </w:r>
      <w:r w:rsidRPr="0068008D">
        <w:rPr>
          <w:color w:val="FF0000"/>
          <w:szCs w:val="21"/>
        </w:rPr>
        <w:t>14</w:t>
      </w:r>
      <w:r w:rsidRPr="0068008D">
        <w:rPr>
          <w:color w:val="FF0000"/>
          <w:szCs w:val="21"/>
        </w:rPr>
        <w:t>年</w:t>
      </w:r>
      <w:r w:rsidRPr="0068008D">
        <w:rPr>
          <w:color w:val="FF0000"/>
          <w:szCs w:val="21"/>
        </w:rPr>
        <w:t>11</w:t>
      </w:r>
      <w:r w:rsidRPr="0068008D">
        <w:rPr>
          <w:color w:val="FF0000"/>
          <w:szCs w:val="21"/>
        </w:rPr>
        <w:t>月</w:t>
      </w:r>
      <w:r w:rsidRPr="0068008D">
        <w:rPr>
          <w:color w:val="FF0000"/>
          <w:szCs w:val="21"/>
        </w:rPr>
        <w:t>1</w:t>
      </w:r>
      <w:r w:rsidRPr="0068008D">
        <w:rPr>
          <w:color w:val="FF0000"/>
          <w:szCs w:val="21"/>
        </w:rPr>
        <w:t>日文部科学省科学技術・学術審議会技術・研究基盤部会産学官連携推進委員会利益相反ワーキング・グループ）、「臨床研究の利益相反ポリシー策定に関するガイドライン」（平成</w:t>
      </w:r>
      <w:r w:rsidRPr="0068008D">
        <w:rPr>
          <w:color w:val="FF0000"/>
          <w:szCs w:val="21"/>
        </w:rPr>
        <w:t>18</w:t>
      </w:r>
      <w:r w:rsidRPr="0068008D">
        <w:rPr>
          <w:color w:val="FF0000"/>
          <w:szCs w:val="21"/>
        </w:rPr>
        <w:t>年</w:t>
      </w:r>
      <w:r w:rsidRPr="0068008D">
        <w:rPr>
          <w:color w:val="FF0000"/>
          <w:szCs w:val="21"/>
        </w:rPr>
        <w:t>3</w:t>
      </w:r>
      <w:r w:rsidRPr="0068008D">
        <w:rPr>
          <w:color w:val="FF0000"/>
          <w:szCs w:val="21"/>
        </w:rPr>
        <w:t>月文部科学省）、「厚生労働科学研究における利益相反（</w:t>
      </w:r>
      <w:r w:rsidRPr="0068008D">
        <w:rPr>
          <w:color w:val="FF0000"/>
          <w:szCs w:val="21"/>
        </w:rPr>
        <w:t>Conflict of Interest, COI</w:t>
      </w:r>
      <w:r w:rsidRPr="0068008D">
        <w:rPr>
          <w:color w:val="FF0000"/>
          <w:szCs w:val="21"/>
        </w:rPr>
        <w:t>）の管理に関する指針」（平成</w:t>
      </w:r>
      <w:r w:rsidR="00E34B8C">
        <w:rPr>
          <w:rFonts w:hint="eastAsia"/>
          <w:color w:val="FF0000"/>
          <w:szCs w:val="21"/>
        </w:rPr>
        <w:t>30</w:t>
      </w:r>
      <w:r w:rsidRPr="0068008D">
        <w:rPr>
          <w:color w:val="FF0000"/>
          <w:szCs w:val="21"/>
        </w:rPr>
        <w:t>年</w:t>
      </w:r>
      <w:r w:rsidR="00E34B8C">
        <w:rPr>
          <w:rFonts w:hint="eastAsia"/>
          <w:color w:val="FF0000"/>
          <w:szCs w:val="21"/>
        </w:rPr>
        <w:t>6</w:t>
      </w:r>
      <w:r w:rsidRPr="0068008D">
        <w:rPr>
          <w:color w:val="FF0000"/>
          <w:szCs w:val="21"/>
        </w:rPr>
        <w:t>月</w:t>
      </w:r>
      <w:r w:rsidR="00E34B8C">
        <w:rPr>
          <w:color w:val="FF0000"/>
          <w:szCs w:val="21"/>
        </w:rPr>
        <w:t>26.</w:t>
      </w:r>
      <w:r w:rsidRPr="0068008D">
        <w:rPr>
          <w:color w:val="FF0000"/>
          <w:szCs w:val="21"/>
        </w:rPr>
        <w:t>日科発第</w:t>
      </w:r>
      <w:r w:rsidRPr="0068008D">
        <w:rPr>
          <w:color w:val="FF0000"/>
          <w:szCs w:val="21"/>
        </w:rPr>
        <w:t>0331001</w:t>
      </w:r>
      <w:r w:rsidRPr="0068008D">
        <w:rPr>
          <w:color w:val="FF0000"/>
          <w:szCs w:val="21"/>
        </w:rPr>
        <w:t>号厚生科学課長決定）</w:t>
      </w:r>
      <w:r w:rsidR="00C975D0" w:rsidRPr="00C975D0">
        <w:rPr>
          <w:color w:val="FF0000"/>
          <w:szCs w:val="21"/>
        </w:rPr>
        <w:t>及</w:t>
      </w:r>
      <w:r w:rsidR="00C975D0" w:rsidRPr="00C975D0">
        <w:rPr>
          <w:rFonts w:hint="eastAsia"/>
          <w:color w:val="FF0000"/>
          <w:szCs w:val="21"/>
        </w:rPr>
        <w:t>び</w:t>
      </w:r>
      <w:r w:rsidRPr="0068008D">
        <w:rPr>
          <w:color w:val="FF0000"/>
          <w:szCs w:val="21"/>
        </w:rPr>
        <w:t>「</w:t>
      </w:r>
      <w:r w:rsidR="00E34B8C">
        <w:rPr>
          <w:rFonts w:hint="eastAsia"/>
          <w:color w:val="FF0000"/>
          <w:szCs w:val="21"/>
        </w:rPr>
        <w:t>医学系</w:t>
      </w:r>
      <w:r w:rsidRPr="0068008D">
        <w:rPr>
          <w:color w:val="FF0000"/>
          <w:szCs w:val="21"/>
        </w:rPr>
        <w:t>研究の利益相反（</w:t>
      </w:r>
      <w:r w:rsidRPr="0068008D">
        <w:rPr>
          <w:color w:val="FF0000"/>
          <w:szCs w:val="21"/>
        </w:rPr>
        <w:t>COI</w:t>
      </w:r>
      <w:r w:rsidRPr="0068008D">
        <w:rPr>
          <w:color w:val="FF0000"/>
          <w:szCs w:val="21"/>
        </w:rPr>
        <w:t>）</w:t>
      </w:r>
      <w:r w:rsidRPr="0068008D">
        <w:rPr>
          <w:color w:val="FF0000"/>
          <w:szCs w:val="21"/>
        </w:rPr>
        <w:t xml:space="preserve"> </w:t>
      </w:r>
      <w:r w:rsidRPr="0068008D">
        <w:rPr>
          <w:color w:val="FF0000"/>
          <w:szCs w:val="21"/>
        </w:rPr>
        <w:t>に関する共通指針」（</w:t>
      </w:r>
      <w:r w:rsidRPr="0068008D">
        <w:rPr>
          <w:color w:val="FF0000"/>
          <w:szCs w:val="21"/>
        </w:rPr>
        <w:t>20</w:t>
      </w:r>
      <w:r w:rsidR="00E34B8C">
        <w:rPr>
          <w:rFonts w:hint="eastAsia"/>
          <w:color w:val="FF0000"/>
          <w:szCs w:val="21"/>
        </w:rPr>
        <w:t>2</w:t>
      </w:r>
      <w:r w:rsidRPr="0068008D">
        <w:rPr>
          <w:color w:val="FF0000"/>
          <w:szCs w:val="21"/>
        </w:rPr>
        <w:t>0</w:t>
      </w:r>
      <w:r w:rsidRPr="0068008D">
        <w:rPr>
          <w:color w:val="FF0000"/>
          <w:szCs w:val="21"/>
        </w:rPr>
        <w:t>年</w:t>
      </w:r>
      <w:r w:rsidRPr="0068008D">
        <w:rPr>
          <w:color w:val="FF0000"/>
          <w:szCs w:val="21"/>
        </w:rPr>
        <w:t>4</w:t>
      </w:r>
      <w:r w:rsidRPr="0068008D">
        <w:rPr>
          <w:color w:val="FF0000"/>
          <w:szCs w:val="21"/>
        </w:rPr>
        <w:t>月</w:t>
      </w:r>
      <w:r w:rsidR="00E34B8C" w:rsidRPr="0068008D">
        <w:rPr>
          <w:color w:val="FF0000"/>
          <w:szCs w:val="21"/>
        </w:rPr>
        <w:t>1</w:t>
      </w:r>
      <w:r w:rsidR="00E34B8C">
        <w:rPr>
          <w:color w:val="FF0000"/>
          <w:szCs w:val="21"/>
        </w:rPr>
        <w:t>3</w:t>
      </w:r>
      <w:r w:rsidRPr="0068008D">
        <w:rPr>
          <w:color w:val="FF0000"/>
          <w:szCs w:val="21"/>
        </w:rPr>
        <w:t>日</w:t>
      </w:r>
      <w:r w:rsidR="00E34B8C">
        <w:rPr>
          <w:rFonts w:hint="eastAsia"/>
          <w:color w:val="FF0000"/>
          <w:szCs w:val="21"/>
        </w:rPr>
        <w:t>施行：</w:t>
      </w:r>
      <w:r w:rsidRPr="0068008D">
        <w:rPr>
          <w:color w:val="FF0000"/>
          <w:szCs w:val="21"/>
        </w:rPr>
        <w:t>日本内科学会、日本肝臓学会、日本循環器学会、日本内分泌学会、日本糖尿病学会、日本呼吸器学会、日本血液学会、日本アレルギー学会、日本感染症学会）が参考となる。</w:t>
      </w:r>
    </w:p>
    <w:p w14:paraId="282A74F4" w14:textId="6278F8C0" w:rsidR="009C674A" w:rsidRPr="0068008D" w:rsidRDefault="00F424F8" w:rsidP="005A245B">
      <w:pPr>
        <w:pStyle w:val="a3"/>
        <w:numPr>
          <w:ilvl w:val="0"/>
          <w:numId w:val="35"/>
        </w:numPr>
        <w:ind w:leftChars="0" w:left="840"/>
        <w:rPr>
          <w:color w:val="FF0000"/>
          <w:szCs w:val="21"/>
        </w:rPr>
      </w:pPr>
      <w:r w:rsidRPr="00F424F8">
        <w:rPr>
          <w:rFonts w:hint="eastAsia"/>
          <w:color w:val="FF0000"/>
          <w:szCs w:val="21"/>
        </w:rPr>
        <w:t>研究</w:t>
      </w:r>
      <w:r w:rsidR="009C674A" w:rsidRPr="0068008D">
        <w:rPr>
          <w:color w:val="FF0000"/>
          <w:szCs w:val="21"/>
        </w:rPr>
        <w:t>に係わる資金源（公的な研究助成金、</w:t>
      </w:r>
      <w:r w:rsidRPr="00F424F8">
        <w:rPr>
          <w:rFonts w:hint="eastAsia"/>
          <w:color w:val="FF0000"/>
          <w:szCs w:val="21"/>
        </w:rPr>
        <w:t>研究</w:t>
      </w:r>
      <w:r w:rsidR="009C674A" w:rsidRPr="0068008D">
        <w:rPr>
          <w:color w:val="FF0000"/>
          <w:szCs w:val="21"/>
        </w:rPr>
        <w:t>／研究支援機関からの研究費、企業からの研究費等）を明記する。</w:t>
      </w:r>
    </w:p>
    <w:p w14:paraId="7FD58B2E" w14:textId="77777777" w:rsidR="00E13506" w:rsidRPr="0068008D" w:rsidRDefault="009C674A" w:rsidP="005A245B">
      <w:pPr>
        <w:pStyle w:val="a3"/>
        <w:numPr>
          <w:ilvl w:val="0"/>
          <w:numId w:val="35"/>
        </w:numPr>
        <w:ind w:leftChars="0" w:left="840"/>
        <w:rPr>
          <w:color w:val="FF0000"/>
          <w:szCs w:val="21"/>
        </w:rPr>
      </w:pPr>
      <w:r w:rsidRPr="0068008D">
        <w:rPr>
          <w:color w:val="FF0000"/>
          <w:szCs w:val="21"/>
        </w:rPr>
        <w:t>企業等から試験薬／試験機器の無償提供を受ける場合にはその旨記載する。</w:t>
      </w:r>
    </w:p>
    <w:p w14:paraId="3E495C0C" w14:textId="1AFDCD43" w:rsidR="009C674A" w:rsidRPr="0068008D" w:rsidRDefault="009C674A" w:rsidP="005A245B">
      <w:pPr>
        <w:pStyle w:val="a3"/>
        <w:numPr>
          <w:ilvl w:val="0"/>
          <w:numId w:val="35"/>
        </w:numPr>
        <w:ind w:leftChars="0" w:left="840"/>
        <w:rPr>
          <w:color w:val="FF0000"/>
          <w:szCs w:val="21"/>
        </w:rPr>
      </w:pPr>
      <w:r w:rsidRPr="0068008D">
        <w:rPr>
          <w:color w:val="FF0000"/>
          <w:szCs w:val="21"/>
        </w:rPr>
        <w:t>当該</w:t>
      </w:r>
      <w:r w:rsidR="00F424F8" w:rsidRPr="00F424F8">
        <w:rPr>
          <w:rFonts w:hint="eastAsia"/>
          <w:color w:val="FF0000"/>
          <w:szCs w:val="21"/>
        </w:rPr>
        <w:t>研究</w:t>
      </w:r>
      <w:r w:rsidRPr="0068008D">
        <w:rPr>
          <w:color w:val="FF0000"/>
          <w:szCs w:val="21"/>
        </w:rPr>
        <w:t>に係る資金源以外の経済的利益等については、各機関の利益相反審査委員会等が定めた基準に従って記載する。例えば、</w:t>
      </w:r>
      <w:r w:rsidR="00BA6751" w:rsidRPr="00BA6751">
        <w:rPr>
          <w:rFonts w:hint="eastAsia"/>
          <w:color w:val="FF0000"/>
          <w:szCs w:val="21"/>
        </w:rPr>
        <w:t>プロトコル</w:t>
      </w:r>
      <w:r w:rsidR="00BA6751" w:rsidRPr="00BA6751">
        <w:rPr>
          <w:color w:val="FF0000"/>
          <w:szCs w:val="21"/>
        </w:rPr>
        <w:t>治療</w:t>
      </w:r>
      <w:r w:rsidRPr="0068008D">
        <w:rPr>
          <w:color w:val="FF0000"/>
          <w:szCs w:val="21"/>
        </w:rPr>
        <w:t>で用いられる試験薬／試験機器を開発または製造・販売する企業と研究者等（</w:t>
      </w:r>
      <w:r w:rsidR="00446E58" w:rsidRPr="0068008D">
        <w:rPr>
          <w:color w:val="FF0000"/>
          <w:szCs w:val="21"/>
        </w:rPr>
        <w:t>研究</w:t>
      </w:r>
      <w:r w:rsidR="007A19E8" w:rsidRPr="0068008D">
        <w:rPr>
          <w:rFonts w:hint="eastAsia"/>
          <w:color w:val="FF0000"/>
          <w:szCs w:val="21"/>
        </w:rPr>
        <w:t>代表</w:t>
      </w:r>
      <w:r w:rsidRPr="0068008D">
        <w:rPr>
          <w:color w:val="FF0000"/>
          <w:szCs w:val="21"/>
        </w:rPr>
        <w:t>者、</w:t>
      </w:r>
      <w:r w:rsidR="00C205B0" w:rsidRPr="0068008D">
        <w:rPr>
          <w:rFonts w:hint="eastAsia"/>
          <w:color w:val="FF0000"/>
        </w:rPr>
        <w:t>研究責任者</w:t>
      </w:r>
      <w:r w:rsidRPr="0068008D">
        <w:rPr>
          <w:color w:val="FF0000"/>
          <w:szCs w:val="21"/>
        </w:rPr>
        <w:t>等）との間に以下の条件を満たす財政上の関係が存在する場合には、その内容を記載する。</w:t>
      </w:r>
    </w:p>
    <w:p w14:paraId="1F5D0769" w14:textId="77777777" w:rsidR="009C674A" w:rsidRPr="0068008D" w:rsidRDefault="009C674A" w:rsidP="005A245B">
      <w:pPr>
        <w:pStyle w:val="a3"/>
        <w:numPr>
          <w:ilvl w:val="1"/>
          <w:numId w:val="35"/>
        </w:numPr>
        <w:ind w:leftChars="0" w:left="1276"/>
        <w:rPr>
          <w:color w:val="FF0000"/>
          <w:szCs w:val="21"/>
        </w:rPr>
      </w:pPr>
      <w:r w:rsidRPr="0068008D">
        <w:rPr>
          <w:color w:val="FF0000"/>
          <w:szCs w:val="21"/>
        </w:rPr>
        <w:t>経済的権利（株式、知的財産、金銭的収入、借入、役務提供等）</w:t>
      </w:r>
    </w:p>
    <w:p w14:paraId="4EF212D2" w14:textId="4D8C95D8" w:rsidR="009C674A" w:rsidRDefault="009C674A" w:rsidP="005A245B">
      <w:pPr>
        <w:pStyle w:val="a3"/>
        <w:numPr>
          <w:ilvl w:val="1"/>
          <w:numId w:val="35"/>
        </w:numPr>
        <w:ind w:leftChars="0" w:left="1276"/>
        <w:rPr>
          <w:color w:val="FF0000"/>
          <w:szCs w:val="21"/>
        </w:rPr>
      </w:pPr>
      <w:r w:rsidRPr="0068008D">
        <w:rPr>
          <w:color w:val="FF0000"/>
          <w:szCs w:val="21"/>
        </w:rPr>
        <w:t>経営関与（役員、顧問等）</w:t>
      </w:r>
    </w:p>
    <w:p w14:paraId="255D67D9" w14:textId="77777777" w:rsidR="003A4053" w:rsidRPr="003A4053" w:rsidRDefault="003A4053" w:rsidP="003A4053">
      <w:pPr>
        <w:ind w:left="856"/>
        <w:rPr>
          <w:color w:val="FF0000"/>
          <w:szCs w:val="21"/>
        </w:rPr>
      </w:pPr>
    </w:p>
    <w:p w14:paraId="37C8EDAA" w14:textId="0C84471A" w:rsidR="009C674A" w:rsidRPr="0068008D" w:rsidRDefault="00785331" w:rsidP="004E4C8B">
      <w:pPr>
        <w:rPr>
          <w:color w:val="0070C0"/>
          <w:szCs w:val="21"/>
        </w:rPr>
      </w:pPr>
      <w:r w:rsidRPr="0068008D">
        <w:rPr>
          <w:color w:val="0070C0"/>
          <w:szCs w:val="21"/>
        </w:rPr>
        <w:t>（例</w:t>
      </w:r>
      <w:r w:rsidRPr="0068008D">
        <w:rPr>
          <w:color w:val="0070C0"/>
          <w:szCs w:val="21"/>
        </w:rPr>
        <w:t>1</w:t>
      </w:r>
      <w:r w:rsidR="004E4C8B" w:rsidRPr="0068008D">
        <w:rPr>
          <w:color w:val="0070C0"/>
          <w:szCs w:val="21"/>
        </w:rPr>
        <w:t>）</w:t>
      </w:r>
    </w:p>
    <w:p w14:paraId="1B098A34" w14:textId="0616868A" w:rsidR="004E4C8B" w:rsidRPr="0068008D" w:rsidRDefault="00C764E9" w:rsidP="005A245B">
      <w:pPr>
        <w:ind w:left="363"/>
        <w:rPr>
          <w:color w:val="0070C0"/>
          <w:szCs w:val="21"/>
        </w:rPr>
      </w:pPr>
      <w:r>
        <w:rPr>
          <w:rFonts w:hint="eastAsia"/>
          <w:color w:val="0070C0"/>
          <w:szCs w:val="21"/>
        </w:rPr>
        <w:t>本</w:t>
      </w:r>
      <w:r w:rsidR="002F1DE7" w:rsidRPr="002F1DE7">
        <w:rPr>
          <w:rFonts w:hint="eastAsia"/>
          <w:color w:val="0070C0"/>
          <w:szCs w:val="21"/>
        </w:rPr>
        <w:t>研究</w:t>
      </w:r>
      <w:r w:rsidR="004E4C8B" w:rsidRPr="0068008D">
        <w:rPr>
          <w:color w:val="0070C0"/>
          <w:szCs w:val="21"/>
        </w:rPr>
        <w:t>は日本医療研</w:t>
      </w:r>
      <w:r w:rsidR="004A4B2A">
        <w:rPr>
          <w:color w:val="0070C0"/>
          <w:szCs w:val="21"/>
        </w:rPr>
        <w:t>究開発機構の臨床研究・治験推進研究事業の助成金を用いて実施し、</w:t>
      </w:r>
      <w:r>
        <w:rPr>
          <w:rFonts w:hint="eastAsia"/>
          <w:color w:val="0070C0"/>
          <w:szCs w:val="21"/>
        </w:rPr>
        <w:t>本</w:t>
      </w:r>
      <w:r w:rsidR="002F1DE7" w:rsidRPr="002F1DE7">
        <w:rPr>
          <w:rFonts w:hint="eastAsia"/>
          <w:color w:val="0070C0"/>
          <w:szCs w:val="21"/>
        </w:rPr>
        <w:t>研究</w:t>
      </w:r>
      <w:r w:rsidR="004E4C8B" w:rsidRPr="0068008D">
        <w:rPr>
          <w:color w:val="0070C0"/>
          <w:szCs w:val="21"/>
        </w:rPr>
        <w:t>に参加して実施する検査の費用は本助成金から支出される。また、試験薬は</w:t>
      </w:r>
      <w:r w:rsidR="00331751">
        <w:rPr>
          <w:rFonts w:hint="eastAsia"/>
          <w:color w:val="0070C0"/>
          <w:szCs w:val="21"/>
        </w:rPr>
        <w:t>〇〇会社が</w:t>
      </w:r>
      <w:r w:rsidR="004E4C8B" w:rsidRPr="0068008D">
        <w:rPr>
          <w:color w:val="0070C0"/>
          <w:szCs w:val="21"/>
        </w:rPr>
        <w:t>無償で提供する。</w:t>
      </w:r>
    </w:p>
    <w:p w14:paraId="58079FB1" w14:textId="4B721A3D" w:rsidR="004E4C8B" w:rsidRPr="0068008D" w:rsidRDefault="00C764E9" w:rsidP="005A245B">
      <w:pPr>
        <w:pStyle w:val="12"/>
        <w:ind w:left="363" w:firstLineChars="0" w:firstLine="0"/>
        <w:rPr>
          <w:rFonts w:ascii="Century" w:hAnsi="Century"/>
          <w:color w:val="0070C0"/>
          <w:sz w:val="21"/>
          <w:szCs w:val="21"/>
        </w:rPr>
      </w:pPr>
      <w:r>
        <w:rPr>
          <w:rFonts w:ascii="Century" w:hAnsi="Century" w:hint="eastAsia"/>
          <w:color w:val="0070C0"/>
          <w:sz w:val="21"/>
          <w:szCs w:val="21"/>
        </w:rPr>
        <w:t>本</w:t>
      </w:r>
      <w:r w:rsidR="002F1DE7" w:rsidRPr="002F1DE7">
        <w:rPr>
          <w:rFonts w:ascii="Century" w:hAnsi="Century" w:hint="eastAsia"/>
          <w:color w:val="0070C0"/>
          <w:sz w:val="21"/>
          <w:szCs w:val="21"/>
        </w:rPr>
        <w:t>研究</w:t>
      </w:r>
      <w:r w:rsidR="00785331" w:rsidRPr="0068008D">
        <w:rPr>
          <w:rFonts w:ascii="Century" w:hAnsi="Century"/>
          <w:color w:val="0070C0"/>
          <w:sz w:val="21"/>
          <w:szCs w:val="21"/>
        </w:rPr>
        <w:t>の計画</w:t>
      </w:r>
      <w:r w:rsidR="00785331" w:rsidRPr="0068008D">
        <w:rPr>
          <w:rFonts w:ascii="Century" w:hAnsi="Century" w:hint="eastAsia"/>
          <w:color w:val="0070C0"/>
          <w:sz w:val="21"/>
          <w:szCs w:val="21"/>
        </w:rPr>
        <w:t>、</w:t>
      </w:r>
      <w:r w:rsidR="00785331" w:rsidRPr="0068008D">
        <w:rPr>
          <w:rFonts w:ascii="Century" w:hAnsi="Century"/>
          <w:color w:val="0070C0"/>
          <w:sz w:val="21"/>
          <w:szCs w:val="21"/>
        </w:rPr>
        <w:t>実施</w:t>
      </w:r>
      <w:r w:rsidR="00785331" w:rsidRPr="0068008D">
        <w:rPr>
          <w:rFonts w:ascii="Century" w:hAnsi="Century" w:hint="eastAsia"/>
          <w:color w:val="0070C0"/>
          <w:sz w:val="21"/>
          <w:szCs w:val="21"/>
        </w:rPr>
        <w:t>、</w:t>
      </w:r>
      <w:r w:rsidR="00785331" w:rsidRPr="0068008D">
        <w:rPr>
          <w:rFonts w:ascii="Century" w:hAnsi="Century"/>
          <w:color w:val="0070C0"/>
          <w:sz w:val="21"/>
          <w:szCs w:val="21"/>
        </w:rPr>
        <w:t>解析</w:t>
      </w:r>
      <w:r w:rsidR="00785331" w:rsidRPr="0068008D">
        <w:rPr>
          <w:rFonts w:ascii="Century" w:hAnsi="Century" w:hint="eastAsia"/>
          <w:color w:val="0070C0"/>
          <w:sz w:val="21"/>
          <w:szCs w:val="21"/>
        </w:rPr>
        <w:t>、</w:t>
      </w:r>
      <w:r w:rsidR="00F14217">
        <w:rPr>
          <w:rFonts w:ascii="Century" w:hAnsi="Century"/>
          <w:color w:val="0070C0"/>
          <w:sz w:val="21"/>
          <w:szCs w:val="21"/>
        </w:rPr>
        <w:t>発表に関する意思決定は</w:t>
      </w:r>
      <w:r>
        <w:rPr>
          <w:rFonts w:ascii="Century" w:hAnsi="Century" w:hint="eastAsia"/>
          <w:color w:val="0070C0"/>
          <w:sz w:val="21"/>
          <w:szCs w:val="21"/>
        </w:rPr>
        <w:t>本</w:t>
      </w:r>
      <w:r w:rsidR="004E4C8B" w:rsidRPr="0068008D">
        <w:rPr>
          <w:rFonts w:ascii="Century" w:hAnsi="Century"/>
          <w:color w:val="0070C0"/>
          <w:sz w:val="21"/>
          <w:szCs w:val="21"/>
        </w:rPr>
        <w:t>研究の研究</w:t>
      </w:r>
      <w:r w:rsidR="00785331" w:rsidRPr="0068008D">
        <w:rPr>
          <w:rFonts w:ascii="Century" w:hAnsi="Century"/>
          <w:color w:val="0070C0"/>
          <w:sz w:val="21"/>
          <w:szCs w:val="21"/>
        </w:rPr>
        <w:t>責任者及びプロトコル委員会が行う</w:t>
      </w:r>
      <w:r w:rsidR="00785331" w:rsidRPr="0068008D">
        <w:rPr>
          <w:rFonts w:ascii="Century" w:hAnsi="Century" w:hint="eastAsia"/>
          <w:color w:val="0070C0"/>
          <w:sz w:val="21"/>
          <w:szCs w:val="21"/>
        </w:rPr>
        <w:t>。</w:t>
      </w:r>
      <w:r w:rsidR="00D50E6B" w:rsidRPr="0068008D">
        <w:rPr>
          <w:rFonts w:ascii="Century" w:hAnsi="Century"/>
          <w:color w:val="0070C0"/>
          <w:sz w:val="21"/>
          <w:szCs w:val="21"/>
        </w:rPr>
        <w:t>試験薬を製造販売する企業等が</w:t>
      </w:r>
      <w:r w:rsidR="00D50E6B" w:rsidRPr="0068008D">
        <w:rPr>
          <w:rFonts w:ascii="Century" w:hAnsi="Century" w:hint="eastAsia"/>
          <w:color w:val="0070C0"/>
          <w:sz w:val="21"/>
          <w:szCs w:val="21"/>
        </w:rPr>
        <w:t>、</w:t>
      </w:r>
      <w:r>
        <w:rPr>
          <w:rFonts w:ascii="Century" w:hAnsi="Century" w:hint="eastAsia"/>
          <w:color w:val="0070C0"/>
          <w:sz w:val="21"/>
          <w:szCs w:val="21"/>
        </w:rPr>
        <w:t>本</w:t>
      </w:r>
      <w:r w:rsidR="002F1DE7" w:rsidRPr="002F1DE7">
        <w:rPr>
          <w:rFonts w:ascii="Century" w:hAnsi="Century" w:hint="eastAsia"/>
          <w:color w:val="0070C0"/>
          <w:sz w:val="21"/>
          <w:szCs w:val="21"/>
        </w:rPr>
        <w:t>研究</w:t>
      </w:r>
      <w:r w:rsidR="00D50E6B" w:rsidRPr="0068008D">
        <w:rPr>
          <w:rFonts w:ascii="Century" w:hAnsi="Century"/>
          <w:color w:val="0070C0"/>
          <w:sz w:val="21"/>
          <w:szCs w:val="21"/>
        </w:rPr>
        <w:t>の計画</w:t>
      </w:r>
      <w:r w:rsidR="00D50E6B" w:rsidRPr="0068008D">
        <w:rPr>
          <w:rFonts w:ascii="Century" w:hAnsi="Century" w:hint="eastAsia"/>
          <w:color w:val="0070C0"/>
          <w:sz w:val="21"/>
          <w:szCs w:val="21"/>
        </w:rPr>
        <w:t>、</w:t>
      </w:r>
      <w:r w:rsidR="00D50E6B" w:rsidRPr="0068008D">
        <w:rPr>
          <w:rFonts w:ascii="Century" w:hAnsi="Century"/>
          <w:color w:val="0070C0"/>
          <w:sz w:val="21"/>
          <w:szCs w:val="21"/>
        </w:rPr>
        <w:t>実施</w:t>
      </w:r>
      <w:r w:rsidR="00D50E6B" w:rsidRPr="0068008D">
        <w:rPr>
          <w:rFonts w:ascii="Century" w:hAnsi="Century" w:hint="eastAsia"/>
          <w:color w:val="0070C0"/>
          <w:sz w:val="21"/>
          <w:szCs w:val="21"/>
        </w:rPr>
        <w:t>、</w:t>
      </w:r>
      <w:r w:rsidR="00D50E6B" w:rsidRPr="0068008D">
        <w:rPr>
          <w:rFonts w:ascii="Century" w:hAnsi="Century"/>
          <w:color w:val="0070C0"/>
          <w:sz w:val="21"/>
          <w:szCs w:val="21"/>
        </w:rPr>
        <w:t>解析</w:t>
      </w:r>
      <w:r w:rsidR="00D50E6B" w:rsidRPr="0068008D">
        <w:rPr>
          <w:rFonts w:ascii="Century" w:hAnsi="Century" w:hint="eastAsia"/>
          <w:color w:val="0070C0"/>
          <w:sz w:val="21"/>
          <w:szCs w:val="21"/>
        </w:rPr>
        <w:t>、</w:t>
      </w:r>
      <w:r w:rsidR="004E4C8B" w:rsidRPr="0068008D">
        <w:rPr>
          <w:rFonts w:ascii="Century" w:hAnsi="Century"/>
          <w:color w:val="0070C0"/>
          <w:sz w:val="21"/>
          <w:szCs w:val="21"/>
        </w:rPr>
        <w:t>発表のいずれにも関与することはな</w:t>
      </w:r>
      <w:r w:rsidR="00D50E6B" w:rsidRPr="0068008D">
        <w:rPr>
          <w:rFonts w:ascii="Century" w:hAnsi="Century"/>
          <w:color w:val="0070C0"/>
          <w:sz w:val="21"/>
          <w:szCs w:val="21"/>
        </w:rPr>
        <w:t>く</w:t>
      </w:r>
      <w:r w:rsidR="00D50E6B" w:rsidRPr="0068008D">
        <w:rPr>
          <w:rFonts w:ascii="Century" w:hAnsi="Century" w:hint="eastAsia"/>
          <w:color w:val="0070C0"/>
          <w:sz w:val="21"/>
          <w:szCs w:val="21"/>
        </w:rPr>
        <w:t>、</w:t>
      </w:r>
      <w:r>
        <w:rPr>
          <w:rFonts w:ascii="Century" w:hAnsi="Century" w:hint="eastAsia"/>
          <w:color w:val="0070C0"/>
          <w:sz w:val="21"/>
          <w:szCs w:val="21"/>
        </w:rPr>
        <w:t>本</w:t>
      </w:r>
      <w:r w:rsidR="002F1DE7" w:rsidRPr="002F1DE7">
        <w:rPr>
          <w:rFonts w:ascii="Century" w:hAnsi="Century" w:hint="eastAsia"/>
          <w:color w:val="0070C0"/>
          <w:sz w:val="21"/>
          <w:szCs w:val="21"/>
        </w:rPr>
        <w:t>研究</w:t>
      </w:r>
      <w:r w:rsidR="00785331" w:rsidRPr="0068008D">
        <w:rPr>
          <w:rFonts w:ascii="Century" w:hAnsi="Century"/>
          <w:color w:val="0070C0"/>
          <w:sz w:val="21"/>
          <w:szCs w:val="21"/>
        </w:rPr>
        <w:t>の科学的な成果に影響するような利害関係は想定していない</w:t>
      </w:r>
      <w:r w:rsidR="00785331" w:rsidRPr="0068008D">
        <w:rPr>
          <w:rFonts w:ascii="Century" w:hAnsi="Century" w:hint="eastAsia"/>
          <w:color w:val="0070C0"/>
          <w:sz w:val="21"/>
          <w:szCs w:val="21"/>
        </w:rPr>
        <w:t>。</w:t>
      </w:r>
      <w:r w:rsidR="00785331" w:rsidRPr="0068008D">
        <w:rPr>
          <w:rFonts w:ascii="Century" w:hAnsi="Century"/>
          <w:color w:val="0070C0"/>
          <w:sz w:val="21"/>
          <w:szCs w:val="21"/>
        </w:rPr>
        <w:t>各研究者は</w:t>
      </w:r>
      <w:r w:rsidR="00785331" w:rsidRPr="0068008D">
        <w:rPr>
          <w:rFonts w:ascii="Century" w:hAnsi="Century" w:hint="eastAsia"/>
          <w:color w:val="0070C0"/>
          <w:sz w:val="21"/>
          <w:szCs w:val="21"/>
        </w:rPr>
        <w:t>、</w:t>
      </w:r>
      <w:r w:rsidR="004E4C8B" w:rsidRPr="0068008D">
        <w:rPr>
          <w:rFonts w:ascii="Century" w:hAnsi="Century"/>
          <w:color w:val="0070C0"/>
          <w:sz w:val="21"/>
          <w:szCs w:val="21"/>
        </w:rPr>
        <w:t>各所属学会</w:t>
      </w:r>
      <w:r w:rsidR="00C975D0" w:rsidRPr="00C975D0">
        <w:rPr>
          <w:rFonts w:ascii="Century" w:hAnsi="Century"/>
          <w:color w:val="0070C0"/>
          <w:sz w:val="21"/>
          <w:szCs w:val="21"/>
        </w:rPr>
        <w:t>及</w:t>
      </w:r>
      <w:r w:rsidR="00C975D0" w:rsidRPr="00C975D0">
        <w:rPr>
          <w:rFonts w:ascii="Century" w:hAnsi="Century" w:hint="eastAsia"/>
          <w:color w:val="0070C0"/>
          <w:sz w:val="21"/>
          <w:szCs w:val="21"/>
        </w:rPr>
        <w:t>び</w:t>
      </w:r>
      <w:r w:rsidR="004E4C8B" w:rsidRPr="0068008D">
        <w:rPr>
          <w:rFonts w:ascii="Century" w:hAnsi="Century"/>
          <w:color w:val="0070C0"/>
          <w:sz w:val="21"/>
          <w:szCs w:val="21"/>
        </w:rPr>
        <w:t>各所属</w:t>
      </w:r>
      <w:r w:rsidR="00190B1E" w:rsidRPr="00190B1E">
        <w:rPr>
          <w:rFonts w:ascii="Century" w:hAnsi="Century" w:hint="eastAsia"/>
          <w:color w:val="0070C0"/>
          <w:sz w:val="21"/>
          <w:szCs w:val="21"/>
        </w:rPr>
        <w:t>研究機関</w:t>
      </w:r>
      <w:r w:rsidR="00785331" w:rsidRPr="0068008D">
        <w:rPr>
          <w:rFonts w:ascii="Century" w:hAnsi="Century"/>
          <w:color w:val="0070C0"/>
          <w:sz w:val="21"/>
          <w:szCs w:val="21"/>
        </w:rPr>
        <w:t>の利益相反マネジメントポリシーに従うなど適切にこれを管理し</w:t>
      </w:r>
      <w:r w:rsidR="00785331" w:rsidRPr="0068008D">
        <w:rPr>
          <w:rFonts w:ascii="Century" w:hAnsi="Century" w:hint="eastAsia"/>
          <w:color w:val="0070C0"/>
          <w:sz w:val="21"/>
          <w:szCs w:val="21"/>
        </w:rPr>
        <w:t>、</w:t>
      </w:r>
      <w:r w:rsidR="004E4C8B" w:rsidRPr="0068008D">
        <w:rPr>
          <w:rFonts w:ascii="Century" w:hAnsi="Century"/>
          <w:color w:val="0070C0"/>
          <w:sz w:val="21"/>
          <w:szCs w:val="21"/>
        </w:rPr>
        <w:t>研究成果の発表</w:t>
      </w:r>
      <w:r w:rsidR="00785331" w:rsidRPr="0068008D">
        <w:rPr>
          <w:rFonts w:ascii="Century" w:hAnsi="Century"/>
          <w:color w:val="0070C0"/>
          <w:sz w:val="21"/>
          <w:szCs w:val="21"/>
        </w:rPr>
        <w:t>を予定する学会や医学雑誌の求めに応じて適切に開示することとする</w:t>
      </w:r>
      <w:r w:rsidR="00785331" w:rsidRPr="0068008D">
        <w:rPr>
          <w:rFonts w:ascii="Century" w:hAnsi="Century" w:hint="eastAsia"/>
          <w:color w:val="0070C0"/>
          <w:sz w:val="21"/>
          <w:szCs w:val="21"/>
        </w:rPr>
        <w:t>。</w:t>
      </w:r>
    </w:p>
    <w:p w14:paraId="378628FC" w14:textId="61230302" w:rsidR="00B85D5E" w:rsidRPr="0068008D" w:rsidRDefault="003D2688" w:rsidP="0008534F">
      <w:pPr>
        <w:pStyle w:val="12"/>
        <w:ind w:firstLineChars="47" w:firstLine="99"/>
        <w:rPr>
          <w:rFonts w:ascii="Century" w:hAnsi="Century"/>
          <w:color w:val="0070C0"/>
          <w:sz w:val="21"/>
          <w:szCs w:val="21"/>
        </w:rPr>
      </w:pPr>
      <w:r w:rsidRPr="0068008D">
        <w:rPr>
          <w:rFonts w:ascii="Century" w:hAnsi="Century"/>
          <w:color w:val="0070C0"/>
          <w:sz w:val="21"/>
          <w:szCs w:val="21"/>
        </w:rPr>
        <w:t>（</w:t>
      </w:r>
      <w:r w:rsidR="00785331" w:rsidRPr="0068008D">
        <w:rPr>
          <w:rFonts w:ascii="Century" w:hAnsi="Century"/>
          <w:color w:val="0070C0"/>
          <w:sz w:val="21"/>
          <w:szCs w:val="21"/>
        </w:rPr>
        <w:t>例</w:t>
      </w:r>
      <w:r w:rsidR="00785331" w:rsidRPr="0068008D">
        <w:rPr>
          <w:rFonts w:ascii="Century" w:hAnsi="Century"/>
          <w:color w:val="0070C0"/>
          <w:sz w:val="21"/>
          <w:szCs w:val="21"/>
        </w:rPr>
        <w:t>2</w:t>
      </w:r>
      <w:r w:rsidR="00CD0F9E" w:rsidRPr="0068008D">
        <w:rPr>
          <w:rFonts w:ascii="Century" w:hAnsi="Century"/>
          <w:color w:val="0070C0"/>
          <w:sz w:val="21"/>
          <w:szCs w:val="21"/>
        </w:rPr>
        <w:t>）</w:t>
      </w:r>
    </w:p>
    <w:p w14:paraId="0F372823" w14:textId="40746D15" w:rsidR="00CD0F9E" w:rsidRPr="0068008D" w:rsidRDefault="00C764E9" w:rsidP="005A245B">
      <w:pPr>
        <w:pStyle w:val="12"/>
        <w:ind w:left="363" w:firstLineChars="0" w:firstLine="0"/>
        <w:rPr>
          <w:rFonts w:ascii="Century" w:hAnsi="Century"/>
          <w:color w:val="0070C0"/>
          <w:sz w:val="21"/>
          <w:szCs w:val="21"/>
        </w:rPr>
      </w:pPr>
      <w:r>
        <w:rPr>
          <w:rFonts w:ascii="Century" w:hAnsi="Century" w:hint="eastAsia"/>
          <w:color w:val="0070C0"/>
          <w:sz w:val="21"/>
          <w:szCs w:val="21"/>
        </w:rPr>
        <w:t>本</w:t>
      </w:r>
      <w:r w:rsidR="00CD0F9E" w:rsidRPr="0068008D">
        <w:rPr>
          <w:rFonts w:ascii="Century" w:hAnsi="Century"/>
          <w:color w:val="0070C0"/>
          <w:sz w:val="21"/>
          <w:szCs w:val="21"/>
        </w:rPr>
        <w:t>研究は日本医療研究開発機構（</w:t>
      </w:r>
      <w:r w:rsidR="00CD0F9E" w:rsidRPr="0068008D">
        <w:rPr>
          <w:rFonts w:ascii="Century" w:hAnsi="Century"/>
          <w:color w:val="0070C0"/>
          <w:sz w:val="21"/>
          <w:szCs w:val="21"/>
        </w:rPr>
        <w:t>AMED</w:t>
      </w:r>
      <w:r w:rsidR="00CD0F9E" w:rsidRPr="0068008D">
        <w:rPr>
          <w:rFonts w:ascii="Century" w:hAnsi="Century"/>
          <w:color w:val="0070C0"/>
          <w:sz w:val="21"/>
          <w:szCs w:val="21"/>
        </w:rPr>
        <w:t>）</w:t>
      </w:r>
      <w:r w:rsidR="00211957">
        <w:rPr>
          <w:rFonts w:ascii="Century" w:hAnsi="Century" w:hint="eastAsia"/>
          <w:color w:val="0070C0"/>
          <w:sz w:val="21"/>
          <w:szCs w:val="21"/>
        </w:rPr>
        <w:t>●●●●○○○○</w:t>
      </w:r>
      <w:r w:rsidR="00F14217">
        <w:rPr>
          <w:rFonts w:ascii="Century" w:hAnsi="Century"/>
          <w:color w:val="0070C0"/>
          <w:sz w:val="21"/>
          <w:szCs w:val="21"/>
        </w:rPr>
        <w:t>を資金源として実施する。研究資金提供者は</w:t>
      </w:r>
      <w:r w:rsidR="00D45938">
        <w:rPr>
          <w:rFonts w:ascii="Century" w:hAnsi="Century" w:hint="eastAsia"/>
          <w:color w:val="0070C0"/>
          <w:sz w:val="21"/>
          <w:szCs w:val="21"/>
        </w:rPr>
        <w:t>本</w:t>
      </w:r>
      <w:r w:rsidR="00CD0F9E" w:rsidRPr="0068008D">
        <w:rPr>
          <w:rFonts w:ascii="Century" w:hAnsi="Century"/>
          <w:color w:val="0070C0"/>
          <w:sz w:val="21"/>
          <w:szCs w:val="21"/>
        </w:rPr>
        <w:t>研究の計画、実施、解析、発表のいずれにも関与しない。</w:t>
      </w:r>
    </w:p>
    <w:p w14:paraId="09DF7805" w14:textId="2C8789CD" w:rsidR="005A245B" w:rsidRDefault="0063682E" w:rsidP="00D47DEE">
      <w:pPr>
        <w:pStyle w:val="12"/>
        <w:ind w:left="363" w:firstLineChars="0" w:firstLine="0"/>
        <w:rPr>
          <w:rFonts w:ascii="Century" w:hAnsi="Century"/>
          <w:color w:val="0070C0"/>
          <w:sz w:val="21"/>
          <w:szCs w:val="21"/>
        </w:rPr>
      </w:pPr>
      <w:r>
        <w:rPr>
          <w:rFonts w:ascii="Century" w:hAnsi="Century" w:hint="eastAsia"/>
          <w:color w:val="0070C0"/>
          <w:sz w:val="21"/>
          <w:szCs w:val="21"/>
        </w:rPr>
        <w:t>本</w:t>
      </w:r>
      <w:r w:rsidR="00CD0F9E" w:rsidRPr="0068008D">
        <w:rPr>
          <w:rFonts w:ascii="Century" w:hAnsi="Century"/>
          <w:color w:val="0070C0"/>
          <w:sz w:val="21"/>
          <w:szCs w:val="21"/>
        </w:rPr>
        <w:t>研究の計画、実施、解析、発表に関する意思決定は研究代表者</w:t>
      </w:r>
      <w:r w:rsidR="00C975D0" w:rsidRPr="00C975D0">
        <w:rPr>
          <w:rFonts w:ascii="Century" w:hAnsi="Century"/>
          <w:color w:val="0070C0"/>
          <w:sz w:val="21"/>
          <w:szCs w:val="21"/>
        </w:rPr>
        <w:t>及</w:t>
      </w:r>
      <w:r w:rsidR="00C975D0" w:rsidRPr="00C975D0">
        <w:rPr>
          <w:rFonts w:ascii="Century" w:hAnsi="Century" w:hint="eastAsia"/>
          <w:color w:val="0070C0"/>
          <w:sz w:val="21"/>
          <w:szCs w:val="21"/>
        </w:rPr>
        <w:t>び</w:t>
      </w:r>
      <w:r w:rsidR="00CD0F9E" w:rsidRPr="0068008D">
        <w:rPr>
          <w:rFonts w:ascii="Century" w:hAnsi="Century"/>
          <w:color w:val="0070C0"/>
          <w:sz w:val="21"/>
          <w:szCs w:val="21"/>
        </w:rPr>
        <w:t>運営委員会が行う。各研究者は、各所属学会</w:t>
      </w:r>
      <w:r w:rsidR="00C975D0" w:rsidRPr="00C975D0">
        <w:rPr>
          <w:rFonts w:ascii="Century" w:hAnsi="Century"/>
          <w:color w:val="0070C0"/>
          <w:sz w:val="21"/>
          <w:szCs w:val="21"/>
        </w:rPr>
        <w:t>及</w:t>
      </w:r>
      <w:r w:rsidR="00C975D0" w:rsidRPr="00C975D0">
        <w:rPr>
          <w:rFonts w:ascii="Century" w:hAnsi="Century" w:hint="eastAsia"/>
          <w:color w:val="0070C0"/>
          <w:sz w:val="21"/>
          <w:szCs w:val="21"/>
        </w:rPr>
        <w:t>び</w:t>
      </w:r>
      <w:r w:rsidR="00CD0F9E" w:rsidRPr="0068008D">
        <w:rPr>
          <w:rFonts w:ascii="Century" w:hAnsi="Century"/>
          <w:color w:val="0070C0"/>
          <w:sz w:val="21"/>
          <w:szCs w:val="21"/>
        </w:rPr>
        <w:t>各所属</w:t>
      </w:r>
      <w:r w:rsidR="00190B1E" w:rsidRPr="00190B1E">
        <w:rPr>
          <w:rFonts w:ascii="Century" w:hAnsi="Century" w:hint="eastAsia"/>
          <w:color w:val="0070C0"/>
          <w:sz w:val="21"/>
          <w:szCs w:val="21"/>
        </w:rPr>
        <w:t>研究機関</w:t>
      </w:r>
      <w:r w:rsidR="00CD0F9E" w:rsidRPr="0068008D">
        <w:rPr>
          <w:rFonts w:ascii="Century" w:hAnsi="Century"/>
          <w:color w:val="0070C0"/>
          <w:sz w:val="21"/>
          <w:szCs w:val="21"/>
        </w:rPr>
        <w:t>の利益相反マネジメントポリシーに従うなど適切にこれを管理し、研究成果の発表を予定する学会や医学雑誌の求めに応じて適切に開示することとする。</w:t>
      </w:r>
    </w:p>
    <w:p w14:paraId="5EC026C5" w14:textId="04077B7B" w:rsidR="00533BD3" w:rsidRDefault="00533BD3" w:rsidP="0032048A">
      <w:pPr>
        <w:pStyle w:val="12"/>
        <w:ind w:firstLineChars="0" w:firstLine="0"/>
        <w:rPr>
          <w:rFonts w:ascii="Century" w:hAnsi="Century"/>
          <w:color w:val="0070C0"/>
          <w:sz w:val="21"/>
          <w:szCs w:val="21"/>
        </w:rPr>
      </w:pPr>
    </w:p>
    <w:p w14:paraId="7DAE8621" w14:textId="4D95363C" w:rsidR="003D175E" w:rsidRPr="00C0472F" w:rsidRDefault="003D175E" w:rsidP="003D175E">
      <w:pPr>
        <w:pStyle w:val="2"/>
      </w:pPr>
      <w:bookmarkStart w:id="173" w:name="_Toc72307952"/>
      <w:r>
        <w:rPr>
          <w:rFonts w:hint="eastAsia"/>
          <w:lang w:eastAsia="ja-JP"/>
        </w:rPr>
        <w:t>研究により得られた結果等の説明</w:t>
      </w:r>
      <w:bookmarkEnd w:id="173"/>
    </w:p>
    <w:p w14:paraId="54141F44" w14:textId="3EAB11E0" w:rsidR="00153F10" w:rsidRDefault="003D175E" w:rsidP="00153F10">
      <w:pPr>
        <w:pStyle w:val="af5"/>
        <w:numPr>
          <w:ilvl w:val="0"/>
          <w:numId w:val="85"/>
        </w:numPr>
        <w:ind w:firstLineChars="0"/>
        <w:rPr>
          <w:color w:val="FF0000"/>
        </w:rPr>
      </w:pPr>
      <w:r w:rsidRPr="00F952D5">
        <w:rPr>
          <w:rFonts w:hint="eastAsia"/>
          <w:color w:val="FF0000"/>
        </w:rPr>
        <w:t>研究責任者</w:t>
      </w:r>
      <w:r w:rsidR="00676DD2" w:rsidRPr="00676DD2">
        <w:rPr>
          <w:rFonts w:hint="eastAsia"/>
          <w:color w:val="FF0000"/>
        </w:rPr>
        <w:t>（多機関共同研究の場合：研究代表者）</w:t>
      </w:r>
      <w:r w:rsidRPr="00F952D5">
        <w:rPr>
          <w:rFonts w:hint="eastAsia"/>
          <w:color w:val="FF0000"/>
        </w:rPr>
        <w:t>は、実施する研究及び当該研究により得られる結果等の特性を踏まえ、得られる結果等の</w:t>
      </w:r>
      <w:r w:rsidR="007325A7" w:rsidRPr="000E54AB">
        <w:rPr>
          <w:rFonts w:hint="eastAsia"/>
          <w:color w:val="FF0000"/>
          <w:szCs w:val="21"/>
        </w:rPr>
        <w:t>研究対象者</w:t>
      </w:r>
      <w:r w:rsidRPr="00F952D5">
        <w:rPr>
          <w:rFonts w:hint="eastAsia"/>
          <w:color w:val="FF0000"/>
        </w:rPr>
        <w:t>への説明方針を定め、研究計画書に明記する</w:t>
      </w:r>
      <w:r w:rsidR="002269C1">
        <w:rPr>
          <w:rFonts w:hint="eastAsia"/>
          <w:color w:val="FF0000"/>
        </w:rPr>
        <w:t>こと</w:t>
      </w:r>
      <w:r w:rsidRPr="00F952D5">
        <w:rPr>
          <w:rFonts w:hint="eastAsia"/>
          <w:color w:val="FF0000"/>
        </w:rPr>
        <w:t>。</w:t>
      </w:r>
    </w:p>
    <w:p w14:paraId="09702582" w14:textId="354B5F5F" w:rsidR="00153F10" w:rsidRPr="000E54AB" w:rsidRDefault="007325A7" w:rsidP="00153F10">
      <w:pPr>
        <w:pStyle w:val="af5"/>
        <w:numPr>
          <w:ilvl w:val="0"/>
          <w:numId w:val="85"/>
        </w:numPr>
        <w:ind w:firstLineChars="0"/>
        <w:rPr>
          <w:color w:val="FF0000"/>
        </w:rPr>
      </w:pPr>
      <w:r w:rsidRPr="000E54AB">
        <w:rPr>
          <w:rFonts w:hint="eastAsia"/>
          <w:color w:val="FF0000"/>
          <w:szCs w:val="21"/>
        </w:rPr>
        <w:t>研究対象者</w:t>
      </w:r>
      <w:r w:rsidR="003D175E" w:rsidRPr="000E54AB">
        <w:rPr>
          <w:rFonts w:ascii="Century" w:hAnsi="Century" w:hint="eastAsia"/>
          <w:color w:val="FF0000"/>
          <w:szCs w:val="21"/>
        </w:rPr>
        <w:t>が得られた結果等の説明を希望しない場合には、その意思を尊重しなければならない。ただし、結果等が研究対象者、研究対象者の血縁者等の生命に重大な影響を与えることが判明した場合、かつ、有効な対処方法があるときは、</w:t>
      </w:r>
      <w:r w:rsidR="00153F10" w:rsidRPr="008B0369">
        <w:rPr>
          <w:rFonts w:hint="eastAsia"/>
          <w:color w:val="FF0000"/>
          <w:szCs w:val="21"/>
        </w:rPr>
        <w:t>研究対象者</w:t>
      </w:r>
      <w:r w:rsidR="003D175E" w:rsidRPr="000E54AB">
        <w:rPr>
          <w:rFonts w:ascii="Century" w:hAnsi="Century" w:hint="eastAsia"/>
          <w:color w:val="FF0000"/>
          <w:szCs w:val="21"/>
        </w:rPr>
        <w:t>への説明に関して、説明の可否、方法及び内容について考慮し、倫理審査委員会の意見を求めること。</w:t>
      </w:r>
    </w:p>
    <w:p w14:paraId="64A8F24B" w14:textId="43D9973D" w:rsidR="003D175E" w:rsidRPr="000E54AB" w:rsidRDefault="003D175E" w:rsidP="000E54AB">
      <w:pPr>
        <w:pStyle w:val="af5"/>
        <w:numPr>
          <w:ilvl w:val="0"/>
          <w:numId w:val="85"/>
        </w:numPr>
        <w:ind w:firstLineChars="0"/>
        <w:rPr>
          <w:color w:val="FF0000"/>
        </w:rPr>
      </w:pPr>
      <w:r w:rsidRPr="000E54AB">
        <w:rPr>
          <w:rFonts w:ascii="Century" w:hAnsi="Century" w:hint="eastAsia"/>
          <w:color w:val="FF0000"/>
          <w:szCs w:val="21"/>
        </w:rPr>
        <w:t>研究責任者</w:t>
      </w:r>
      <w:r w:rsidR="00676DD2" w:rsidRPr="000E54AB">
        <w:rPr>
          <w:rFonts w:ascii="Century" w:hAnsi="Century" w:hint="eastAsia"/>
          <w:color w:val="FF0000"/>
          <w:szCs w:val="21"/>
        </w:rPr>
        <w:t>（多機関共同研究の場合：研究代表者）</w:t>
      </w:r>
      <w:r w:rsidRPr="000E54AB">
        <w:rPr>
          <w:rFonts w:ascii="Century" w:hAnsi="Century" w:hint="eastAsia"/>
          <w:color w:val="FF0000"/>
          <w:szCs w:val="21"/>
        </w:rPr>
        <w:t>は、特に遺伝情報を取り扱う場合にあっては、</w:t>
      </w:r>
      <w:r w:rsidR="00153F10" w:rsidRPr="008B0369">
        <w:rPr>
          <w:rFonts w:hint="eastAsia"/>
          <w:color w:val="FF0000"/>
          <w:szCs w:val="21"/>
        </w:rPr>
        <w:t>研究対象者</w:t>
      </w:r>
      <w:r w:rsidRPr="000E54AB">
        <w:rPr>
          <w:rFonts w:ascii="Century" w:hAnsi="Century" w:hint="eastAsia"/>
          <w:color w:val="FF0000"/>
          <w:szCs w:val="21"/>
        </w:rPr>
        <w:t>が当該研究に係る相談を適宜行うことができる体制を整備すること。</w:t>
      </w:r>
    </w:p>
    <w:p w14:paraId="54847AA8" w14:textId="6D5A5C2F" w:rsidR="007E4FC6" w:rsidRDefault="007E4FC6" w:rsidP="0032048A">
      <w:pPr>
        <w:pStyle w:val="12"/>
        <w:ind w:firstLineChars="0" w:firstLine="0"/>
        <w:rPr>
          <w:rFonts w:ascii="Century" w:hAnsi="Century"/>
          <w:color w:val="0070C0"/>
          <w:sz w:val="21"/>
          <w:szCs w:val="21"/>
        </w:rPr>
      </w:pPr>
    </w:p>
    <w:p w14:paraId="29688830" w14:textId="77777777" w:rsidR="003D175E" w:rsidRPr="0068008D" w:rsidRDefault="003D175E" w:rsidP="003D175E">
      <w:pPr>
        <w:rPr>
          <w:color w:val="0070C0"/>
          <w:szCs w:val="21"/>
        </w:rPr>
      </w:pPr>
      <w:r w:rsidRPr="0068008D">
        <w:rPr>
          <w:color w:val="0070C0"/>
          <w:szCs w:val="21"/>
        </w:rPr>
        <w:t>（例</w:t>
      </w:r>
      <w:r w:rsidRPr="0068008D">
        <w:rPr>
          <w:color w:val="0070C0"/>
          <w:szCs w:val="21"/>
        </w:rPr>
        <w:t>1</w:t>
      </w:r>
      <w:r w:rsidRPr="0068008D">
        <w:rPr>
          <w:color w:val="0070C0"/>
          <w:szCs w:val="21"/>
        </w:rPr>
        <w:t>）</w:t>
      </w:r>
    </w:p>
    <w:p w14:paraId="0DD911E1" w14:textId="117E0640" w:rsidR="003D175E" w:rsidRDefault="003D175E" w:rsidP="003D175E">
      <w:pPr>
        <w:ind w:left="363"/>
        <w:rPr>
          <w:color w:val="0070C0"/>
          <w:szCs w:val="21"/>
        </w:rPr>
      </w:pPr>
      <w:r>
        <w:rPr>
          <w:rFonts w:hint="eastAsia"/>
          <w:color w:val="0070C0"/>
          <w:szCs w:val="21"/>
        </w:rPr>
        <w:t>本</w:t>
      </w:r>
      <w:r w:rsidRPr="002F1DE7">
        <w:rPr>
          <w:rFonts w:hint="eastAsia"/>
          <w:color w:val="0070C0"/>
          <w:szCs w:val="21"/>
        </w:rPr>
        <w:t>研究</w:t>
      </w:r>
      <w:r w:rsidR="002269C1">
        <w:rPr>
          <w:rFonts w:hint="eastAsia"/>
          <w:color w:val="0070C0"/>
          <w:szCs w:val="21"/>
        </w:rPr>
        <w:t>の</w:t>
      </w:r>
      <w:r w:rsidR="009D7612">
        <w:rPr>
          <w:rFonts w:hint="eastAsia"/>
          <w:color w:val="0070C0"/>
          <w:szCs w:val="21"/>
        </w:rPr>
        <w:t>研究デザインが二重盲検試験であることから、研究が終了するまでの間、</w:t>
      </w:r>
      <w:bookmarkStart w:id="174" w:name="_Hlk73367470"/>
      <w:r w:rsidR="00153F10" w:rsidRPr="000E54AB">
        <w:rPr>
          <w:rFonts w:hint="eastAsia"/>
          <w:color w:val="4472C4" w:themeColor="accent5"/>
          <w:szCs w:val="21"/>
        </w:rPr>
        <w:t>研究対象者</w:t>
      </w:r>
      <w:bookmarkEnd w:id="174"/>
      <w:r w:rsidR="009D7612">
        <w:rPr>
          <w:rFonts w:hint="eastAsia"/>
          <w:color w:val="0070C0"/>
          <w:szCs w:val="21"/>
        </w:rPr>
        <w:t>に個別の結果を開示</w:t>
      </w:r>
      <w:r w:rsidRPr="0068008D">
        <w:rPr>
          <w:color w:val="0070C0"/>
          <w:szCs w:val="21"/>
        </w:rPr>
        <w:t>こと</w:t>
      </w:r>
      <w:r w:rsidR="009D7612">
        <w:rPr>
          <w:rFonts w:hint="eastAsia"/>
          <w:color w:val="0070C0"/>
          <w:szCs w:val="21"/>
        </w:rPr>
        <w:t>はしな</w:t>
      </w:r>
      <w:r w:rsidR="002269C1">
        <w:rPr>
          <w:rFonts w:hint="eastAsia"/>
          <w:color w:val="0070C0"/>
          <w:szCs w:val="21"/>
        </w:rPr>
        <w:t>い。</w:t>
      </w:r>
    </w:p>
    <w:p w14:paraId="3230424E" w14:textId="77777777" w:rsidR="002269C1" w:rsidRPr="0068008D" w:rsidRDefault="002269C1" w:rsidP="00F952D5">
      <w:pPr>
        <w:ind w:left="363"/>
        <w:rPr>
          <w:color w:val="0070C0"/>
          <w:szCs w:val="21"/>
        </w:rPr>
      </w:pPr>
    </w:p>
    <w:p w14:paraId="5B8FA5C6" w14:textId="77777777" w:rsidR="003D175E" w:rsidRPr="0068008D" w:rsidRDefault="003D175E" w:rsidP="003D175E">
      <w:pPr>
        <w:pStyle w:val="12"/>
        <w:ind w:firstLineChars="47" w:firstLine="99"/>
        <w:rPr>
          <w:rFonts w:ascii="Century" w:hAnsi="Century"/>
          <w:color w:val="0070C0"/>
          <w:sz w:val="21"/>
          <w:szCs w:val="21"/>
        </w:rPr>
      </w:pPr>
      <w:r w:rsidRPr="0068008D">
        <w:rPr>
          <w:rFonts w:ascii="Century" w:hAnsi="Century"/>
          <w:color w:val="0070C0"/>
          <w:sz w:val="21"/>
          <w:szCs w:val="21"/>
        </w:rPr>
        <w:t>（例</w:t>
      </w:r>
      <w:r w:rsidRPr="0068008D">
        <w:rPr>
          <w:rFonts w:ascii="Century" w:hAnsi="Century"/>
          <w:color w:val="0070C0"/>
          <w:sz w:val="21"/>
          <w:szCs w:val="21"/>
        </w:rPr>
        <w:t>2</w:t>
      </w:r>
      <w:r w:rsidRPr="0068008D">
        <w:rPr>
          <w:rFonts w:ascii="Century" w:hAnsi="Century"/>
          <w:color w:val="0070C0"/>
          <w:sz w:val="21"/>
          <w:szCs w:val="21"/>
        </w:rPr>
        <w:t>）</w:t>
      </w:r>
    </w:p>
    <w:p w14:paraId="58C58944" w14:textId="5226667F" w:rsidR="003D175E" w:rsidRDefault="003D175E" w:rsidP="003D175E">
      <w:pPr>
        <w:pStyle w:val="12"/>
        <w:ind w:left="363" w:firstLineChars="0" w:firstLine="0"/>
        <w:rPr>
          <w:rFonts w:ascii="Century" w:hAnsi="Century"/>
          <w:color w:val="0070C0"/>
          <w:sz w:val="21"/>
          <w:szCs w:val="21"/>
        </w:rPr>
      </w:pPr>
      <w:r>
        <w:rPr>
          <w:rFonts w:ascii="Century" w:hAnsi="Century" w:hint="eastAsia"/>
          <w:color w:val="0070C0"/>
          <w:sz w:val="21"/>
          <w:szCs w:val="21"/>
        </w:rPr>
        <w:t>本</w:t>
      </w:r>
      <w:r w:rsidRPr="0068008D">
        <w:rPr>
          <w:rFonts w:ascii="Century" w:hAnsi="Century"/>
          <w:color w:val="0070C0"/>
          <w:sz w:val="21"/>
          <w:szCs w:val="21"/>
        </w:rPr>
        <w:t>研究は</w:t>
      </w:r>
      <w:r w:rsidR="00153F10" w:rsidRPr="00153F10">
        <w:rPr>
          <w:rFonts w:ascii="Century" w:hAnsi="Century" w:hint="eastAsia"/>
          <w:color w:val="0070C0"/>
          <w:sz w:val="21"/>
          <w:szCs w:val="21"/>
        </w:rPr>
        <w:t>研究対象者</w:t>
      </w:r>
      <w:r>
        <w:rPr>
          <w:rFonts w:ascii="Century" w:hAnsi="Century" w:hint="eastAsia"/>
          <w:color w:val="0070C0"/>
          <w:sz w:val="21"/>
          <w:szCs w:val="21"/>
        </w:rPr>
        <w:t>から採取した採血より、遺伝子解析を行</w:t>
      </w:r>
      <w:r w:rsidR="009D7612">
        <w:rPr>
          <w:rFonts w:ascii="Century" w:hAnsi="Century" w:hint="eastAsia"/>
          <w:color w:val="0070C0"/>
          <w:sz w:val="21"/>
          <w:szCs w:val="21"/>
        </w:rPr>
        <w:t>い、その結果において、</w:t>
      </w:r>
      <w:r w:rsidR="00153F10" w:rsidRPr="00153F10">
        <w:rPr>
          <w:rFonts w:ascii="Century" w:hAnsi="Century" w:hint="eastAsia"/>
          <w:color w:val="0070C0"/>
          <w:sz w:val="21"/>
          <w:szCs w:val="21"/>
        </w:rPr>
        <w:t>研究対象者</w:t>
      </w:r>
      <w:r w:rsidR="009D7612">
        <w:rPr>
          <w:rFonts w:ascii="Century" w:hAnsi="Century" w:hint="eastAsia"/>
          <w:color w:val="0070C0"/>
          <w:sz w:val="21"/>
          <w:szCs w:val="21"/>
        </w:rPr>
        <w:t>の血縁者の生命に重大な影響を与えることから、研究</w:t>
      </w:r>
      <w:r w:rsidR="00EA502C">
        <w:rPr>
          <w:rFonts w:ascii="Century" w:hAnsi="Century" w:hint="eastAsia"/>
          <w:color w:val="0070C0"/>
          <w:sz w:val="21"/>
          <w:szCs w:val="21"/>
        </w:rPr>
        <w:t>で</w:t>
      </w:r>
      <w:r w:rsidR="009D7612">
        <w:rPr>
          <w:rFonts w:ascii="Century" w:hAnsi="Century" w:hint="eastAsia"/>
          <w:color w:val="0070C0"/>
          <w:sz w:val="21"/>
          <w:szCs w:val="21"/>
        </w:rPr>
        <w:t>得られた結果等については、</w:t>
      </w:r>
      <w:r w:rsidR="00153F10" w:rsidRPr="00153F10">
        <w:rPr>
          <w:rFonts w:ascii="Century" w:hAnsi="Century" w:hint="eastAsia"/>
          <w:color w:val="0070C0"/>
          <w:sz w:val="21"/>
          <w:szCs w:val="21"/>
        </w:rPr>
        <w:t>研究対象者</w:t>
      </w:r>
      <w:r w:rsidR="009D7612">
        <w:rPr>
          <w:rFonts w:ascii="Century" w:hAnsi="Century" w:hint="eastAsia"/>
          <w:color w:val="0070C0"/>
          <w:sz w:val="21"/>
          <w:szCs w:val="21"/>
        </w:rPr>
        <w:t>及び血縁者の同意を得た上で、十分な説明とともに結果を説明する。ただし、</w:t>
      </w:r>
      <w:r w:rsidR="00153F10" w:rsidRPr="00153F10">
        <w:rPr>
          <w:rFonts w:ascii="Century" w:hAnsi="Century" w:hint="eastAsia"/>
          <w:color w:val="0070C0"/>
          <w:sz w:val="21"/>
          <w:szCs w:val="21"/>
        </w:rPr>
        <w:t>研究対象者</w:t>
      </w:r>
      <w:r w:rsidR="009D7612">
        <w:rPr>
          <w:rFonts w:ascii="Century" w:hAnsi="Century" w:hint="eastAsia"/>
          <w:color w:val="0070C0"/>
          <w:sz w:val="21"/>
          <w:szCs w:val="21"/>
        </w:rPr>
        <w:t>及び血縁者が結果の説明を拒否する場合には、その限りではなく、</w:t>
      </w:r>
      <w:r w:rsidR="00153F10" w:rsidRPr="00153F10">
        <w:rPr>
          <w:rFonts w:ascii="Century" w:hAnsi="Century" w:hint="eastAsia"/>
          <w:color w:val="0070C0"/>
          <w:sz w:val="21"/>
          <w:szCs w:val="21"/>
        </w:rPr>
        <w:t>研究対象者</w:t>
      </w:r>
      <w:r w:rsidR="009D7612">
        <w:rPr>
          <w:rFonts w:ascii="Century" w:hAnsi="Century" w:hint="eastAsia"/>
          <w:color w:val="0070C0"/>
          <w:sz w:val="21"/>
          <w:szCs w:val="21"/>
        </w:rPr>
        <w:t>及び血縁者の意思を尊重するが、倫理委員会へ意見を求めることとする。</w:t>
      </w:r>
    </w:p>
    <w:p w14:paraId="19BD31EB" w14:textId="2F505690" w:rsidR="009D7612" w:rsidRDefault="009D7612" w:rsidP="00F952D5">
      <w:pPr>
        <w:pStyle w:val="12"/>
        <w:ind w:leftChars="202" w:left="424" w:firstLineChars="0" w:firstLine="2"/>
        <w:rPr>
          <w:rFonts w:ascii="Century" w:hAnsi="Century"/>
          <w:color w:val="0070C0"/>
          <w:sz w:val="21"/>
          <w:szCs w:val="21"/>
        </w:rPr>
      </w:pPr>
      <w:r>
        <w:rPr>
          <w:rFonts w:ascii="Century" w:hAnsi="Century" w:hint="eastAsia"/>
          <w:color w:val="0070C0"/>
          <w:sz w:val="21"/>
          <w:szCs w:val="21"/>
        </w:rPr>
        <w:t>なお、以下の通り、</w:t>
      </w:r>
      <w:r w:rsidRPr="009D7612">
        <w:rPr>
          <w:rFonts w:ascii="Century" w:hAnsi="Century" w:hint="eastAsia"/>
          <w:color w:val="0070C0"/>
          <w:sz w:val="21"/>
          <w:szCs w:val="21"/>
        </w:rPr>
        <w:t>研究対象者等が当該研究に係る相談を適宜行うことができる</w:t>
      </w:r>
      <w:r>
        <w:rPr>
          <w:rFonts w:ascii="Century" w:hAnsi="Century" w:hint="eastAsia"/>
          <w:color w:val="0070C0"/>
          <w:sz w:val="21"/>
          <w:szCs w:val="21"/>
        </w:rPr>
        <w:t>よう相談窓口を設</w:t>
      </w:r>
      <w:r>
        <w:rPr>
          <w:rFonts w:ascii="Century" w:hAnsi="Century" w:hint="eastAsia"/>
          <w:color w:val="0070C0"/>
          <w:sz w:val="21"/>
          <w:szCs w:val="21"/>
        </w:rPr>
        <w:lastRenderedPageBreak/>
        <w:t>置する。</w:t>
      </w:r>
    </w:p>
    <w:p w14:paraId="6B9FB25B" w14:textId="77777777" w:rsidR="009D7612" w:rsidRPr="009D7612" w:rsidRDefault="009D7612" w:rsidP="00F952D5">
      <w:pPr>
        <w:ind w:leftChars="100" w:left="210" w:firstLineChars="102" w:firstLine="214"/>
        <w:rPr>
          <w:color w:val="0070C0"/>
          <w:szCs w:val="21"/>
        </w:rPr>
      </w:pPr>
      <w:r w:rsidRPr="009D7612">
        <w:rPr>
          <w:rFonts w:hint="eastAsia"/>
          <w:color w:val="0070C0"/>
          <w:szCs w:val="21"/>
        </w:rPr>
        <w:t>＜相談窓口＞</w:t>
      </w:r>
    </w:p>
    <w:p w14:paraId="688A47B7" w14:textId="77777777" w:rsidR="009D7612" w:rsidRPr="009D7612" w:rsidRDefault="009D7612" w:rsidP="00F952D5">
      <w:pPr>
        <w:ind w:leftChars="100" w:left="210" w:firstLineChars="102" w:firstLine="214"/>
        <w:rPr>
          <w:color w:val="0070C0"/>
          <w:szCs w:val="21"/>
        </w:rPr>
      </w:pPr>
      <w:r w:rsidRPr="009D7612">
        <w:rPr>
          <w:rFonts w:hint="eastAsia"/>
          <w:color w:val="0070C0"/>
          <w:szCs w:val="21"/>
        </w:rPr>
        <w:t>成育次郎　国立成育医療研究センター　○○部　△△科　医員</w:t>
      </w:r>
    </w:p>
    <w:p w14:paraId="1BEE1EA9" w14:textId="77777777" w:rsidR="009D7612" w:rsidRPr="009D7612" w:rsidRDefault="009D7612" w:rsidP="00F952D5">
      <w:pPr>
        <w:ind w:leftChars="100" w:left="210" w:firstLineChars="102" w:firstLine="214"/>
        <w:rPr>
          <w:color w:val="0070C0"/>
          <w:szCs w:val="21"/>
        </w:rPr>
      </w:pPr>
      <w:r w:rsidRPr="009D7612">
        <w:rPr>
          <w:rFonts w:hint="eastAsia"/>
          <w:color w:val="0070C0"/>
          <w:szCs w:val="21"/>
        </w:rPr>
        <w:t>〒</w:t>
      </w:r>
      <w:r w:rsidRPr="009D7612">
        <w:rPr>
          <w:rFonts w:hint="eastAsia"/>
          <w:color w:val="0070C0"/>
          <w:szCs w:val="21"/>
        </w:rPr>
        <w:t xml:space="preserve">157-8535 </w:t>
      </w:r>
      <w:r w:rsidRPr="009D7612">
        <w:rPr>
          <w:rFonts w:hint="eastAsia"/>
          <w:color w:val="0070C0"/>
          <w:szCs w:val="21"/>
        </w:rPr>
        <w:t>東京都世田谷区大蔵</w:t>
      </w:r>
      <w:r w:rsidRPr="009D7612">
        <w:rPr>
          <w:rFonts w:hint="eastAsia"/>
          <w:color w:val="0070C0"/>
          <w:szCs w:val="21"/>
        </w:rPr>
        <w:t>2-10-1</w:t>
      </w:r>
    </w:p>
    <w:p w14:paraId="191AF172" w14:textId="77777777" w:rsidR="009D7612" w:rsidRPr="009D7612" w:rsidRDefault="009D7612" w:rsidP="00F952D5">
      <w:pPr>
        <w:ind w:leftChars="100" w:left="210" w:firstLineChars="102" w:firstLine="214"/>
        <w:rPr>
          <w:color w:val="0070C0"/>
          <w:szCs w:val="21"/>
        </w:rPr>
      </w:pPr>
      <w:r w:rsidRPr="009D7612">
        <w:rPr>
          <w:rFonts w:hint="eastAsia"/>
          <w:color w:val="0070C0"/>
          <w:szCs w:val="21"/>
        </w:rPr>
        <w:t>Tel</w:t>
      </w:r>
      <w:r w:rsidRPr="009D7612">
        <w:rPr>
          <w:rFonts w:hint="eastAsia"/>
          <w:color w:val="0070C0"/>
          <w:szCs w:val="21"/>
        </w:rPr>
        <w:t>：</w:t>
      </w:r>
      <w:r w:rsidRPr="009D7612">
        <w:rPr>
          <w:rFonts w:hint="eastAsia"/>
          <w:color w:val="0070C0"/>
          <w:szCs w:val="21"/>
        </w:rPr>
        <w:t>03-3418-0181</w:t>
      </w:r>
      <w:r w:rsidRPr="009D7612">
        <w:rPr>
          <w:rFonts w:hint="eastAsia"/>
          <w:color w:val="0070C0"/>
          <w:szCs w:val="21"/>
        </w:rPr>
        <w:t>（</w:t>
      </w:r>
      <w:r w:rsidRPr="009D7612">
        <w:rPr>
          <w:rFonts w:hint="eastAsia"/>
          <w:color w:val="0070C0"/>
          <w:szCs w:val="21"/>
        </w:rPr>
        <w:t>XXXX</w:t>
      </w:r>
      <w:r w:rsidRPr="009D7612">
        <w:rPr>
          <w:rFonts w:hint="eastAsia"/>
          <w:color w:val="0070C0"/>
          <w:szCs w:val="21"/>
        </w:rPr>
        <w:t xml:space="preserve">）　　　　</w:t>
      </w:r>
      <w:r w:rsidRPr="009D7612">
        <w:rPr>
          <w:rFonts w:hint="eastAsia"/>
          <w:color w:val="0070C0"/>
          <w:szCs w:val="21"/>
        </w:rPr>
        <w:t>Fax</w:t>
      </w:r>
      <w:r w:rsidRPr="009D7612">
        <w:rPr>
          <w:rFonts w:hint="eastAsia"/>
          <w:color w:val="0070C0"/>
          <w:szCs w:val="21"/>
        </w:rPr>
        <w:t>：</w:t>
      </w:r>
      <w:r w:rsidRPr="009D7612">
        <w:rPr>
          <w:rFonts w:hint="eastAsia"/>
          <w:color w:val="0070C0"/>
          <w:szCs w:val="21"/>
        </w:rPr>
        <w:t>03-3418-2222</w:t>
      </w:r>
      <w:r w:rsidRPr="009D7612">
        <w:rPr>
          <w:rFonts w:hint="eastAsia"/>
          <w:color w:val="0070C0"/>
          <w:szCs w:val="21"/>
        </w:rPr>
        <w:t xml:space="preserve">　　　　</w:t>
      </w:r>
      <w:r w:rsidRPr="009D7612">
        <w:rPr>
          <w:rFonts w:hint="eastAsia"/>
          <w:color w:val="0070C0"/>
          <w:szCs w:val="21"/>
        </w:rPr>
        <w:t>E-mail</w:t>
      </w:r>
      <w:r w:rsidRPr="009D7612">
        <w:rPr>
          <w:rFonts w:hint="eastAsia"/>
          <w:color w:val="0070C0"/>
          <w:szCs w:val="21"/>
        </w:rPr>
        <w:t>：</w:t>
      </w:r>
      <w:r w:rsidRPr="009D7612">
        <w:rPr>
          <w:rFonts w:hint="eastAsia"/>
          <w:color w:val="0070C0"/>
          <w:szCs w:val="21"/>
        </w:rPr>
        <w:t>seiiku-j@ncchd.go.jp</w:t>
      </w:r>
    </w:p>
    <w:p w14:paraId="38AB9464" w14:textId="77777777" w:rsidR="003D175E" w:rsidRDefault="003D175E" w:rsidP="000E54AB">
      <w:pPr>
        <w:pStyle w:val="12"/>
        <w:ind w:firstLineChars="0" w:firstLine="0"/>
        <w:rPr>
          <w:rFonts w:ascii="Century" w:hAnsi="Century"/>
          <w:color w:val="0070C0"/>
          <w:sz w:val="21"/>
          <w:szCs w:val="21"/>
        </w:rPr>
      </w:pPr>
    </w:p>
    <w:p w14:paraId="4D267012" w14:textId="77777777" w:rsidR="00C30142" w:rsidRPr="0068008D" w:rsidRDefault="00C30142" w:rsidP="0032048A">
      <w:pPr>
        <w:pStyle w:val="12"/>
        <w:ind w:firstLineChars="0" w:firstLine="0"/>
        <w:rPr>
          <w:rFonts w:ascii="Century" w:hAnsi="Century"/>
          <w:color w:val="0070C0"/>
          <w:sz w:val="21"/>
          <w:szCs w:val="21"/>
        </w:rPr>
      </w:pPr>
    </w:p>
    <w:p w14:paraId="7B67FB9C" w14:textId="0CEF65AC" w:rsidR="009C674A" w:rsidRPr="00040224" w:rsidRDefault="00500941" w:rsidP="005E5CD9">
      <w:pPr>
        <w:pStyle w:val="1"/>
        <w:rPr>
          <w:rFonts w:ascii="Century" w:hAnsi="Century"/>
        </w:rPr>
      </w:pPr>
      <w:bookmarkStart w:id="175" w:name="_Toc72307953"/>
      <w:proofErr w:type="spellStart"/>
      <w:r w:rsidRPr="00500941">
        <w:t>研究計画書</w:t>
      </w:r>
      <w:r w:rsidR="009C674A" w:rsidRPr="0068008D">
        <w:t>の改訂</w:t>
      </w:r>
      <w:bookmarkEnd w:id="175"/>
      <w:proofErr w:type="spellEnd"/>
    </w:p>
    <w:p w14:paraId="5F2C7B1E" w14:textId="648BEF9E" w:rsidR="009C674A" w:rsidRDefault="00500941" w:rsidP="005E0C18">
      <w:pPr>
        <w:pStyle w:val="a3"/>
        <w:numPr>
          <w:ilvl w:val="0"/>
          <w:numId w:val="38"/>
        </w:numPr>
        <w:ind w:leftChars="0"/>
        <w:rPr>
          <w:color w:val="FF0000"/>
          <w:szCs w:val="21"/>
        </w:rPr>
      </w:pPr>
      <w:r w:rsidRPr="00500941">
        <w:rPr>
          <w:color w:val="FF0000"/>
          <w:szCs w:val="21"/>
        </w:rPr>
        <w:t>研究計画書</w:t>
      </w:r>
      <w:r w:rsidR="009C674A" w:rsidRPr="0068008D">
        <w:rPr>
          <w:color w:val="FF0000"/>
          <w:szCs w:val="21"/>
        </w:rPr>
        <w:t>の改訂方法について記載する。</w:t>
      </w:r>
    </w:p>
    <w:p w14:paraId="67746387" w14:textId="2231ED5A" w:rsidR="00331751" w:rsidRPr="00331751" w:rsidRDefault="00331751" w:rsidP="00331751">
      <w:pPr>
        <w:pStyle w:val="a3"/>
        <w:numPr>
          <w:ilvl w:val="0"/>
          <w:numId w:val="38"/>
        </w:numPr>
        <w:ind w:leftChars="0"/>
        <w:rPr>
          <w:color w:val="FF0000"/>
          <w:szCs w:val="21"/>
        </w:rPr>
      </w:pPr>
      <w:r w:rsidRPr="00331751">
        <w:rPr>
          <w:rFonts w:hint="eastAsia"/>
          <w:color w:val="FF0000"/>
          <w:szCs w:val="21"/>
        </w:rPr>
        <w:t>研究責任者（多</w:t>
      </w:r>
      <w:r w:rsidR="00152D76">
        <w:rPr>
          <w:rFonts w:hint="eastAsia"/>
          <w:color w:val="FF0000"/>
          <w:szCs w:val="21"/>
        </w:rPr>
        <w:t>機関</w:t>
      </w:r>
      <w:r w:rsidRPr="00331751">
        <w:rPr>
          <w:rFonts w:hint="eastAsia"/>
          <w:color w:val="FF0000"/>
          <w:szCs w:val="21"/>
        </w:rPr>
        <w:t>共同研究の場合：研究代表者）は、改訂内容の重大性に拘らず、改訂した研究計画書及びその改訂履歴（改訂内容とその理由）を文書で作成し、</w:t>
      </w:r>
      <w:r w:rsidR="007E5F6C" w:rsidRPr="00FF6072">
        <w:rPr>
          <w:rFonts w:hint="eastAsia"/>
          <w:color w:val="FF0000"/>
          <w:szCs w:val="21"/>
        </w:rPr>
        <w:t>倫理審査委員会規定に</w:t>
      </w:r>
      <w:r w:rsidR="007E5F6C" w:rsidRPr="0068008D">
        <w:rPr>
          <w:color w:val="FF0000"/>
          <w:szCs w:val="21"/>
        </w:rPr>
        <w:t>従い、</w:t>
      </w:r>
      <w:r w:rsidR="007E5F6C">
        <w:rPr>
          <w:rFonts w:hint="eastAsia"/>
          <w:color w:val="FF0000"/>
          <w:szCs w:val="21"/>
        </w:rPr>
        <w:t>一</w:t>
      </w:r>
      <w:r w:rsidR="007E4FC6">
        <w:rPr>
          <w:rFonts w:hint="eastAsia"/>
          <w:color w:val="FF0000"/>
          <w:szCs w:val="21"/>
        </w:rPr>
        <w:t>括</w:t>
      </w:r>
      <w:r w:rsidR="007E5F6C">
        <w:rPr>
          <w:rFonts w:hint="eastAsia"/>
          <w:color w:val="FF0000"/>
          <w:szCs w:val="21"/>
        </w:rPr>
        <w:t>の</w:t>
      </w:r>
      <w:r w:rsidR="007E5F6C" w:rsidRPr="0068008D">
        <w:rPr>
          <w:color w:val="FF0000"/>
          <w:szCs w:val="21"/>
        </w:rPr>
        <w:t>倫理審査委員会への報告あるいは審議を依頼する。</w:t>
      </w:r>
    </w:p>
    <w:p w14:paraId="487C1A05" w14:textId="77AB12CE" w:rsidR="009C674A" w:rsidRPr="00EA502C" w:rsidRDefault="00446E58" w:rsidP="007E5F6C">
      <w:pPr>
        <w:pStyle w:val="a3"/>
        <w:numPr>
          <w:ilvl w:val="0"/>
          <w:numId w:val="38"/>
        </w:numPr>
        <w:ind w:leftChars="0"/>
        <w:rPr>
          <w:color w:val="FF0000"/>
          <w:szCs w:val="21"/>
        </w:rPr>
      </w:pPr>
      <w:r w:rsidRPr="0068008D">
        <w:rPr>
          <w:color w:val="FF0000"/>
          <w:szCs w:val="21"/>
        </w:rPr>
        <w:t>研究責任</w:t>
      </w:r>
      <w:r w:rsidR="009C674A" w:rsidRPr="0068008D">
        <w:rPr>
          <w:color w:val="FF0000"/>
          <w:szCs w:val="21"/>
        </w:rPr>
        <w:t>者</w:t>
      </w:r>
      <w:r w:rsidR="00CD61A1" w:rsidRPr="0068008D">
        <w:rPr>
          <w:rFonts w:hint="eastAsia"/>
          <w:color w:val="FF0000"/>
        </w:rPr>
        <w:t>（多</w:t>
      </w:r>
      <w:r w:rsidR="00152D76">
        <w:rPr>
          <w:rFonts w:hint="eastAsia"/>
          <w:color w:val="FF0000"/>
        </w:rPr>
        <w:t>機関</w:t>
      </w:r>
      <w:r w:rsidR="00CD61A1" w:rsidRPr="0068008D">
        <w:rPr>
          <w:rFonts w:hint="eastAsia"/>
          <w:color w:val="FF0000"/>
        </w:rPr>
        <w:t>共同</w:t>
      </w:r>
      <w:r w:rsidR="00640DEC" w:rsidRPr="00640DEC">
        <w:rPr>
          <w:rFonts w:hint="eastAsia"/>
          <w:color w:val="FF0000"/>
        </w:rPr>
        <w:t>研究</w:t>
      </w:r>
      <w:r w:rsidR="00CD61A1" w:rsidRPr="0068008D">
        <w:rPr>
          <w:rFonts w:hint="eastAsia"/>
          <w:color w:val="FF0000"/>
        </w:rPr>
        <w:t>の場合：研究代表者）</w:t>
      </w:r>
      <w:r w:rsidR="009C674A" w:rsidRPr="0068008D">
        <w:rPr>
          <w:color w:val="FF0000"/>
          <w:szCs w:val="21"/>
        </w:rPr>
        <w:t>は、</w:t>
      </w:r>
      <w:r w:rsidR="00500941" w:rsidRPr="00500941">
        <w:rPr>
          <w:color w:val="FF0000"/>
          <w:szCs w:val="21"/>
        </w:rPr>
        <w:t>研究計画書</w:t>
      </w:r>
      <w:r w:rsidR="009C674A" w:rsidRPr="0068008D">
        <w:rPr>
          <w:color w:val="FF0000"/>
          <w:szCs w:val="21"/>
        </w:rPr>
        <w:t>の改訂を実施し</w:t>
      </w:r>
      <w:r w:rsidR="0005296C" w:rsidRPr="0068008D">
        <w:rPr>
          <w:color w:val="FF0000"/>
          <w:szCs w:val="21"/>
        </w:rPr>
        <w:t>た場合には</w:t>
      </w:r>
      <w:r w:rsidR="007E5F6C">
        <w:rPr>
          <w:rFonts w:hint="eastAsia"/>
          <w:color w:val="FF0000"/>
          <w:szCs w:val="21"/>
        </w:rPr>
        <w:t>、</w:t>
      </w:r>
      <w:r w:rsidR="007E5F6C" w:rsidRPr="007E5F6C">
        <w:rPr>
          <w:rFonts w:hint="eastAsia"/>
          <w:color w:val="FF0000"/>
          <w:szCs w:val="21"/>
        </w:rPr>
        <w:t>倫理審査委員会に意見を聴いた後に、その結果及び当該倫理審査委員会</w:t>
      </w:r>
      <w:r w:rsidR="007E5F6C" w:rsidRPr="00EA502C">
        <w:rPr>
          <w:rFonts w:hint="eastAsia"/>
          <w:color w:val="FF0000"/>
          <w:szCs w:val="21"/>
        </w:rPr>
        <w:t>に提出した書類、その他研究機関の長が求める書類を研究機関の長に提出し、当該研究機関における当該研究の実施について、許可を受け</w:t>
      </w:r>
      <w:r w:rsidR="007E5F6C">
        <w:rPr>
          <w:rFonts w:hint="eastAsia"/>
          <w:color w:val="FF0000"/>
          <w:szCs w:val="21"/>
        </w:rPr>
        <w:t>る</w:t>
      </w:r>
      <w:r w:rsidR="007E5F6C" w:rsidRPr="00EA502C">
        <w:rPr>
          <w:rFonts w:hint="eastAsia"/>
          <w:color w:val="FF0000"/>
          <w:szCs w:val="21"/>
        </w:rPr>
        <w:t>。</w:t>
      </w:r>
    </w:p>
    <w:p w14:paraId="630D1697" w14:textId="02ED84CC" w:rsidR="009C674A" w:rsidRPr="0068008D" w:rsidRDefault="00C205B0" w:rsidP="00676DD2">
      <w:pPr>
        <w:pStyle w:val="a3"/>
        <w:numPr>
          <w:ilvl w:val="0"/>
          <w:numId w:val="38"/>
        </w:numPr>
        <w:ind w:leftChars="0"/>
        <w:rPr>
          <w:color w:val="FF0000"/>
          <w:szCs w:val="21"/>
        </w:rPr>
      </w:pPr>
      <w:r w:rsidRPr="0068008D">
        <w:rPr>
          <w:rFonts w:hint="eastAsia"/>
          <w:color w:val="FF0000"/>
        </w:rPr>
        <w:t>研究責任者</w:t>
      </w:r>
      <w:r w:rsidR="00CD61A1" w:rsidRPr="0068008D">
        <w:rPr>
          <w:rFonts w:hint="eastAsia"/>
          <w:color w:val="FF0000"/>
        </w:rPr>
        <w:t>（多</w:t>
      </w:r>
      <w:r w:rsidR="00152D76">
        <w:rPr>
          <w:rFonts w:hint="eastAsia"/>
          <w:color w:val="FF0000"/>
        </w:rPr>
        <w:t>機関</w:t>
      </w:r>
      <w:r w:rsidR="00CD61A1" w:rsidRPr="0068008D">
        <w:rPr>
          <w:rFonts w:hint="eastAsia"/>
          <w:color w:val="FF0000"/>
        </w:rPr>
        <w:t>共同</w:t>
      </w:r>
      <w:r w:rsidR="00640DEC" w:rsidRPr="00640DEC">
        <w:rPr>
          <w:rFonts w:hint="eastAsia"/>
          <w:color w:val="FF0000"/>
        </w:rPr>
        <w:t>研究</w:t>
      </w:r>
      <w:r w:rsidR="00CD61A1" w:rsidRPr="0068008D">
        <w:rPr>
          <w:rFonts w:hint="eastAsia"/>
          <w:color w:val="FF0000"/>
        </w:rPr>
        <w:t>の場合：研究代表者）</w:t>
      </w:r>
      <w:r w:rsidR="009C674A" w:rsidRPr="0068008D">
        <w:rPr>
          <w:color w:val="FF0000"/>
          <w:szCs w:val="21"/>
        </w:rPr>
        <w:t>は</w:t>
      </w:r>
      <w:r w:rsidR="00500941" w:rsidRPr="00500941">
        <w:rPr>
          <w:color w:val="FF0000"/>
          <w:szCs w:val="21"/>
        </w:rPr>
        <w:t>研究計画書</w:t>
      </w:r>
      <w:r w:rsidR="009C674A" w:rsidRPr="0068008D">
        <w:rPr>
          <w:color w:val="FF0000"/>
          <w:szCs w:val="21"/>
        </w:rPr>
        <w:t>の改訂内容に応じて説明文書の改訂が必要な場合には改訂</w:t>
      </w:r>
      <w:r w:rsidR="00676DD2">
        <w:rPr>
          <w:color w:val="FF0000"/>
          <w:szCs w:val="21"/>
        </w:rPr>
        <w:t>する。</w:t>
      </w:r>
    </w:p>
    <w:p w14:paraId="00E8205B" w14:textId="6D0C25BA" w:rsidR="003A4053" w:rsidRPr="00CD11EA" w:rsidRDefault="009C674A" w:rsidP="003A4053">
      <w:pPr>
        <w:pStyle w:val="a3"/>
        <w:numPr>
          <w:ilvl w:val="0"/>
          <w:numId w:val="38"/>
        </w:numPr>
        <w:ind w:leftChars="0"/>
        <w:rPr>
          <w:color w:val="FF0000"/>
          <w:szCs w:val="21"/>
        </w:rPr>
      </w:pPr>
      <w:r w:rsidRPr="0068008D">
        <w:rPr>
          <w:color w:val="FF0000"/>
          <w:szCs w:val="21"/>
        </w:rPr>
        <w:t>改訂内容が症例登録票または症例報告書の様式に影響する場合、</w:t>
      </w:r>
      <w:r w:rsidR="00446E58" w:rsidRPr="0068008D">
        <w:rPr>
          <w:color w:val="FF0000"/>
          <w:szCs w:val="21"/>
        </w:rPr>
        <w:t>研究責任</w:t>
      </w:r>
      <w:r w:rsidRPr="0068008D">
        <w:rPr>
          <w:color w:val="FF0000"/>
          <w:szCs w:val="21"/>
        </w:rPr>
        <w:t>者</w:t>
      </w:r>
      <w:r w:rsidR="007A19E8" w:rsidRPr="0068008D">
        <w:rPr>
          <w:rFonts w:hint="eastAsia"/>
          <w:color w:val="FF0000"/>
          <w:szCs w:val="21"/>
        </w:rPr>
        <w:t>（多</w:t>
      </w:r>
      <w:r w:rsidR="00152D76">
        <w:rPr>
          <w:rFonts w:hint="eastAsia"/>
          <w:color w:val="FF0000"/>
          <w:szCs w:val="21"/>
        </w:rPr>
        <w:t>機関</w:t>
      </w:r>
      <w:r w:rsidR="007A19E8" w:rsidRPr="0068008D">
        <w:rPr>
          <w:rFonts w:hint="eastAsia"/>
          <w:color w:val="FF0000"/>
          <w:szCs w:val="21"/>
        </w:rPr>
        <w:t>共同</w:t>
      </w:r>
      <w:r w:rsidR="00640DEC" w:rsidRPr="00640DEC">
        <w:rPr>
          <w:rFonts w:hint="eastAsia"/>
          <w:color w:val="FF0000"/>
          <w:szCs w:val="21"/>
        </w:rPr>
        <w:t>研究</w:t>
      </w:r>
      <w:r w:rsidR="007A19E8" w:rsidRPr="0068008D">
        <w:rPr>
          <w:rFonts w:hint="eastAsia"/>
          <w:color w:val="FF0000"/>
          <w:szCs w:val="21"/>
        </w:rPr>
        <w:t>の場合：研究代表者）</w:t>
      </w:r>
      <w:r w:rsidRPr="0068008D">
        <w:rPr>
          <w:color w:val="FF0000"/>
          <w:szCs w:val="21"/>
        </w:rPr>
        <w:t>は</w:t>
      </w:r>
      <w:r w:rsidR="00FF6072" w:rsidRPr="00FF6072">
        <w:rPr>
          <w:rFonts w:hint="eastAsia"/>
          <w:color w:val="FF0000"/>
          <w:szCs w:val="21"/>
        </w:rPr>
        <w:t>症例登録票</w:t>
      </w:r>
      <w:r w:rsidR="00C975D0" w:rsidRPr="00C975D0">
        <w:rPr>
          <w:color w:val="FF0000"/>
          <w:szCs w:val="21"/>
        </w:rPr>
        <w:t>及</w:t>
      </w:r>
      <w:r w:rsidR="00C975D0" w:rsidRPr="00C975D0">
        <w:rPr>
          <w:rFonts w:hint="eastAsia"/>
          <w:color w:val="FF0000"/>
          <w:szCs w:val="21"/>
        </w:rPr>
        <w:t>び</w:t>
      </w:r>
      <w:r w:rsidR="00FF6072" w:rsidRPr="00FF6072">
        <w:rPr>
          <w:rFonts w:hint="eastAsia"/>
          <w:color w:val="FF0000"/>
          <w:szCs w:val="21"/>
        </w:rPr>
        <w:t>症例報告書の様式を改訂する</w:t>
      </w:r>
    </w:p>
    <w:p w14:paraId="13E4B908" w14:textId="77777777" w:rsidR="0063682E" w:rsidRPr="003A4053" w:rsidRDefault="0063682E" w:rsidP="003A4053">
      <w:pPr>
        <w:rPr>
          <w:color w:val="FF0000"/>
          <w:szCs w:val="21"/>
        </w:rPr>
      </w:pPr>
    </w:p>
    <w:p w14:paraId="6C082D14" w14:textId="690D7E2F" w:rsidR="00CD0F9E" w:rsidRPr="0068008D" w:rsidRDefault="00CD0F9E" w:rsidP="005E3A2A">
      <w:pPr>
        <w:rPr>
          <w:color w:val="0070C0"/>
          <w:szCs w:val="21"/>
        </w:rPr>
      </w:pPr>
      <w:r w:rsidRPr="0068008D">
        <w:rPr>
          <w:color w:val="0070C0"/>
          <w:szCs w:val="21"/>
        </w:rPr>
        <w:t>（例</w:t>
      </w:r>
      <w:r w:rsidR="00986F4F">
        <w:rPr>
          <w:rFonts w:hint="eastAsia"/>
          <w:color w:val="0070C0"/>
          <w:szCs w:val="21"/>
        </w:rPr>
        <w:t>1</w:t>
      </w:r>
      <w:r w:rsidR="00B85D5E" w:rsidRPr="0068008D">
        <w:rPr>
          <w:color w:val="0070C0"/>
          <w:szCs w:val="21"/>
        </w:rPr>
        <w:t>）</w:t>
      </w:r>
    </w:p>
    <w:p w14:paraId="4B3943BA" w14:textId="6F6B9191" w:rsidR="00CD0F9E" w:rsidRPr="0068008D" w:rsidRDefault="00500941" w:rsidP="005E3A2A">
      <w:pPr>
        <w:ind w:leftChars="200" w:left="420"/>
        <w:rPr>
          <w:color w:val="0070C0"/>
          <w:szCs w:val="21"/>
        </w:rPr>
      </w:pPr>
      <w:r w:rsidRPr="00500941">
        <w:rPr>
          <w:color w:val="0070C0"/>
          <w:szCs w:val="21"/>
        </w:rPr>
        <w:t>研究計画書</w:t>
      </w:r>
      <w:r w:rsidR="00B85D5E" w:rsidRPr="0068008D">
        <w:rPr>
          <w:color w:val="0070C0"/>
          <w:szCs w:val="21"/>
        </w:rPr>
        <w:t>の変更を改正・改訂の</w:t>
      </w:r>
      <w:r w:rsidR="00B85D5E" w:rsidRPr="0068008D">
        <w:rPr>
          <w:color w:val="0070C0"/>
          <w:szCs w:val="21"/>
        </w:rPr>
        <w:t>2</w:t>
      </w:r>
      <w:r w:rsidR="00E26374" w:rsidRPr="0068008D">
        <w:rPr>
          <w:color w:val="0070C0"/>
          <w:szCs w:val="21"/>
        </w:rPr>
        <w:t>種類に分けて取り扱う</w:t>
      </w:r>
      <w:r w:rsidR="00E26374" w:rsidRPr="0068008D">
        <w:rPr>
          <w:rFonts w:hint="eastAsia"/>
          <w:color w:val="0070C0"/>
          <w:szCs w:val="21"/>
        </w:rPr>
        <w:t>。</w:t>
      </w:r>
    </w:p>
    <w:p w14:paraId="76D320F4" w14:textId="6EE81DD2" w:rsidR="00B85D5E" w:rsidRPr="0068008D" w:rsidRDefault="00B85D5E" w:rsidP="005E3A2A">
      <w:pPr>
        <w:pStyle w:val="111"/>
        <w:ind w:leftChars="200" w:left="420" w:firstLineChars="0" w:firstLine="0"/>
        <w:rPr>
          <w:rFonts w:ascii="Century" w:hAnsi="Century" w:cs="Times New Roman"/>
          <w:color w:val="0070C0"/>
          <w:szCs w:val="21"/>
        </w:rPr>
      </w:pPr>
      <w:r w:rsidRPr="0068008D">
        <w:rPr>
          <w:rFonts w:ascii="Century" w:hAnsi="Century"/>
          <w:color w:val="0070C0"/>
          <w:szCs w:val="21"/>
        </w:rPr>
        <w:t>改正（</w:t>
      </w:r>
      <w:r w:rsidRPr="0068008D">
        <w:rPr>
          <w:rFonts w:ascii="Century" w:hAnsi="Century"/>
          <w:color w:val="0070C0"/>
          <w:szCs w:val="21"/>
        </w:rPr>
        <w:t>Amendment</w:t>
      </w:r>
      <w:r w:rsidRPr="0068008D">
        <w:rPr>
          <w:rFonts w:ascii="Century" w:hAnsi="Century"/>
          <w:color w:val="0070C0"/>
          <w:szCs w:val="21"/>
        </w:rPr>
        <w:t>）</w:t>
      </w:r>
    </w:p>
    <w:p w14:paraId="6B601C6C" w14:textId="67A23709" w:rsidR="00CD0F9E" w:rsidRPr="0068008D" w:rsidRDefault="00153F10" w:rsidP="00E26374">
      <w:pPr>
        <w:pStyle w:val="af7"/>
        <w:ind w:leftChars="300" w:left="630"/>
        <w:rPr>
          <w:rFonts w:ascii="Century" w:hAnsi="Century" w:cs="Times New Roman"/>
          <w:color w:val="0070C0"/>
          <w:sz w:val="21"/>
          <w:szCs w:val="21"/>
        </w:rPr>
      </w:pPr>
      <w:r w:rsidRPr="00153F10">
        <w:rPr>
          <w:rFonts w:ascii="Century" w:hAnsi="Century" w:cs="Times New Roman" w:hint="eastAsia"/>
          <w:color w:val="0070C0"/>
          <w:sz w:val="21"/>
          <w:szCs w:val="21"/>
        </w:rPr>
        <w:t>研究対象者</w:t>
      </w:r>
      <w:r w:rsidR="00B85D5E" w:rsidRPr="0068008D">
        <w:rPr>
          <w:rFonts w:ascii="Century" w:hAnsi="Century" w:cs="Times New Roman"/>
          <w:color w:val="0070C0"/>
          <w:sz w:val="21"/>
          <w:szCs w:val="21"/>
        </w:rPr>
        <w:t>の危険（</w:t>
      </w:r>
      <w:r w:rsidR="00B85D5E" w:rsidRPr="0068008D">
        <w:rPr>
          <w:rFonts w:ascii="Century" w:hAnsi="Century" w:cs="Times New Roman"/>
          <w:color w:val="0070C0"/>
          <w:sz w:val="21"/>
          <w:szCs w:val="21"/>
        </w:rPr>
        <w:t>risk</w:t>
      </w:r>
      <w:r w:rsidR="00E26374" w:rsidRPr="0068008D">
        <w:rPr>
          <w:rFonts w:ascii="Century" w:hAnsi="Century" w:cs="Times New Roman"/>
          <w:color w:val="0070C0"/>
          <w:sz w:val="21"/>
          <w:szCs w:val="21"/>
        </w:rPr>
        <w:t>）を増大させる可能性のある</w:t>
      </w:r>
      <w:r w:rsidR="00E26374" w:rsidRPr="0068008D">
        <w:rPr>
          <w:rFonts w:ascii="Century" w:hAnsi="Century" w:cs="Times New Roman" w:hint="eastAsia"/>
          <w:color w:val="0070C0"/>
          <w:sz w:val="21"/>
          <w:szCs w:val="21"/>
        </w:rPr>
        <w:t>、</w:t>
      </w:r>
      <w:r w:rsidR="00E26374" w:rsidRPr="0068008D">
        <w:rPr>
          <w:rFonts w:ascii="Century" w:hAnsi="Century" w:cs="Times New Roman"/>
          <w:color w:val="0070C0"/>
          <w:sz w:val="21"/>
          <w:szCs w:val="21"/>
        </w:rPr>
        <w:t>もしくは</w:t>
      </w:r>
      <w:r w:rsidR="0077469C" w:rsidRPr="0077469C">
        <w:rPr>
          <w:rFonts w:ascii="Century" w:hAnsi="Century" w:cs="Times New Roman" w:hint="eastAsia"/>
          <w:color w:val="0070C0"/>
          <w:sz w:val="21"/>
          <w:szCs w:val="21"/>
        </w:rPr>
        <w:t>研究</w:t>
      </w:r>
      <w:r w:rsidR="00E26374" w:rsidRPr="0068008D">
        <w:rPr>
          <w:rFonts w:ascii="Century" w:hAnsi="Century" w:cs="Times New Roman"/>
          <w:color w:val="0070C0"/>
          <w:sz w:val="21"/>
          <w:szCs w:val="21"/>
        </w:rPr>
        <w:t>の主要評価項目に関連する</w:t>
      </w:r>
      <w:r w:rsidR="00500941" w:rsidRPr="00500941">
        <w:rPr>
          <w:rFonts w:ascii="Century" w:hAnsi="Century" w:cs="Times New Roman"/>
          <w:color w:val="0070C0"/>
          <w:sz w:val="21"/>
          <w:szCs w:val="21"/>
        </w:rPr>
        <w:t>研究計画書</w:t>
      </w:r>
      <w:r w:rsidR="00E26374" w:rsidRPr="0068008D">
        <w:rPr>
          <w:rFonts w:ascii="Century" w:hAnsi="Century" w:cs="Times New Roman"/>
          <w:color w:val="0070C0"/>
          <w:sz w:val="21"/>
          <w:szCs w:val="21"/>
        </w:rPr>
        <w:t>の部分的変更</w:t>
      </w:r>
      <w:r w:rsidR="00FF6072">
        <w:rPr>
          <w:rFonts w:ascii="Century" w:hAnsi="Century" w:cs="Times New Roman" w:hint="eastAsia"/>
          <w:color w:val="0070C0"/>
          <w:sz w:val="21"/>
          <w:szCs w:val="21"/>
        </w:rPr>
        <w:t>。</w:t>
      </w:r>
      <w:r w:rsidR="009B0ABA">
        <w:rPr>
          <w:rFonts w:ascii="Century" w:hAnsi="Century" w:cs="Times New Roman" w:hint="eastAsia"/>
          <w:color w:val="0070C0"/>
          <w:sz w:val="21"/>
          <w:szCs w:val="21"/>
        </w:rPr>
        <w:t>変更に関して、</w:t>
      </w:r>
      <w:r w:rsidR="00E26374" w:rsidRPr="0068008D">
        <w:rPr>
          <w:rFonts w:ascii="Century" w:hAnsi="Century" w:cs="Times New Roman"/>
          <w:color w:val="0070C0"/>
          <w:sz w:val="21"/>
          <w:szCs w:val="21"/>
        </w:rPr>
        <w:t>効果安全性評価委員会</w:t>
      </w:r>
      <w:r w:rsidR="00E26374" w:rsidRPr="0068008D">
        <w:rPr>
          <w:rFonts w:ascii="Century" w:hAnsi="Century" w:cs="Times New Roman" w:hint="eastAsia"/>
          <w:color w:val="0070C0"/>
          <w:sz w:val="21"/>
          <w:szCs w:val="21"/>
        </w:rPr>
        <w:t>、</w:t>
      </w:r>
      <w:r w:rsidR="00E26374" w:rsidRPr="0068008D">
        <w:rPr>
          <w:rFonts w:ascii="Century" w:hAnsi="Century" w:cs="Times New Roman"/>
          <w:color w:val="0070C0"/>
          <w:sz w:val="21"/>
          <w:szCs w:val="21"/>
        </w:rPr>
        <w:t>倫理審査委員会の審査承認</w:t>
      </w:r>
      <w:r w:rsidR="009B0ABA">
        <w:rPr>
          <w:rFonts w:ascii="Century" w:hAnsi="Century" w:cs="Times New Roman"/>
          <w:color w:val="0070C0"/>
          <w:sz w:val="21"/>
          <w:szCs w:val="21"/>
        </w:rPr>
        <w:t>及び、各研究機関の長の許可</w:t>
      </w:r>
      <w:r w:rsidR="00E26374" w:rsidRPr="0068008D">
        <w:rPr>
          <w:rFonts w:ascii="Century" w:hAnsi="Century" w:cs="Times New Roman"/>
          <w:color w:val="0070C0"/>
          <w:sz w:val="21"/>
          <w:szCs w:val="21"/>
        </w:rPr>
        <w:t>を要する</w:t>
      </w:r>
      <w:r w:rsidR="00E26374" w:rsidRPr="0068008D">
        <w:rPr>
          <w:rFonts w:ascii="Century" w:hAnsi="Century" w:cs="Times New Roman" w:hint="eastAsia"/>
          <w:color w:val="0070C0"/>
          <w:sz w:val="21"/>
          <w:szCs w:val="21"/>
        </w:rPr>
        <w:t>。</w:t>
      </w:r>
    </w:p>
    <w:p w14:paraId="7001D2F3" w14:textId="77777777" w:rsidR="00CD0F9E" w:rsidRPr="0068008D" w:rsidRDefault="00B85D5E" w:rsidP="005E3A2A">
      <w:pPr>
        <w:pStyle w:val="af7"/>
        <w:ind w:leftChars="200" w:left="420"/>
        <w:rPr>
          <w:rFonts w:ascii="Century" w:hAnsi="Century"/>
          <w:color w:val="0070C0"/>
          <w:sz w:val="21"/>
          <w:szCs w:val="21"/>
        </w:rPr>
      </w:pPr>
      <w:r w:rsidRPr="0068008D">
        <w:rPr>
          <w:rFonts w:ascii="Century" w:hAnsi="Century"/>
          <w:color w:val="0070C0"/>
          <w:sz w:val="21"/>
          <w:szCs w:val="21"/>
        </w:rPr>
        <w:t>改訂（</w:t>
      </w:r>
      <w:r w:rsidRPr="0068008D">
        <w:rPr>
          <w:rFonts w:ascii="Century" w:hAnsi="Century"/>
          <w:color w:val="0070C0"/>
          <w:sz w:val="21"/>
          <w:szCs w:val="21"/>
        </w:rPr>
        <w:t>Revision</w:t>
      </w:r>
      <w:r w:rsidRPr="0068008D">
        <w:rPr>
          <w:rFonts w:ascii="Century" w:hAnsi="Century"/>
          <w:color w:val="0070C0"/>
          <w:sz w:val="21"/>
          <w:szCs w:val="21"/>
        </w:rPr>
        <w:t>）</w:t>
      </w:r>
    </w:p>
    <w:p w14:paraId="38F69C5F" w14:textId="7DB9D27B" w:rsidR="00B85D5E" w:rsidRDefault="00153F10" w:rsidP="00331751">
      <w:pPr>
        <w:pStyle w:val="af7"/>
        <w:ind w:leftChars="300" w:left="630"/>
        <w:rPr>
          <w:rFonts w:ascii="Century" w:hAnsi="Century"/>
          <w:color w:val="0070C0"/>
          <w:sz w:val="21"/>
          <w:szCs w:val="21"/>
        </w:rPr>
      </w:pPr>
      <w:r w:rsidRPr="00153F10">
        <w:rPr>
          <w:rFonts w:ascii="Century" w:hAnsi="Century" w:cs="Times New Roman" w:hint="eastAsia"/>
          <w:color w:val="0070C0"/>
          <w:sz w:val="21"/>
          <w:szCs w:val="21"/>
        </w:rPr>
        <w:t>研究対象者</w:t>
      </w:r>
      <w:r w:rsidR="00B85D5E" w:rsidRPr="0068008D">
        <w:rPr>
          <w:rFonts w:ascii="Century" w:hAnsi="Century" w:cs="Times New Roman"/>
          <w:color w:val="0070C0"/>
          <w:sz w:val="21"/>
          <w:szCs w:val="21"/>
        </w:rPr>
        <w:t>の危険（</w:t>
      </w:r>
      <w:r w:rsidR="00B85D5E" w:rsidRPr="0068008D">
        <w:rPr>
          <w:rFonts w:ascii="Century" w:hAnsi="Century" w:cs="Times New Roman"/>
          <w:color w:val="0070C0"/>
          <w:sz w:val="21"/>
          <w:szCs w:val="21"/>
        </w:rPr>
        <w:t>risk</w:t>
      </w:r>
      <w:r w:rsidR="00E26374" w:rsidRPr="0068008D">
        <w:rPr>
          <w:rFonts w:ascii="Century" w:hAnsi="Century" w:cs="Times New Roman"/>
          <w:color w:val="0070C0"/>
          <w:sz w:val="21"/>
          <w:szCs w:val="21"/>
        </w:rPr>
        <w:t>）を増大させる可能性がなく</w:t>
      </w:r>
      <w:r w:rsidR="00E26374" w:rsidRPr="0068008D">
        <w:rPr>
          <w:rFonts w:ascii="Century" w:hAnsi="Century" w:cs="Times New Roman" w:hint="eastAsia"/>
          <w:color w:val="0070C0"/>
          <w:sz w:val="21"/>
          <w:szCs w:val="21"/>
        </w:rPr>
        <w:t>、</w:t>
      </w:r>
      <w:r w:rsidR="00B85D5E" w:rsidRPr="0068008D">
        <w:rPr>
          <w:rFonts w:ascii="Century" w:hAnsi="Century" w:cs="Times New Roman"/>
          <w:color w:val="0070C0"/>
          <w:sz w:val="21"/>
          <w:szCs w:val="21"/>
        </w:rPr>
        <w:t>かつ</w:t>
      </w:r>
      <w:r w:rsidR="0077469C" w:rsidRPr="0077469C">
        <w:rPr>
          <w:rFonts w:ascii="Century" w:hAnsi="Century" w:cs="Times New Roman" w:hint="eastAsia"/>
          <w:color w:val="0070C0"/>
          <w:sz w:val="21"/>
          <w:szCs w:val="21"/>
        </w:rPr>
        <w:t>研究</w:t>
      </w:r>
      <w:r w:rsidR="00B85D5E" w:rsidRPr="0068008D">
        <w:rPr>
          <w:rFonts w:ascii="Century" w:hAnsi="Century" w:cs="Times New Roman"/>
          <w:color w:val="0070C0"/>
          <w:sz w:val="21"/>
          <w:szCs w:val="21"/>
        </w:rPr>
        <w:t>の主要評価項目にも関連しない</w:t>
      </w:r>
      <w:r w:rsidR="00500941" w:rsidRPr="00500941">
        <w:rPr>
          <w:rFonts w:ascii="Century" w:hAnsi="Century" w:cs="Times New Roman"/>
          <w:color w:val="0070C0"/>
          <w:sz w:val="21"/>
          <w:szCs w:val="21"/>
        </w:rPr>
        <w:t>研究計画書</w:t>
      </w:r>
      <w:r w:rsidR="00B85D5E" w:rsidRPr="0068008D">
        <w:rPr>
          <w:rFonts w:ascii="Century" w:hAnsi="Century" w:cs="Times New Roman"/>
          <w:color w:val="0070C0"/>
          <w:sz w:val="21"/>
          <w:szCs w:val="21"/>
        </w:rPr>
        <w:t>の変更</w:t>
      </w:r>
      <w:r w:rsidR="00AE16F6">
        <w:rPr>
          <w:rFonts w:ascii="Century" w:hAnsi="Century" w:cs="Times New Roman" w:hint="eastAsia"/>
          <w:color w:val="0070C0"/>
          <w:sz w:val="21"/>
          <w:szCs w:val="21"/>
        </w:rPr>
        <w:t>。効</w:t>
      </w:r>
      <w:r w:rsidR="00E26374" w:rsidRPr="0068008D">
        <w:rPr>
          <w:rFonts w:ascii="Century" w:hAnsi="Century"/>
          <w:color w:val="0070C0"/>
          <w:sz w:val="21"/>
          <w:szCs w:val="21"/>
        </w:rPr>
        <w:t>果安全性評価委員会の審査は不要だが</w:t>
      </w:r>
      <w:r w:rsidR="00E26374" w:rsidRPr="0068008D">
        <w:rPr>
          <w:rFonts w:ascii="Century" w:hAnsi="Century" w:hint="eastAsia"/>
          <w:color w:val="0070C0"/>
          <w:sz w:val="21"/>
          <w:szCs w:val="21"/>
        </w:rPr>
        <w:t>、</w:t>
      </w:r>
      <w:r w:rsidR="00E26374" w:rsidRPr="0068008D">
        <w:rPr>
          <w:rFonts w:ascii="Century" w:hAnsi="Century"/>
          <w:color w:val="0070C0"/>
          <w:sz w:val="21"/>
          <w:szCs w:val="21"/>
        </w:rPr>
        <w:t>研究責任者の承認と効果安全性評価委員会への報告を要する</w:t>
      </w:r>
      <w:r w:rsidR="00E26374" w:rsidRPr="0068008D">
        <w:rPr>
          <w:rFonts w:ascii="Century" w:hAnsi="Century" w:hint="eastAsia"/>
          <w:color w:val="0070C0"/>
          <w:sz w:val="21"/>
          <w:szCs w:val="21"/>
        </w:rPr>
        <w:t>。</w:t>
      </w:r>
      <w:r w:rsidR="00E26374" w:rsidRPr="0068008D">
        <w:rPr>
          <w:rFonts w:ascii="Century" w:hAnsi="Century"/>
          <w:color w:val="0070C0"/>
          <w:sz w:val="21"/>
          <w:szCs w:val="21"/>
        </w:rPr>
        <w:t>倫理審査委員会の審査・承認については</w:t>
      </w:r>
      <w:r w:rsidR="008000C8">
        <w:rPr>
          <w:rFonts w:ascii="Century" w:hAnsi="Century"/>
          <w:color w:val="0070C0"/>
          <w:sz w:val="21"/>
          <w:szCs w:val="21"/>
        </w:rPr>
        <w:t>倫理審査委員会の</w:t>
      </w:r>
      <w:r w:rsidR="00E26374" w:rsidRPr="0068008D">
        <w:rPr>
          <w:rFonts w:ascii="Century" w:hAnsi="Century"/>
          <w:color w:val="0070C0"/>
          <w:sz w:val="21"/>
          <w:szCs w:val="21"/>
        </w:rPr>
        <w:t>取り決めに従う</w:t>
      </w:r>
      <w:r w:rsidR="00E26374" w:rsidRPr="0068008D">
        <w:rPr>
          <w:rFonts w:ascii="Century" w:hAnsi="Century" w:hint="eastAsia"/>
          <w:color w:val="0070C0"/>
          <w:sz w:val="21"/>
          <w:szCs w:val="21"/>
        </w:rPr>
        <w:t>。</w:t>
      </w:r>
      <w:r w:rsidR="009B0ABA" w:rsidRPr="009B0ABA">
        <w:rPr>
          <w:rFonts w:ascii="Century" w:hAnsi="Century" w:hint="eastAsia"/>
          <w:color w:val="0070C0"/>
          <w:sz w:val="21"/>
          <w:szCs w:val="21"/>
        </w:rPr>
        <w:t>各研究機関の長の許可を要する。</w:t>
      </w:r>
    </w:p>
    <w:p w14:paraId="6F9EDF9F" w14:textId="3CF5BB51" w:rsidR="00986F4F" w:rsidRDefault="00986F4F" w:rsidP="00986F4F">
      <w:pPr>
        <w:pStyle w:val="af7"/>
        <w:rPr>
          <w:rFonts w:ascii="Century" w:hAnsi="Century"/>
          <w:color w:val="0070C0"/>
          <w:sz w:val="21"/>
          <w:szCs w:val="21"/>
        </w:rPr>
      </w:pPr>
    </w:p>
    <w:p w14:paraId="740D9F62" w14:textId="5CCCC6AC" w:rsidR="00986F4F" w:rsidRPr="00986F4F" w:rsidRDefault="00986F4F" w:rsidP="00986F4F">
      <w:pPr>
        <w:pStyle w:val="af7"/>
        <w:ind w:firstLineChars="100" w:firstLine="210"/>
        <w:rPr>
          <w:rFonts w:ascii="Century" w:hAnsi="Century" w:cs="Times New Roman"/>
          <w:color w:val="0070C0"/>
          <w:sz w:val="21"/>
          <w:szCs w:val="21"/>
        </w:rPr>
      </w:pPr>
      <w:r w:rsidRPr="00986F4F">
        <w:rPr>
          <w:rFonts w:ascii="Century" w:hAnsi="Century" w:hint="eastAsia"/>
          <w:color w:val="0070C0"/>
          <w:sz w:val="21"/>
          <w:szCs w:val="21"/>
        </w:rPr>
        <w:t>(</w:t>
      </w:r>
      <w:r w:rsidRPr="00986F4F">
        <w:rPr>
          <w:rFonts w:ascii="Century" w:hAnsi="Century" w:hint="eastAsia"/>
          <w:color w:val="0070C0"/>
          <w:sz w:val="21"/>
          <w:szCs w:val="21"/>
        </w:rPr>
        <w:t>例</w:t>
      </w:r>
      <w:r w:rsidR="006D0A97">
        <w:rPr>
          <w:rFonts w:ascii="Century" w:hAnsi="Century" w:hint="eastAsia"/>
          <w:color w:val="0070C0"/>
          <w:sz w:val="21"/>
          <w:szCs w:val="21"/>
        </w:rPr>
        <w:t>2</w:t>
      </w:r>
      <w:r w:rsidRPr="00986F4F">
        <w:rPr>
          <w:rFonts w:ascii="Century" w:hAnsi="Century" w:hint="eastAsia"/>
          <w:color w:val="0070C0"/>
          <w:sz w:val="21"/>
          <w:szCs w:val="21"/>
        </w:rPr>
        <w:t>)</w:t>
      </w:r>
    </w:p>
    <w:p w14:paraId="67D9B875" w14:textId="5EA1B132" w:rsidR="00B85D5E" w:rsidRPr="00986F4F" w:rsidRDefault="00986F4F" w:rsidP="001C72C4">
      <w:pPr>
        <w:pStyle w:val="af7"/>
        <w:ind w:leftChars="200" w:left="420"/>
        <w:rPr>
          <w:rFonts w:ascii="Century" w:hAnsi="Century" w:cs="Times New Roman"/>
          <w:color w:val="0070C0"/>
          <w:sz w:val="21"/>
          <w:szCs w:val="21"/>
        </w:rPr>
      </w:pPr>
      <w:r w:rsidRPr="00986F4F">
        <w:rPr>
          <w:rFonts w:hint="eastAsia"/>
          <w:color w:val="0070C0"/>
          <w:sz w:val="21"/>
          <w:szCs w:val="21"/>
        </w:rPr>
        <w:t>研究計画書の改訂を行う場合は</w:t>
      </w:r>
      <w:r w:rsidR="001C72C4">
        <w:rPr>
          <w:rFonts w:hint="eastAsia"/>
          <w:color w:val="0070C0"/>
          <w:sz w:val="21"/>
          <w:szCs w:val="21"/>
        </w:rPr>
        <w:t>、一括した</w:t>
      </w:r>
      <w:r w:rsidRPr="00986F4F">
        <w:rPr>
          <w:rFonts w:hint="eastAsia"/>
          <w:color w:val="0070C0"/>
          <w:sz w:val="21"/>
          <w:szCs w:val="21"/>
        </w:rPr>
        <w:t>倫理</w:t>
      </w:r>
      <w:r w:rsidR="006D0A97">
        <w:rPr>
          <w:rFonts w:hint="eastAsia"/>
          <w:color w:val="0070C0"/>
          <w:sz w:val="21"/>
          <w:szCs w:val="21"/>
        </w:rPr>
        <w:t>審査</w:t>
      </w:r>
      <w:r w:rsidRPr="00986F4F">
        <w:rPr>
          <w:rFonts w:hint="eastAsia"/>
          <w:color w:val="0070C0"/>
          <w:sz w:val="21"/>
          <w:szCs w:val="21"/>
        </w:rPr>
        <w:t>委員会の承認を必要とする。</w:t>
      </w:r>
      <w:r w:rsidR="001C72C4">
        <w:rPr>
          <w:rFonts w:hint="eastAsia"/>
          <w:color w:val="0070C0"/>
          <w:sz w:val="21"/>
          <w:szCs w:val="21"/>
        </w:rPr>
        <w:t>また、</w:t>
      </w:r>
      <w:r w:rsidR="001C72C4" w:rsidRPr="001C72C4">
        <w:rPr>
          <w:rFonts w:hint="eastAsia"/>
          <w:color w:val="0070C0"/>
          <w:sz w:val="21"/>
          <w:szCs w:val="21"/>
        </w:rPr>
        <w:t>研究計画書の軽微な変更のうち、倫理審査委員会が認めたものは、報告事項として取り扱うことができる</w:t>
      </w:r>
      <w:r w:rsidR="001C72C4">
        <w:rPr>
          <w:rFonts w:hint="eastAsia"/>
          <w:color w:val="0070C0"/>
          <w:sz w:val="21"/>
          <w:szCs w:val="21"/>
        </w:rPr>
        <w:t>。</w:t>
      </w:r>
    </w:p>
    <w:p w14:paraId="26865971" w14:textId="77777777" w:rsidR="00B85D5E" w:rsidRPr="006D0A97" w:rsidRDefault="00B85D5E" w:rsidP="00B85D5E">
      <w:pPr>
        <w:pStyle w:val="af7"/>
        <w:ind w:firstLine="220"/>
        <w:rPr>
          <w:rFonts w:ascii="Century" w:hAnsi="Century" w:cs="Times New Roman"/>
          <w:color w:val="0070C0"/>
          <w:sz w:val="21"/>
          <w:szCs w:val="21"/>
        </w:rPr>
      </w:pPr>
    </w:p>
    <w:p w14:paraId="0B21FDF9" w14:textId="30617D86" w:rsidR="009C674A" w:rsidRPr="0068008D" w:rsidRDefault="009C674A" w:rsidP="005E5CD9">
      <w:pPr>
        <w:pStyle w:val="1"/>
      </w:pPr>
      <w:bookmarkStart w:id="176" w:name="_Toc72307954"/>
      <w:proofErr w:type="spellStart"/>
      <w:r w:rsidRPr="0068008D">
        <w:lastRenderedPageBreak/>
        <w:t>中止</w:t>
      </w:r>
      <w:r w:rsidR="00202F31">
        <w:rPr>
          <w:rFonts w:hint="eastAsia"/>
          <w:lang w:eastAsia="ja-JP"/>
        </w:rPr>
        <w:t>と終了</w:t>
      </w:r>
      <w:bookmarkEnd w:id="176"/>
      <w:proofErr w:type="spellEnd"/>
    </w:p>
    <w:p w14:paraId="189203D1" w14:textId="7C17A141" w:rsidR="00202F31" w:rsidRPr="00351C44" w:rsidRDefault="007325A7" w:rsidP="00040224">
      <w:pPr>
        <w:pStyle w:val="2"/>
        <w:ind w:left="57" w:firstLineChars="100" w:firstLine="221"/>
        <w:rPr>
          <w:sz w:val="22"/>
          <w:szCs w:val="22"/>
        </w:rPr>
      </w:pPr>
      <w:bookmarkStart w:id="177" w:name="_Hlk17972484"/>
      <w:bookmarkStart w:id="178" w:name="_Toc72307955"/>
      <w:bookmarkStart w:id="179" w:name="_Hlk17970861"/>
      <w:r>
        <w:rPr>
          <w:rFonts w:hint="eastAsia"/>
          <w:sz w:val="22"/>
          <w:szCs w:val="22"/>
          <w:lang w:eastAsia="ja-JP"/>
        </w:rPr>
        <w:t>研究対象者</w:t>
      </w:r>
      <w:r w:rsidR="00202F31">
        <w:rPr>
          <w:rFonts w:hint="eastAsia"/>
          <w:sz w:val="22"/>
          <w:szCs w:val="22"/>
          <w:lang w:eastAsia="ja-JP"/>
        </w:rPr>
        <w:t>の参加中止</w:t>
      </w:r>
      <w:bookmarkEnd w:id="177"/>
      <w:bookmarkEnd w:id="178"/>
    </w:p>
    <w:p w14:paraId="2D191587" w14:textId="31922F81" w:rsidR="00BF6DB8" w:rsidRPr="0068008D" w:rsidRDefault="005B74D6" w:rsidP="00BF6DB8">
      <w:pPr>
        <w:pStyle w:val="a3"/>
        <w:numPr>
          <w:ilvl w:val="0"/>
          <w:numId w:val="10"/>
        </w:numPr>
        <w:ind w:leftChars="0" w:left="840"/>
        <w:rPr>
          <w:color w:val="FF0000"/>
        </w:rPr>
      </w:pPr>
      <w:bookmarkStart w:id="180" w:name="_Toc431712841"/>
      <w:bookmarkEnd w:id="179"/>
      <w:r>
        <w:rPr>
          <w:rFonts w:hint="eastAsia"/>
          <w:color w:val="FF0000"/>
        </w:rPr>
        <w:t>個々の</w:t>
      </w:r>
      <w:r w:rsidR="00153F10" w:rsidRPr="00153F10">
        <w:rPr>
          <w:rFonts w:hint="eastAsia"/>
          <w:color w:val="FF0000"/>
        </w:rPr>
        <w:t>研究対象者</w:t>
      </w:r>
      <w:r>
        <w:rPr>
          <w:rFonts w:hint="eastAsia"/>
          <w:color w:val="FF0000"/>
        </w:rPr>
        <w:t>の研究への参加中止に関する</w:t>
      </w:r>
      <w:r w:rsidR="00BF6DB8">
        <w:rPr>
          <w:rFonts w:hint="eastAsia"/>
          <w:color w:val="FF0000"/>
        </w:rPr>
        <w:t>基準</w:t>
      </w:r>
      <w:r>
        <w:rPr>
          <w:rFonts w:hint="eastAsia"/>
          <w:color w:val="FF0000"/>
        </w:rPr>
        <w:t>を</w:t>
      </w:r>
      <w:r w:rsidR="00BF6DB8" w:rsidRPr="0068008D">
        <w:rPr>
          <w:color w:val="FF0000"/>
        </w:rPr>
        <w:t>記載する。</w:t>
      </w:r>
    </w:p>
    <w:p w14:paraId="761B7F41" w14:textId="4F14BA7E" w:rsidR="00BF6DB8" w:rsidRPr="0068008D" w:rsidRDefault="00BF6DB8" w:rsidP="00BF6DB8">
      <w:pPr>
        <w:pStyle w:val="a3"/>
        <w:numPr>
          <w:ilvl w:val="0"/>
          <w:numId w:val="10"/>
        </w:numPr>
        <w:ind w:leftChars="0" w:left="840"/>
        <w:rPr>
          <w:color w:val="FF0000"/>
        </w:rPr>
      </w:pPr>
      <w:r>
        <w:rPr>
          <w:rFonts w:hint="eastAsia"/>
          <w:color w:val="FF0000"/>
        </w:rPr>
        <w:t>中止基準として設定することが多い項目を</w:t>
      </w:r>
      <w:r w:rsidRPr="0068008D">
        <w:rPr>
          <w:color w:val="FF0000"/>
        </w:rPr>
        <w:t>以下</w:t>
      </w:r>
      <w:r>
        <w:rPr>
          <w:rFonts w:hint="eastAsia"/>
          <w:color w:val="FF0000"/>
        </w:rPr>
        <w:t>に示すが、研究毎によく検討して</w:t>
      </w:r>
      <w:r w:rsidRPr="0068008D">
        <w:rPr>
          <w:color w:val="FF0000"/>
        </w:rPr>
        <w:t>記載する。</w:t>
      </w:r>
    </w:p>
    <w:p w14:paraId="1BF34262" w14:textId="77777777" w:rsidR="00BF6DB8" w:rsidRPr="0068008D" w:rsidRDefault="00BF6DB8" w:rsidP="00BF6DB8">
      <w:pPr>
        <w:pStyle w:val="a3"/>
        <w:numPr>
          <w:ilvl w:val="1"/>
          <w:numId w:val="10"/>
        </w:numPr>
        <w:ind w:leftChars="0" w:left="1276"/>
        <w:rPr>
          <w:color w:val="FF0000"/>
        </w:rPr>
      </w:pPr>
      <w:r w:rsidRPr="0068008D">
        <w:rPr>
          <w:color w:val="FF0000"/>
        </w:rPr>
        <w:t>原疾患の増悪・再発</w:t>
      </w:r>
    </w:p>
    <w:p w14:paraId="5E4660BF" w14:textId="77777777" w:rsidR="00BF6DB8" w:rsidRDefault="00BF6DB8" w:rsidP="00BF6DB8">
      <w:pPr>
        <w:pStyle w:val="a3"/>
        <w:numPr>
          <w:ilvl w:val="1"/>
          <w:numId w:val="10"/>
        </w:numPr>
        <w:ind w:leftChars="0" w:left="1276"/>
        <w:rPr>
          <w:color w:val="FF0000"/>
        </w:rPr>
      </w:pPr>
      <w:r w:rsidRPr="0068008D">
        <w:rPr>
          <w:color w:val="FF0000"/>
        </w:rPr>
        <w:t>有害事象</w:t>
      </w:r>
    </w:p>
    <w:p w14:paraId="4CFA739A" w14:textId="7C3992D4" w:rsidR="00BF6DB8" w:rsidRPr="0068008D" w:rsidRDefault="00BF6DB8" w:rsidP="00BF6DB8">
      <w:pPr>
        <w:pStyle w:val="a3"/>
        <w:numPr>
          <w:ilvl w:val="1"/>
          <w:numId w:val="10"/>
        </w:numPr>
        <w:ind w:leftChars="0" w:left="1276"/>
        <w:rPr>
          <w:color w:val="FF0000"/>
        </w:rPr>
      </w:pPr>
      <w:r w:rsidRPr="0068008D">
        <w:rPr>
          <w:rFonts w:hint="eastAsia"/>
          <w:color w:val="FF0000"/>
        </w:rPr>
        <w:t>研究責任者</w:t>
      </w:r>
      <w:r w:rsidRPr="0068008D">
        <w:rPr>
          <w:color w:val="FF0000"/>
        </w:rPr>
        <w:t>または</w:t>
      </w:r>
      <w:r w:rsidRPr="0068008D">
        <w:rPr>
          <w:rFonts w:hint="eastAsia"/>
          <w:color w:val="FF0000"/>
        </w:rPr>
        <w:t>研究</w:t>
      </w:r>
      <w:r w:rsidRPr="0068008D">
        <w:rPr>
          <w:color w:val="FF0000"/>
        </w:rPr>
        <w:t>分担</w:t>
      </w:r>
      <w:r w:rsidRPr="0068008D">
        <w:rPr>
          <w:rFonts w:hint="eastAsia"/>
          <w:color w:val="FF0000"/>
        </w:rPr>
        <w:t>者</w:t>
      </w:r>
      <w:r w:rsidRPr="0068008D">
        <w:rPr>
          <w:color w:val="FF0000"/>
        </w:rPr>
        <w:t>の判断</w:t>
      </w:r>
    </w:p>
    <w:p w14:paraId="3F31AA38" w14:textId="77777777" w:rsidR="00BF6DB8" w:rsidRPr="001936D4" w:rsidRDefault="00BF6DB8" w:rsidP="00BF6DB8">
      <w:pPr>
        <w:pStyle w:val="a3"/>
        <w:numPr>
          <w:ilvl w:val="1"/>
          <w:numId w:val="10"/>
        </w:numPr>
        <w:ind w:leftChars="0" w:left="1276"/>
        <w:rPr>
          <w:color w:val="FF0000"/>
        </w:rPr>
      </w:pPr>
      <w:r w:rsidRPr="0068008D">
        <w:rPr>
          <w:color w:val="FF0000"/>
        </w:rPr>
        <w:t>死亡</w:t>
      </w:r>
    </w:p>
    <w:p w14:paraId="6F5C06EC" w14:textId="77777777" w:rsidR="00BF6DB8" w:rsidRPr="0068008D" w:rsidRDefault="00BF6DB8" w:rsidP="00BF6DB8">
      <w:pPr>
        <w:pStyle w:val="a3"/>
        <w:numPr>
          <w:ilvl w:val="1"/>
          <w:numId w:val="10"/>
        </w:numPr>
        <w:ind w:leftChars="0" w:left="1276"/>
        <w:rPr>
          <w:color w:val="FF0000"/>
        </w:rPr>
      </w:pPr>
      <w:r w:rsidRPr="00BA6751">
        <w:rPr>
          <w:rFonts w:hint="eastAsia"/>
          <w:color w:val="FF0000"/>
        </w:rPr>
        <w:t>プロトコル</w:t>
      </w:r>
      <w:r w:rsidRPr="0068008D">
        <w:rPr>
          <w:color w:val="FF0000"/>
        </w:rPr>
        <w:t>治療開始後、不適格であると判明した場合</w:t>
      </w:r>
    </w:p>
    <w:p w14:paraId="3882911C" w14:textId="50352920" w:rsidR="00BF6DB8" w:rsidRPr="0068008D" w:rsidRDefault="00BF6DB8" w:rsidP="00BF6DB8">
      <w:pPr>
        <w:pStyle w:val="a3"/>
        <w:numPr>
          <w:ilvl w:val="1"/>
          <w:numId w:val="10"/>
        </w:numPr>
        <w:ind w:leftChars="0" w:left="1276"/>
        <w:rPr>
          <w:color w:val="FF0000"/>
        </w:rPr>
      </w:pPr>
      <w:r w:rsidRPr="0068008D">
        <w:rPr>
          <w:color w:val="FF0000"/>
        </w:rPr>
        <w:t>転居等により</w:t>
      </w:r>
      <w:r w:rsidR="00153F10" w:rsidRPr="00153F10">
        <w:rPr>
          <w:rFonts w:hint="eastAsia"/>
          <w:color w:val="FF0000"/>
        </w:rPr>
        <w:t>研究対象者</w:t>
      </w:r>
      <w:r w:rsidRPr="0068008D">
        <w:rPr>
          <w:color w:val="FF0000"/>
        </w:rPr>
        <w:t>が来院しない場合</w:t>
      </w:r>
    </w:p>
    <w:p w14:paraId="04059EF1" w14:textId="2277927C" w:rsidR="00BF6DB8" w:rsidRPr="0068008D" w:rsidRDefault="00153F10" w:rsidP="00BF6DB8">
      <w:pPr>
        <w:pStyle w:val="a3"/>
        <w:numPr>
          <w:ilvl w:val="1"/>
          <w:numId w:val="10"/>
        </w:numPr>
        <w:ind w:leftChars="0" w:left="1276"/>
        <w:rPr>
          <w:color w:val="FF0000"/>
        </w:rPr>
      </w:pPr>
      <w:r w:rsidRPr="00153F10">
        <w:rPr>
          <w:rFonts w:hint="eastAsia"/>
          <w:color w:val="FF0000"/>
        </w:rPr>
        <w:t>研究対象者</w:t>
      </w:r>
      <w:r w:rsidR="00BF6DB8" w:rsidRPr="0068008D">
        <w:rPr>
          <w:color w:val="FF0000"/>
        </w:rPr>
        <w:t>（または代</w:t>
      </w:r>
      <w:r w:rsidR="00BF6DB8">
        <w:rPr>
          <w:rFonts w:hint="eastAsia"/>
          <w:color w:val="FF0000"/>
        </w:rPr>
        <w:t>諾</w:t>
      </w:r>
      <w:r w:rsidR="00BF6DB8" w:rsidRPr="0068008D">
        <w:rPr>
          <w:color w:val="FF0000"/>
        </w:rPr>
        <w:t>者）の同意</w:t>
      </w:r>
      <w:r w:rsidR="00BF6DB8">
        <w:rPr>
          <w:rFonts w:hint="eastAsia"/>
          <w:color w:val="FF0000"/>
        </w:rPr>
        <w:t>・</w:t>
      </w:r>
      <w:r w:rsidR="00BF6DB8" w:rsidRPr="0068008D">
        <w:rPr>
          <w:color w:val="FF0000"/>
        </w:rPr>
        <w:t>撤回</w:t>
      </w:r>
    </w:p>
    <w:p w14:paraId="66AF26C4" w14:textId="1747ECAB" w:rsidR="00BF6DB8" w:rsidRPr="00FB4251" w:rsidRDefault="00BF6DB8" w:rsidP="009C105A">
      <w:pPr>
        <w:pStyle w:val="a3"/>
        <w:numPr>
          <w:ilvl w:val="0"/>
          <w:numId w:val="10"/>
        </w:numPr>
        <w:ind w:leftChars="0" w:left="840"/>
        <w:rPr>
          <w:color w:val="FF0000"/>
        </w:rPr>
      </w:pPr>
      <w:r w:rsidRPr="00FB4251">
        <w:rPr>
          <w:rFonts w:hint="eastAsia"/>
          <w:color w:val="FF0000"/>
        </w:rPr>
        <w:t>「</w:t>
      </w:r>
      <w:r w:rsidRPr="00FB4251">
        <w:rPr>
          <w:color w:val="FF0000"/>
        </w:rPr>
        <w:t xml:space="preserve">6-2. </w:t>
      </w:r>
      <w:r w:rsidRPr="00FB4251">
        <w:rPr>
          <w:rFonts w:hint="eastAsia"/>
          <w:color w:val="FF0000"/>
        </w:rPr>
        <w:t>プロトコル治療の変更基準」</w:t>
      </w:r>
      <w:r w:rsidR="00FB4251">
        <w:rPr>
          <w:rFonts w:hint="eastAsia"/>
          <w:color w:val="FF0000"/>
        </w:rPr>
        <w:t>「</w:t>
      </w:r>
      <w:r w:rsidR="00FB4251">
        <w:rPr>
          <w:rFonts w:hint="eastAsia"/>
          <w:color w:val="FF0000"/>
        </w:rPr>
        <w:t>6-3</w:t>
      </w:r>
      <w:r w:rsidR="00FB4251">
        <w:rPr>
          <w:color w:val="FF0000"/>
        </w:rPr>
        <w:t>.</w:t>
      </w:r>
      <w:r w:rsidR="00FB4251" w:rsidRPr="00FB4251">
        <w:rPr>
          <w:rFonts w:hint="eastAsia"/>
          <w:color w:val="FF0000"/>
        </w:rPr>
        <w:t>プロトコル治療の中止基準</w:t>
      </w:r>
      <w:r w:rsidR="00FB4251">
        <w:rPr>
          <w:rFonts w:hint="eastAsia"/>
          <w:color w:val="FF0000"/>
        </w:rPr>
        <w:t>」</w:t>
      </w:r>
      <w:r w:rsidRPr="00FB4251">
        <w:rPr>
          <w:rFonts w:hint="eastAsia"/>
          <w:color w:val="FF0000"/>
        </w:rPr>
        <w:t>との整合性を確保する。</w:t>
      </w:r>
    </w:p>
    <w:p w14:paraId="686F1547" w14:textId="77777777" w:rsidR="00BF6DB8" w:rsidRDefault="00BF6DB8" w:rsidP="00BF6DB8">
      <w:pPr>
        <w:pStyle w:val="a3"/>
        <w:numPr>
          <w:ilvl w:val="0"/>
          <w:numId w:val="10"/>
        </w:numPr>
        <w:ind w:leftChars="0" w:left="840"/>
        <w:rPr>
          <w:color w:val="FF0000"/>
          <w:szCs w:val="21"/>
        </w:rPr>
      </w:pPr>
      <w:r w:rsidRPr="0068008D">
        <w:rPr>
          <w:color w:val="FF0000"/>
        </w:rPr>
        <w:t>デ</w:t>
      </w:r>
      <w:r w:rsidRPr="00863533">
        <w:rPr>
          <w:color w:val="FF0000"/>
        </w:rPr>
        <w:t>ータ</w:t>
      </w:r>
      <w:r w:rsidRPr="0068008D">
        <w:rPr>
          <w:color w:val="FF0000"/>
          <w:szCs w:val="21"/>
        </w:rPr>
        <w:t>の取り扱いは「</w:t>
      </w:r>
      <w:r w:rsidRPr="0068008D">
        <w:rPr>
          <w:color w:val="FF0000"/>
          <w:szCs w:val="21"/>
        </w:rPr>
        <w:t>1</w:t>
      </w:r>
      <w:r>
        <w:rPr>
          <w:rFonts w:hint="eastAsia"/>
          <w:color w:val="FF0000"/>
          <w:szCs w:val="21"/>
        </w:rPr>
        <w:t>3</w:t>
      </w:r>
      <w:r w:rsidRPr="0068008D">
        <w:rPr>
          <w:color w:val="FF0000"/>
          <w:szCs w:val="21"/>
        </w:rPr>
        <w:t xml:space="preserve">. </w:t>
      </w:r>
      <w:r w:rsidRPr="0068008D">
        <w:rPr>
          <w:color w:val="FF0000"/>
          <w:szCs w:val="21"/>
        </w:rPr>
        <w:t>統計解析」または統計解析計画書に記載</w:t>
      </w:r>
      <w:r>
        <w:rPr>
          <w:rFonts w:hint="eastAsia"/>
          <w:color w:val="FF0000"/>
          <w:szCs w:val="21"/>
        </w:rPr>
        <w:t>する。</w:t>
      </w:r>
    </w:p>
    <w:p w14:paraId="08902A1A" w14:textId="77777777" w:rsidR="00BF6DB8" w:rsidRPr="0068008D" w:rsidRDefault="00BF6DB8" w:rsidP="00BF6DB8">
      <w:pPr>
        <w:pStyle w:val="a3"/>
        <w:ind w:leftChars="0"/>
        <w:rPr>
          <w:color w:val="FF0000"/>
          <w:szCs w:val="21"/>
        </w:rPr>
      </w:pPr>
    </w:p>
    <w:p w14:paraId="1DABCABD" w14:textId="77777777" w:rsidR="00BF6DB8" w:rsidRPr="00562D60" w:rsidRDefault="00BF6DB8" w:rsidP="00BF6DB8">
      <w:pPr>
        <w:rPr>
          <w:color w:val="0070C0"/>
        </w:rPr>
      </w:pPr>
      <w:r>
        <w:rPr>
          <w:rFonts w:hint="eastAsia"/>
          <w:color w:val="0070C0"/>
        </w:rPr>
        <w:t>（</w:t>
      </w:r>
      <w:r w:rsidRPr="00562D60">
        <w:rPr>
          <w:rFonts w:hint="eastAsia"/>
          <w:color w:val="0070C0"/>
        </w:rPr>
        <w:t>例）</w:t>
      </w:r>
    </w:p>
    <w:p w14:paraId="628D7D57" w14:textId="603B5B10" w:rsidR="00BF6DB8" w:rsidRPr="00863533" w:rsidRDefault="00827503" w:rsidP="00BF6DB8">
      <w:pPr>
        <w:pStyle w:val="a3"/>
        <w:numPr>
          <w:ilvl w:val="0"/>
          <w:numId w:val="83"/>
        </w:numPr>
        <w:ind w:leftChars="0" w:left="1276"/>
        <w:rPr>
          <w:color w:val="0070C0"/>
        </w:rPr>
      </w:pPr>
      <w:r>
        <w:rPr>
          <w:rFonts w:hint="eastAsia"/>
          <w:color w:val="0070C0"/>
        </w:rPr>
        <w:t>研究対象者</w:t>
      </w:r>
      <w:r w:rsidR="00BF6DB8" w:rsidRPr="00863533">
        <w:rPr>
          <w:rFonts w:hint="eastAsia"/>
          <w:color w:val="0070C0"/>
        </w:rPr>
        <w:t>本人ないしは代諾者</w:t>
      </w:r>
      <w:r w:rsidR="005B74D6">
        <w:rPr>
          <w:rFonts w:hint="eastAsia"/>
          <w:color w:val="0070C0"/>
        </w:rPr>
        <w:t>から同意撤回</w:t>
      </w:r>
      <w:r w:rsidR="00BF6DB8" w:rsidRPr="00863533">
        <w:rPr>
          <w:rFonts w:hint="eastAsia"/>
          <w:color w:val="0070C0"/>
        </w:rPr>
        <w:t>の申し出があ</w:t>
      </w:r>
      <w:r w:rsidR="005B74D6">
        <w:rPr>
          <w:rFonts w:hint="eastAsia"/>
          <w:color w:val="0070C0"/>
        </w:rPr>
        <w:t>った</w:t>
      </w:r>
      <w:r w:rsidR="00BF6DB8" w:rsidRPr="00863533">
        <w:rPr>
          <w:rFonts w:hint="eastAsia"/>
          <w:color w:val="0070C0"/>
        </w:rPr>
        <w:t>場合</w:t>
      </w:r>
    </w:p>
    <w:p w14:paraId="690E53C9" w14:textId="7DA9E287" w:rsidR="00BF6DB8" w:rsidRPr="00863533" w:rsidRDefault="00BF6DB8" w:rsidP="00BF6DB8">
      <w:pPr>
        <w:pStyle w:val="a3"/>
        <w:numPr>
          <w:ilvl w:val="0"/>
          <w:numId w:val="83"/>
        </w:numPr>
        <w:ind w:leftChars="0" w:left="1276"/>
        <w:rPr>
          <w:color w:val="0070C0"/>
        </w:rPr>
      </w:pPr>
      <w:r w:rsidRPr="00863533">
        <w:rPr>
          <w:rFonts w:hint="eastAsia"/>
          <w:color w:val="0070C0"/>
        </w:rPr>
        <w:t>原疾患の増悪・再発によって継続が困難である場合</w:t>
      </w:r>
    </w:p>
    <w:p w14:paraId="65B13669" w14:textId="18217C00" w:rsidR="00BF6DB8" w:rsidRPr="00863533" w:rsidRDefault="00457E3D" w:rsidP="00BF6DB8">
      <w:pPr>
        <w:pStyle w:val="a3"/>
        <w:numPr>
          <w:ilvl w:val="0"/>
          <w:numId w:val="83"/>
        </w:numPr>
        <w:ind w:leftChars="0" w:left="1276"/>
        <w:rPr>
          <w:color w:val="0070C0"/>
        </w:rPr>
      </w:pPr>
      <w:r>
        <w:rPr>
          <w:rFonts w:hint="eastAsia"/>
          <w:color w:val="0070C0"/>
        </w:rPr>
        <w:t>研究責任者</w:t>
      </w:r>
      <w:r w:rsidR="00BF6DB8" w:rsidRPr="00863533">
        <w:rPr>
          <w:rFonts w:hint="eastAsia"/>
          <w:color w:val="0070C0"/>
        </w:rPr>
        <w:t>が中止する必要があると判断した場合</w:t>
      </w:r>
    </w:p>
    <w:p w14:paraId="2C5A7DB3" w14:textId="0B2CD9B1" w:rsidR="00BF6DB8" w:rsidRPr="00863533" w:rsidRDefault="00BF6DB8" w:rsidP="00BF6DB8">
      <w:pPr>
        <w:pStyle w:val="a3"/>
        <w:numPr>
          <w:ilvl w:val="0"/>
          <w:numId w:val="83"/>
        </w:numPr>
        <w:ind w:leftChars="0" w:left="1276"/>
        <w:rPr>
          <w:color w:val="0070C0"/>
        </w:rPr>
      </w:pPr>
      <w:r w:rsidRPr="00863533">
        <w:rPr>
          <w:rFonts w:hint="eastAsia"/>
          <w:color w:val="0070C0"/>
        </w:rPr>
        <w:t>併存疾患・合併症の増悪によって継続が困難である場合</w:t>
      </w:r>
    </w:p>
    <w:p w14:paraId="269507EE" w14:textId="6021619B" w:rsidR="00BF6DB8" w:rsidRPr="00863533" w:rsidRDefault="00BF6DB8" w:rsidP="00BF6DB8">
      <w:pPr>
        <w:pStyle w:val="a3"/>
        <w:numPr>
          <w:ilvl w:val="0"/>
          <w:numId w:val="83"/>
        </w:numPr>
        <w:ind w:leftChars="0" w:left="1276"/>
        <w:rPr>
          <w:color w:val="0070C0"/>
        </w:rPr>
      </w:pPr>
      <w:r w:rsidRPr="00863533">
        <w:rPr>
          <w:rFonts w:hint="eastAsia"/>
          <w:color w:val="0070C0"/>
        </w:rPr>
        <w:t>登録後、診断・重症度分類の誤り等</w:t>
      </w:r>
      <w:r w:rsidR="000D68A2">
        <w:rPr>
          <w:rFonts w:hint="eastAsia"/>
          <w:color w:val="0070C0"/>
        </w:rPr>
        <w:t>研究対象者</w:t>
      </w:r>
      <w:r w:rsidRPr="00863533">
        <w:rPr>
          <w:rFonts w:hint="eastAsia"/>
          <w:color w:val="0070C0"/>
        </w:rPr>
        <w:t>の不適格性が判明した場合</w:t>
      </w:r>
    </w:p>
    <w:p w14:paraId="3E5E0F60" w14:textId="77777777" w:rsidR="00BF6DB8" w:rsidRPr="00863533" w:rsidRDefault="00BF6DB8" w:rsidP="00BF6DB8">
      <w:pPr>
        <w:pStyle w:val="a3"/>
        <w:numPr>
          <w:ilvl w:val="0"/>
          <w:numId w:val="83"/>
        </w:numPr>
        <w:ind w:leftChars="0" w:left="1276"/>
        <w:rPr>
          <w:color w:val="0070C0"/>
        </w:rPr>
      </w:pPr>
      <w:r w:rsidRPr="00863533">
        <w:rPr>
          <w:rFonts w:hint="eastAsia"/>
          <w:color w:val="0070C0"/>
        </w:rPr>
        <w:t>転居により来院が困難である場合</w:t>
      </w:r>
    </w:p>
    <w:p w14:paraId="3980AE84" w14:textId="076A16E4" w:rsidR="00BF6DB8" w:rsidRPr="00863533" w:rsidRDefault="00BF6DB8" w:rsidP="00BF6DB8">
      <w:pPr>
        <w:pStyle w:val="a3"/>
        <w:numPr>
          <w:ilvl w:val="0"/>
          <w:numId w:val="83"/>
        </w:numPr>
        <w:ind w:leftChars="0" w:left="1276"/>
        <w:rPr>
          <w:color w:val="0070C0"/>
        </w:rPr>
      </w:pPr>
      <w:r w:rsidRPr="00863533">
        <w:rPr>
          <w:rFonts w:hint="eastAsia"/>
          <w:color w:val="0070C0"/>
        </w:rPr>
        <w:t>効果・安全性評価委員会から中止の指示があった場合</w:t>
      </w:r>
    </w:p>
    <w:p w14:paraId="5BD0349A" w14:textId="0F7B2B16" w:rsidR="00533BD3" w:rsidRPr="00BF6DB8" w:rsidRDefault="00533BD3" w:rsidP="003A4053">
      <w:pPr>
        <w:ind w:left="363"/>
        <w:rPr>
          <w:rFonts w:cs="ＭＳ ゴシック"/>
          <w:color w:val="0070C0"/>
          <w:kern w:val="0"/>
          <w:szCs w:val="21"/>
        </w:rPr>
      </w:pPr>
    </w:p>
    <w:p w14:paraId="0330B088" w14:textId="77777777" w:rsidR="00EF0EAD" w:rsidRPr="0068008D" w:rsidRDefault="00EF0EAD" w:rsidP="003A4053">
      <w:pPr>
        <w:ind w:left="363"/>
        <w:rPr>
          <w:rFonts w:cs="ＭＳ ゴシック"/>
          <w:color w:val="0070C0"/>
          <w:kern w:val="0"/>
          <w:szCs w:val="21"/>
        </w:rPr>
      </w:pPr>
    </w:p>
    <w:p w14:paraId="780F0EA5" w14:textId="6C3F9E26" w:rsidR="009C674A" w:rsidRPr="00351C44" w:rsidRDefault="00FF06D1" w:rsidP="00040224">
      <w:pPr>
        <w:pStyle w:val="2"/>
        <w:ind w:left="57" w:firstLineChars="100" w:firstLine="221"/>
        <w:rPr>
          <w:sz w:val="22"/>
          <w:szCs w:val="22"/>
        </w:rPr>
      </w:pPr>
      <w:bookmarkStart w:id="181" w:name="_Toc72307956"/>
      <w:bookmarkEnd w:id="180"/>
      <w:proofErr w:type="spellStart"/>
      <w:r w:rsidRPr="00351C44">
        <w:rPr>
          <w:rFonts w:hint="eastAsia"/>
          <w:sz w:val="22"/>
          <w:szCs w:val="22"/>
        </w:rPr>
        <w:t>研究</w:t>
      </w:r>
      <w:r w:rsidR="009C674A" w:rsidRPr="00351C44">
        <w:rPr>
          <w:sz w:val="22"/>
          <w:szCs w:val="22"/>
        </w:rPr>
        <w:t>の中止</w:t>
      </w:r>
      <w:bookmarkEnd w:id="181"/>
      <w:proofErr w:type="spellEnd"/>
    </w:p>
    <w:p w14:paraId="74B1BAF0" w14:textId="4BDBC5BC" w:rsidR="009C674A" w:rsidRPr="0068008D" w:rsidRDefault="009C674A" w:rsidP="00681150">
      <w:pPr>
        <w:pStyle w:val="a3"/>
        <w:numPr>
          <w:ilvl w:val="0"/>
          <w:numId w:val="39"/>
        </w:numPr>
        <w:ind w:leftChars="0" w:left="840"/>
        <w:rPr>
          <w:color w:val="FF0000"/>
          <w:szCs w:val="21"/>
        </w:rPr>
      </w:pPr>
      <w:r w:rsidRPr="0068008D">
        <w:rPr>
          <w:color w:val="FF0000"/>
          <w:szCs w:val="21"/>
        </w:rPr>
        <w:t>当該</w:t>
      </w:r>
      <w:r w:rsidR="00FF06D1" w:rsidRPr="00FF06D1">
        <w:rPr>
          <w:rFonts w:hint="eastAsia"/>
          <w:color w:val="FF0000"/>
          <w:szCs w:val="21"/>
        </w:rPr>
        <w:t>研究</w:t>
      </w:r>
      <w:r w:rsidRPr="0068008D">
        <w:rPr>
          <w:color w:val="FF0000"/>
          <w:szCs w:val="21"/>
        </w:rPr>
        <w:t>の中止の決定</w:t>
      </w:r>
      <w:r w:rsidR="00C975D0" w:rsidRPr="00C975D0">
        <w:rPr>
          <w:color w:val="FF0000"/>
          <w:szCs w:val="21"/>
        </w:rPr>
        <w:t>及</w:t>
      </w:r>
      <w:r w:rsidR="00C975D0" w:rsidRPr="00C975D0">
        <w:rPr>
          <w:rFonts w:hint="eastAsia"/>
          <w:color w:val="FF0000"/>
          <w:szCs w:val="21"/>
        </w:rPr>
        <w:t>び</w:t>
      </w:r>
      <w:r w:rsidRPr="0068008D">
        <w:rPr>
          <w:color w:val="FF0000"/>
          <w:szCs w:val="21"/>
        </w:rPr>
        <w:t>その後の手順について記載する。</w:t>
      </w:r>
    </w:p>
    <w:p w14:paraId="615D71B6" w14:textId="5B602570" w:rsidR="009C674A" w:rsidRPr="0068008D" w:rsidRDefault="00FF06D1" w:rsidP="00681150">
      <w:pPr>
        <w:pStyle w:val="a3"/>
        <w:numPr>
          <w:ilvl w:val="0"/>
          <w:numId w:val="39"/>
        </w:numPr>
        <w:ind w:leftChars="0" w:left="840"/>
        <w:rPr>
          <w:color w:val="FF0000"/>
          <w:szCs w:val="21"/>
        </w:rPr>
      </w:pPr>
      <w:r w:rsidRPr="00FF06D1">
        <w:rPr>
          <w:rFonts w:hint="eastAsia"/>
          <w:color w:val="FF0000"/>
          <w:szCs w:val="21"/>
        </w:rPr>
        <w:t>研究</w:t>
      </w:r>
      <w:r w:rsidR="009C674A" w:rsidRPr="0068008D">
        <w:rPr>
          <w:color w:val="FF0000"/>
          <w:szCs w:val="21"/>
        </w:rPr>
        <w:t>の中止とは、以下のいずれかの理由により当該</w:t>
      </w:r>
      <w:r w:rsidRPr="00FF06D1">
        <w:rPr>
          <w:rFonts w:hint="eastAsia"/>
          <w:color w:val="FF0000"/>
          <w:szCs w:val="21"/>
        </w:rPr>
        <w:t>研究</w:t>
      </w:r>
      <w:r w:rsidR="009C674A" w:rsidRPr="0068008D">
        <w:rPr>
          <w:color w:val="FF0000"/>
          <w:szCs w:val="21"/>
        </w:rPr>
        <w:t>全体またはその一部（</w:t>
      </w:r>
      <w:r w:rsidR="005800A5">
        <w:rPr>
          <w:rFonts w:hint="eastAsia"/>
          <w:color w:val="FF0000"/>
          <w:szCs w:val="21"/>
        </w:rPr>
        <w:t>例：</w:t>
      </w:r>
      <w:r w:rsidR="009C674A" w:rsidRPr="0068008D">
        <w:rPr>
          <w:color w:val="FF0000"/>
          <w:szCs w:val="21"/>
        </w:rPr>
        <w:t>3</w:t>
      </w:r>
      <w:r w:rsidR="009C674A" w:rsidRPr="0068008D">
        <w:rPr>
          <w:color w:val="FF0000"/>
          <w:szCs w:val="21"/>
        </w:rPr>
        <w:t>治療群のうちの</w:t>
      </w:r>
      <w:r w:rsidR="009C674A" w:rsidRPr="0068008D">
        <w:rPr>
          <w:color w:val="FF0000"/>
          <w:szCs w:val="21"/>
        </w:rPr>
        <w:t>1</w:t>
      </w:r>
      <w:r w:rsidR="009C674A" w:rsidRPr="0068008D">
        <w:rPr>
          <w:color w:val="FF0000"/>
          <w:szCs w:val="21"/>
        </w:rPr>
        <w:t>群）が中止されることを指す。以下はその例である。</w:t>
      </w:r>
    </w:p>
    <w:p w14:paraId="58E03BF1" w14:textId="59CA47F8" w:rsidR="009C674A" w:rsidRPr="0068008D" w:rsidRDefault="009C674A" w:rsidP="00681150">
      <w:pPr>
        <w:pStyle w:val="a3"/>
        <w:numPr>
          <w:ilvl w:val="1"/>
          <w:numId w:val="39"/>
        </w:numPr>
        <w:ind w:leftChars="0" w:left="1276"/>
        <w:rPr>
          <w:color w:val="FF0000"/>
          <w:szCs w:val="21"/>
        </w:rPr>
      </w:pPr>
      <w:r w:rsidRPr="0068008D">
        <w:rPr>
          <w:color w:val="FF0000"/>
          <w:szCs w:val="21"/>
        </w:rPr>
        <w:t>有効性の中間解析により、</w:t>
      </w:r>
      <w:r w:rsidR="00BA6751" w:rsidRPr="00BA6751">
        <w:rPr>
          <w:rFonts w:hint="eastAsia"/>
          <w:color w:val="FF0000"/>
          <w:szCs w:val="21"/>
        </w:rPr>
        <w:t>プロトコル</w:t>
      </w:r>
      <w:r w:rsidR="00BA6751" w:rsidRPr="00BA6751">
        <w:rPr>
          <w:color w:val="FF0000"/>
          <w:szCs w:val="21"/>
        </w:rPr>
        <w:t>治療</w:t>
      </w:r>
      <w:r w:rsidRPr="0068008D">
        <w:rPr>
          <w:color w:val="FF0000"/>
          <w:szCs w:val="21"/>
        </w:rPr>
        <w:t>あるいは対照治療のいずれかが優れていることが示された。または当該</w:t>
      </w:r>
      <w:r w:rsidR="00FF06D1" w:rsidRPr="00FF06D1">
        <w:rPr>
          <w:rFonts w:hint="eastAsia"/>
          <w:color w:val="FF0000"/>
          <w:szCs w:val="21"/>
        </w:rPr>
        <w:t>研究</w:t>
      </w:r>
      <w:r w:rsidRPr="0068008D">
        <w:rPr>
          <w:color w:val="FF0000"/>
          <w:szCs w:val="21"/>
        </w:rPr>
        <w:t>の主たる仮説を証明する可能性が小さいと判断された。</w:t>
      </w:r>
    </w:p>
    <w:p w14:paraId="2D686AD0" w14:textId="13A6B07C" w:rsidR="009C674A" w:rsidRPr="0068008D" w:rsidRDefault="009C674A" w:rsidP="00681150">
      <w:pPr>
        <w:pStyle w:val="a3"/>
        <w:numPr>
          <w:ilvl w:val="1"/>
          <w:numId w:val="39"/>
        </w:numPr>
        <w:ind w:leftChars="0" w:left="1276"/>
        <w:rPr>
          <w:color w:val="FF0000"/>
          <w:szCs w:val="21"/>
        </w:rPr>
      </w:pPr>
      <w:r w:rsidRPr="0068008D">
        <w:rPr>
          <w:color w:val="FF0000"/>
          <w:szCs w:val="21"/>
        </w:rPr>
        <w:t>重篤な有害事象報告や当該</w:t>
      </w:r>
      <w:r w:rsidR="00FF06D1" w:rsidRPr="00FF06D1">
        <w:rPr>
          <w:rFonts w:hint="eastAsia"/>
          <w:color w:val="FF0000"/>
          <w:szCs w:val="21"/>
        </w:rPr>
        <w:t>研究</w:t>
      </w:r>
      <w:r w:rsidRPr="0068008D">
        <w:rPr>
          <w:color w:val="FF0000"/>
          <w:szCs w:val="21"/>
        </w:rPr>
        <w:t>以外の情報を含む安全性情報に基づき、</w:t>
      </w:r>
      <w:r w:rsidR="00BA6751" w:rsidRPr="00BA6751">
        <w:rPr>
          <w:rFonts w:hint="eastAsia"/>
          <w:color w:val="FF0000"/>
          <w:szCs w:val="21"/>
        </w:rPr>
        <w:t>プロトコル</w:t>
      </w:r>
      <w:r w:rsidR="00BA6751" w:rsidRPr="00BA6751">
        <w:rPr>
          <w:color w:val="FF0000"/>
          <w:szCs w:val="21"/>
        </w:rPr>
        <w:t>治療</w:t>
      </w:r>
      <w:r w:rsidRPr="0068008D">
        <w:rPr>
          <w:color w:val="FF0000"/>
          <w:szCs w:val="21"/>
        </w:rPr>
        <w:t>または対照治療の安全性に問題があると判断された。</w:t>
      </w:r>
    </w:p>
    <w:p w14:paraId="19D6745F" w14:textId="26217DFA" w:rsidR="009C674A" w:rsidRPr="0068008D" w:rsidRDefault="009C674A" w:rsidP="00681150">
      <w:pPr>
        <w:pStyle w:val="a3"/>
        <w:numPr>
          <w:ilvl w:val="1"/>
          <w:numId w:val="39"/>
        </w:numPr>
        <w:ind w:leftChars="0" w:left="1276"/>
        <w:rPr>
          <w:color w:val="FF0000"/>
          <w:szCs w:val="21"/>
        </w:rPr>
      </w:pPr>
      <w:r w:rsidRPr="0068008D">
        <w:rPr>
          <w:color w:val="FF0000"/>
          <w:szCs w:val="21"/>
        </w:rPr>
        <w:t>症例登録の遅れ、</w:t>
      </w:r>
      <w:r w:rsidR="00500941" w:rsidRPr="00500941">
        <w:rPr>
          <w:color w:val="FF0000"/>
          <w:szCs w:val="21"/>
        </w:rPr>
        <w:t>研究計画書</w:t>
      </w:r>
      <w:r w:rsidRPr="0068008D">
        <w:rPr>
          <w:color w:val="FF0000"/>
          <w:szCs w:val="21"/>
        </w:rPr>
        <w:t>逸脱の頻発等の理由により、</w:t>
      </w:r>
      <w:r w:rsidR="00FF06D1" w:rsidRPr="00FF06D1">
        <w:rPr>
          <w:rFonts w:hint="eastAsia"/>
          <w:color w:val="FF0000"/>
          <w:szCs w:val="21"/>
        </w:rPr>
        <w:t>研究</w:t>
      </w:r>
      <w:r w:rsidRPr="0068008D">
        <w:rPr>
          <w:color w:val="FF0000"/>
          <w:szCs w:val="21"/>
        </w:rPr>
        <w:t>の完遂が困難と判断された。</w:t>
      </w:r>
    </w:p>
    <w:p w14:paraId="533B2CF0" w14:textId="12891554" w:rsidR="009C674A" w:rsidRDefault="009C674A" w:rsidP="002732F2">
      <w:pPr>
        <w:pStyle w:val="a3"/>
        <w:numPr>
          <w:ilvl w:val="0"/>
          <w:numId w:val="39"/>
        </w:numPr>
        <w:ind w:leftChars="0" w:left="840"/>
        <w:rPr>
          <w:color w:val="FF0000"/>
          <w:szCs w:val="21"/>
        </w:rPr>
      </w:pPr>
      <w:r w:rsidRPr="0068008D">
        <w:rPr>
          <w:color w:val="FF0000"/>
          <w:szCs w:val="21"/>
        </w:rPr>
        <w:t>重篤な有害事象の報告数に基づいて当該</w:t>
      </w:r>
      <w:r w:rsidR="00FF06D1" w:rsidRPr="00FF06D1">
        <w:rPr>
          <w:rFonts w:hint="eastAsia"/>
          <w:color w:val="FF0000"/>
          <w:szCs w:val="21"/>
        </w:rPr>
        <w:t>研究</w:t>
      </w:r>
      <w:r w:rsidRPr="0068008D">
        <w:rPr>
          <w:color w:val="FF0000"/>
          <w:szCs w:val="21"/>
        </w:rPr>
        <w:t>の中止を行う場合にはその中止規則を設定しておく。</w:t>
      </w:r>
    </w:p>
    <w:p w14:paraId="487BC887" w14:textId="77777777" w:rsidR="003A4053" w:rsidRPr="0068008D" w:rsidRDefault="003A4053" w:rsidP="003A4053">
      <w:pPr>
        <w:pStyle w:val="a3"/>
        <w:snapToGrid w:val="0"/>
        <w:ind w:leftChars="0"/>
        <w:rPr>
          <w:color w:val="FF0000"/>
          <w:szCs w:val="21"/>
        </w:rPr>
      </w:pPr>
    </w:p>
    <w:p w14:paraId="2037D785" w14:textId="7A724AE3" w:rsidR="005F6BC0" w:rsidRPr="0068008D" w:rsidRDefault="00E37BE8" w:rsidP="003C63E1">
      <w:pPr>
        <w:rPr>
          <w:color w:val="0070C0"/>
          <w:szCs w:val="21"/>
        </w:rPr>
      </w:pPr>
      <w:r w:rsidRPr="0068008D">
        <w:rPr>
          <w:color w:val="0070C0"/>
          <w:szCs w:val="21"/>
        </w:rPr>
        <w:t>（例</w:t>
      </w:r>
      <w:r w:rsidR="005F6BC0" w:rsidRPr="0068008D">
        <w:rPr>
          <w:color w:val="0070C0"/>
          <w:szCs w:val="21"/>
        </w:rPr>
        <w:t>）</w:t>
      </w:r>
    </w:p>
    <w:p w14:paraId="1953C51D" w14:textId="12DEFA1C" w:rsidR="005F6BC0" w:rsidRPr="0068008D" w:rsidRDefault="00D51168" w:rsidP="007277F1">
      <w:pPr>
        <w:ind w:leftChars="200" w:left="420"/>
        <w:rPr>
          <w:color w:val="0070C0"/>
          <w:szCs w:val="21"/>
        </w:rPr>
      </w:pPr>
      <w:r w:rsidRPr="0068008D">
        <w:rPr>
          <w:color w:val="0070C0"/>
          <w:szCs w:val="21"/>
          <w:lang w:val="x-none"/>
        </w:rPr>
        <w:t>研究責任者は</w:t>
      </w:r>
      <w:r w:rsidRPr="0068008D">
        <w:rPr>
          <w:rFonts w:hint="eastAsia"/>
          <w:color w:val="0070C0"/>
          <w:szCs w:val="21"/>
          <w:lang w:val="x-none"/>
        </w:rPr>
        <w:t>、</w:t>
      </w:r>
      <w:r w:rsidRPr="0068008D">
        <w:rPr>
          <w:color w:val="0070C0"/>
          <w:szCs w:val="21"/>
        </w:rPr>
        <w:t>以下の事項に該当する場合はプロトコル委員会と協議の上</w:t>
      </w:r>
      <w:r w:rsidRPr="0068008D">
        <w:rPr>
          <w:rFonts w:hint="eastAsia"/>
          <w:color w:val="0070C0"/>
          <w:szCs w:val="21"/>
        </w:rPr>
        <w:t>、</w:t>
      </w:r>
      <w:r w:rsidR="00FF06D1" w:rsidRPr="00FF06D1">
        <w:rPr>
          <w:rFonts w:hint="eastAsia"/>
          <w:color w:val="0070C0"/>
          <w:szCs w:val="21"/>
        </w:rPr>
        <w:t>研究</w:t>
      </w:r>
      <w:r w:rsidRPr="0068008D">
        <w:rPr>
          <w:color w:val="0070C0"/>
          <w:szCs w:val="21"/>
        </w:rPr>
        <w:t>継続の可否（継続･中止･中断）を検討する</w:t>
      </w:r>
      <w:r w:rsidRPr="0068008D">
        <w:rPr>
          <w:rFonts w:hint="eastAsia"/>
          <w:color w:val="0070C0"/>
          <w:szCs w:val="21"/>
        </w:rPr>
        <w:t>。</w:t>
      </w:r>
    </w:p>
    <w:p w14:paraId="3DBD9B10" w14:textId="013363AD" w:rsidR="005F6BC0" w:rsidRPr="0068008D" w:rsidRDefault="00D51168" w:rsidP="00385029">
      <w:pPr>
        <w:pStyle w:val="a3"/>
        <w:numPr>
          <w:ilvl w:val="0"/>
          <w:numId w:val="62"/>
        </w:numPr>
        <w:ind w:leftChars="0"/>
        <w:rPr>
          <w:color w:val="0070C0"/>
          <w:szCs w:val="21"/>
        </w:rPr>
      </w:pPr>
      <w:r w:rsidRPr="0068008D">
        <w:rPr>
          <w:color w:val="0070C0"/>
          <w:szCs w:val="21"/>
        </w:rPr>
        <w:lastRenderedPageBreak/>
        <w:t>試験薬の品質</w:t>
      </w:r>
      <w:r w:rsidRPr="0068008D">
        <w:rPr>
          <w:rFonts w:hint="eastAsia"/>
          <w:color w:val="0070C0"/>
          <w:szCs w:val="21"/>
        </w:rPr>
        <w:t>、</w:t>
      </w:r>
      <w:r w:rsidRPr="0068008D">
        <w:rPr>
          <w:color w:val="0070C0"/>
          <w:szCs w:val="21"/>
        </w:rPr>
        <w:t>安全性</w:t>
      </w:r>
      <w:r w:rsidRPr="0068008D">
        <w:rPr>
          <w:rFonts w:hint="eastAsia"/>
          <w:color w:val="0070C0"/>
          <w:szCs w:val="21"/>
        </w:rPr>
        <w:t>、</w:t>
      </w:r>
      <w:r w:rsidR="005F6BC0" w:rsidRPr="0068008D">
        <w:rPr>
          <w:color w:val="0070C0"/>
          <w:szCs w:val="21"/>
        </w:rPr>
        <w:t>有効性に関する重大な情報が得られた</w:t>
      </w:r>
      <w:r w:rsidR="00535BF4" w:rsidRPr="00535BF4">
        <w:rPr>
          <w:rFonts w:hint="eastAsia"/>
          <w:color w:val="0070C0"/>
          <w:szCs w:val="21"/>
        </w:rPr>
        <w:t>場合</w:t>
      </w:r>
    </w:p>
    <w:p w14:paraId="2DF29120" w14:textId="77777777" w:rsidR="005F6BC0" w:rsidRPr="0068008D" w:rsidRDefault="005F6BC0" w:rsidP="00385029">
      <w:pPr>
        <w:pStyle w:val="a3"/>
        <w:numPr>
          <w:ilvl w:val="0"/>
          <w:numId w:val="62"/>
        </w:numPr>
        <w:ind w:leftChars="200"/>
        <w:rPr>
          <w:color w:val="0070C0"/>
          <w:szCs w:val="21"/>
        </w:rPr>
      </w:pPr>
      <w:r w:rsidRPr="0068008D">
        <w:rPr>
          <w:color w:val="0070C0"/>
          <w:szCs w:val="21"/>
        </w:rPr>
        <w:t>規制当局から中止の勧告があった場合</w:t>
      </w:r>
    </w:p>
    <w:p w14:paraId="4DB64A12" w14:textId="74AAD86E" w:rsidR="005F6BC0" w:rsidRPr="0068008D" w:rsidRDefault="006A21E3" w:rsidP="00385029">
      <w:pPr>
        <w:pStyle w:val="a3"/>
        <w:numPr>
          <w:ilvl w:val="0"/>
          <w:numId w:val="62"/>
        </w:numPr>
        <w:ind w:leftChars="0"/>
        <w:rPr>
          <w:color w:val="0070C0"/>
          <w:szCs w:val="21"/>
        </w:rPr>
      </w:pPr>
      <w:r w:rsidRPr="006A21E3">
        <w:rPr>
          <w:rFonts w:hint="eastAsia"/>
          <w:color w:val="0070C0"/>
          <w:szCs w:val="20"/>
        </w:rPr>
        <w:t>研究機関</w:t>
      </w:r>
      <w:r w:rsidR="005F6BC0" w:rsidRPr="0068008D">
        <w:rPr>
          <w:color w:val="0070C0"/>
          <w:szCs w:val="21"/>
        </w:rPr>
        <w:t>の倫理審査委員会により中止の勧告あるいは指示があった場合</w:t>
      </w:r>
    </w:p>
    <w:p w14:paraId="65447F63" w14:textId="3E7C74F1" w:rsidR="005F6BC0" w:rsidRPr="0068008D" w:rsidRDefault="00D51168" w:rsidP="00385029">
      <w:pPr>
        <w:pStyle w:val="a3"/>
        <w:numPr>
          <w:ilvl w:val="0"/>
          <w:numId w:val="62"/>
        </w:numPr>
        <w:ind w:leftChars="200"/>
        <w:rPr>
          <w:color w:val="0070C0"/>
          <w:szCs w:val="21"/>
        </w:rPr>
      </w:pPr>
      <w:r w:rsidRPr="0068008D">
        <w:rPr>
          <w:color w:val="0070C0"/>
          <w:szCs w:val="21"/>
        </w:rPr>
        <w:t>その他</w:t>
      </w:r>
      <w:r w:rsidRPr="0068008D">
        <w:rPr>
          <w:rFonts w:hint="eastAsia"/>
          <w:color w:val="0070C0"/>
          <w:szCs w:val="21"/>
        </w:rPr>
        <w:t>、</w:t>
      </w:r>
      <w:r w:rsidR="00FF06D1" w:rsidRPr="00FF06D1">
        <w:rPr>
          <w:rFonts w:hint="eastAsia"/>
          <w:color w:val="0070C0"/>
          <w:szCs w:val="21"/>
        </w:rPr>
        <w:t>研究</w:t>
      </w:r>
      <w:r w:rsidR="005F6BC0" w:rsidRPr="0068008D">
        <w:rPr>
          <w:color w:val="0070C0"/>
          <w:szCs w:val="21"/>
        </w:rPr>
        <w:t>の一部又は全体の中止又は中断を必要とする状況が発生した場合</w:t>
      </w:r>
    </w:p>
    <w:p w14:paraId="0FD7D38E" w14:textId="6B87469A" w:rsidR="005F6BC0" w:rsidRPr="0068008D" w:rsidRDefault="00FF06D1" w:rsidP="007277F1">
      <w:pPr>
        <w:ind w:leftChars="200" w:left="420"/>
        <w:rPr>
          <w:color w:val="0070C0"/>
          <w:szCs w:val="21"/>
        </w:rPr>
      </w:pPr>
      <w:r w:rsidRPr="00FF06D1">
        <w:rPr>
          <w:rFonts w:hint="eastAsia"/>
          <w:color w:val="0070C0"/>
          <w:szCs w:val="21"/>
        </w:rPr>
        <w:t>研究</w:t>
      </w:r>
      <w:r w:rsidR="00D51168" w:rsidRPr="0068008D">
        <w:rPr>
          <w:color w:val="0070C0"/>
          <w:szCs w:val="21"/>
        </w:rPr>
        <w:t>を早期に中止する場合</w:t>
      </w:r>
      <w:r w:rsidR="00D51168" w:rsidRPr="0068008D">
        <w:rPr>
          <w:rFonts w:hint="eastAsia"/>
          <w:color w:val="0070C0"/>
          <w:szCs w:val="21"/>
        </w:rPr>
        <w:t>、</w:t>
      </w:r>
      <w:r w:rsidR="00D51168" w:rsidRPr="0068008D">
        <w:rPr>
          <w:color w:val="0070C0"/>
          <w:szCs w:val="21"/>
        </w:rPr>
        <w:t>研究責任者は効果安全性評価委員会の承認を得るものとする</w:t>
      </w:r>
      <w:r w:rsidR="00D51168" w:rsidRPr="0068008D">
        <w:rPr>
          <w:rFonts w:hint="eastAsia"/>
          <w:color w:val="0070C0"/>
          <w:szCs w:val="21"/>
        </w:rPr>
        <w:t>。</w:t>
      </w:r>
      <w:r w:rsidR="00D51168" w:rsidRPr="0068008D">
        <w:rPr>
          <w:color w:val="0070C0"/>
          <w:szCs w:val="21"/>
        </w:rPr>
        <w:t>この場合</w:t>
      </w:r>
      <w:r w:rsidR="00D51168" w:rsidRPr="0068008D">
        <w:rPr>
          <w:rFonts w:hint="eastAsia"/>
          <w:color w:val="0070C0"/>
          <w:szCs w:val="21"/>
        </w:rPr>
        <w:t>、</w:t>
      </w:r>
      <w:r w:rsidR="005F6BC0" w:rsidRPr="0068008D">
        <w:rPr>
          <w:color w:val="0070C0"/>
          <w:szCs w:val="21"/>
        </w:rPr>
        <w:t>研究</w:t>
      </w:r>
      <w:r w:rsidR="00331751">
        <w:rPr>
          <w:rFonts w:hint="eastAsia"/>
          <w:color w:val="0070C0"/>
          <w:szCs w:val="21"/>
        </w:rPr>
        <w:t>代表者</w:t>
      </w:r>
      <w:r w:rsidR="005F6BC0" w:rsidRPr="0068008D">
        <w:rPr>
          <w:color w:val="0070C0"/>
          <w:szCs w:val="21"/>
        </w:rPr>
        <w:t>は速やかに</w:t>
      </w:r>
      <w:r w:rsidR="00331751">
        <w:rPr>
          <w:rFonts w:hint="eastAsia"/>
          <w:color w:val="0070C0"/>
          <w:szCs w:val="21"/>
        </w:rPr>
        <w:t>各</w:t>
      </w:r>
      <w:r w:rsidR="003772AA" w:rsidRPr="0068008D">
        <w:rPr>
          <w:color w:val="0070C0"/>
          <w:szCs w:val="21"/>
        </w:rPr>
        <w:t>研究責任</w:t>
      </w:r>
      <w:r w:rsidR="003772AA" w:rsidRPr="0068008D">
        <w:rPr>
          <w:rFonts w:hint="eastAsia"/>
          <w:color w:val="0070C0"/>
          <w:szCs w:val="21"/>
        </w:rPr>
        <w:t>者</w:t>
      </w:r>
      <w:r w:rsidR="005F6BC0" w:rsidRPr="0068008D">
        <w:rPr>
          <w:color w:val="0070C0"/>
          <w:szCs w:val="21"/>
        </w:rPr>
        <w:t>にその旨を文書で通知</w:t>
      </w:r>
      <w:r w:rsidR="00AC2EC6">
        <w:rPr>
          <w:rFonts w:hint="eastAsia"/>
          <w:color w:val="0070C0"/>
          <w:szCs w:val="21"/>
        </w:rPr>
        <w:t>し、</w:t>
      </w:r>
      <w:r w:rsidR="00D51168" w:rsidRPr="0068008D">
        <w:rPr>
          <w:color w:val="0070C0"/>
          <w:szCs w:val="21"/>
        </w:rPr>
        <w:t>倫理審査委員会にその旨を文書で通知するとともに</w:t>
      </w:r>
      <w:r w:rsidR="00D51168" w:rsidRPr="0068008D">
        <w:rPr>
          <w:rFonts w:hint="eastAsia"/>
          <w:color w:val="0070C0"/>
          <w:szCs w:val="21"/>
        </w:rPr>
        <w:t>、</w:t>
      </w:r>
      <w:r w:rsidR="00AC2EC6">
        <w:rPr>
          <w:rFonts w:hint="eastAsia"/>
          <w:color w:val="0070C0"/>
          <w:szCs w:val="21"/>
        </w:rPr>
        <w:t>各研究責任者より</w:t>
      </w:r>
      <w:r w:rsidR="00201DB9">
        <w:rPr>
          <w:rFonts w:hint="eastAsia"/>
          <w:color w:val="0070C0"/>
          <w:szCs w:val="21"/>
        </w:rPr>
        <w:t>各</w:t>
      </w:r>
      <w:r w:rsidR="00662A7F" w:rsidRPr="00662A7F">
        <w:rPr>
          <w:rFonts w:hint="eastAsia"/>
          <w:color w:val="0070C0"/>
          <w:szCs w:val="21"/>
        </w:rPr>
        <w:t>研究</w:t>
      </w:r>
      <w:r w:rsidR="00AC2EC6">
        <w:rPr>
          <w:rFonts w:hint="eastAsia"/>
          <w:color w:val="0070C0"/>
          <w:szCs w:val="21"/>
        </w:rPr>
        <w:t>機関の長へも報告する。同時に、</w:t>
      </w:r>
      <w:r w:rsidR="00153F10" w:rsidRPr="00153F10">
        <w:rPr>
          <w:rFonts w:hint="eastAsia"/>
          <w:color w:val="0070C0"/>
          <w:szCs w:val="21"/>
        </w:rPr>
        <w:t>研究対象者</w:t>
      </w:r>
      <w:r w:rsidR="00D51168" w:rsidRPr="0068008D">
        <w:rPr>
          <w:color w:val="0070C0"/>
          <w:szCs w:val="21"/>
        </w:rPr>
        <w:t>に速やかにその旨を通知し</w:t>
      </w:r>
      <w:r w:rsidR="00D51168" w:rsidRPr="0068008D">
        <w:rPr>
          <w:rFonts w:hint="eastAsia"/>
          <w:color w:val="0070C0"/>
          <w:szCs w:val="21"/>
        </w:rPr>
        <w:t>、</w:t>
      </w:r>
      <w:r w:rsidR="00153F10" w:rsidRPr="00153F10">
        <w:rPr>
          <w:rFonts w:hint="eastAsia"/>
          <w:color w:val="0070C0"/>
          <w:szCs w:val="21"/>
        </w:rPr>
        <w:t>研究対象者</w:t>
      </w:r>
      <w:r w:rsidR="00D51168" w:rsidRPr="0068008D">
        <w:rPr>
          <w:color w:val="0070C0"/>
          <w:szCs w:val="21"/>
        </w:rPr>
        <w:t>に対する適切な治療及び事後処理を保証する</w:t>
      </w:r>
      <w:r w:rsidR="00D51168" w:rsidRPr="0068008D">
        <w:rPr>
          <w:rFonts w:hint="eastAsia"/>
          <w:color w:val="0070C0"/>
          <w:szCs w:val="21"/>
        </w:rPr>
        <w:t>。</w:t>
      </w:r>
    </w:p>
    <w:p w14:paraId="395D4986" w14:textId="16865B75" w:rsidR="003A423A" w:rsidRDefault="00D51168" w:rsidP="00AB044A">
      <w:pPr>
        <w:ind w:leftChars="200" w:left="420"/>
        <w:rPr>
          <w:color w:val="0070C0"/>
          <w:szCs w:val="21"/>
        </w:rPr>
      </w:pPr>
      <w:r w:rsidRPr="0068008D">
        <w:rPr>
          <w:color w:val="0070C0"/>
          <w:szCs w:val="21"/>
        </w:rPr>
        <w:t>また</w:t>
      </w:r>
      <w:r w:rsidRPr="0068008D">
        <w:rPr>
          <w:rFonts w:hint="eastAsia"/>
          <w:color w:val="0070C0"/>
          <w:szCs w:val="21"/>
        </w:rPr>
        <w:t>、</w:t>
      </w:r>
      <w:r w:rsidR="003772AA" w:rsidRPr="0068008D">
        <w:rPr>
          <w:color w:val="0070C0"/>
          <w:szCs w:val="21"/>
        </w:rPr>
        <w:t>研究責任</w:t>
      </w:r>
      <w:r w:rsidR="003772AA" w:rsidRPr="0068008D">
        <w:rPr>
          <w:rFonts w:hint="eastAsia"/>
          <w:color w:val="0070C0"/>
          <w:szCs w:val="21"/>
        </w:rPr>
        <w:t>者</w:t>
      </w:r>
      <w:r w:rsidRPr="0068008D">
        <w:rPr>
          <w:color w:val="0070C0"/>
          <w:szCs w:val="21"/>
        </w:rPr>
        <w:t>又は</w:t>
      </w:r>
      <w:r w:rsidR="006A21E3" w:rsidRPr="006A21E3">
        <w:rPr>
          <w:rFonts w:hint="eastAsia"/>
          <w:color w:val="0070C0"/>
          <w:szCs w:val="20"/>
        </w:rPr>
        <w:t>研究機関</w:t>
      </w:r>
      <w:r w:rsidRPr="0068008D">
        <w:rPr>
          <w:color w:val="0070C0"/>
          <w:szCs w:val="21"/>
        </w:rPr>
        <w:t>の長は</w:t>
      </w:r>
      <w:r w:rsidRPr="0068008D">
        <w:rPr>
          <w:rFonts w:hint="eastAsia"/>
          <w:color w:val="0070C0"/>
          <w:szCs w:val="21"/>
        </w:rPr>
        <w:t>、</w:t>
      </w:r>
      <w:r w:rsidRPr="0068008D">
        <w:rPr>
          <w:color w:val="0070C0"/>
          <w:szCs w:val="21"/>
        </w:rPr>
        <w:t>倫理審査委員会が</w:t>
      </w:r>
      <w:r w:rsidR="00FF06D1" w:rsidRPr="00FF06D1">
        <w:rPr>
          <w:rFonts w:hint="eastAsia"/>
          <w:color w:val="0070C0"/>
          <w:szCs w:val="21"/>
        </w:rPr>
        <w:t>研究</w:t>
      </w:r>
      <w:r w:rsidRPr="0068008D">
        <w:rPr>
          <w:color w:val="0070C0"/>
          <w:szCs w:val="21"/>
        </w:rPr>
        <w:t>の中止又は中断を決定した場合</w:t>
      </w:r>
      <w:r w:rsidRPr="0068008D">
        <w:rPr>
          <w:rFonts w:hint="eastAsia"/>
          <w:color w:val="0070C0"/>
          <w:szCs w:val="21"/>
        </w:rPr>
        <w:t>、</w:t>
      </w:r>
      <w:r w:rsidRPr="0068008D">
        <w:rPr>
          <w:color w:val="0070C0"/>
          <w:szCs w:val="21"/>
        </w:rPr>
        <w:t>当該</w:t>
      </w:r>
      <w:r w:rsidR="00190B1E" w:rsidRPr="00190B1E">
        <w:rPr>
          <w:rFonts w:hint="eastAsia"/>
          <w:color w:val="0070C0"/>
          <w:szCs w:val="21"/>
        </w:rPr>
        <w:t>研究機関</w:t>
      </w:r>
      <w:r w:rsidRPr="0068008D">
        <w:rPr>
          <w:color w:val="0070C0"/>
          <w:szCs w:val="21"/>
        </w:rPr>
        <w:t>での</w:t>
      </w:r>
      <w:r w:rsidR="00FF06D1" w:rsidRPr="00FF06D1">
        <w:rPr>
          <w:rFonts w:hint="eastAsia"/>
          <w:color w:val="0070C0"/>
          <w:szCs w:val="21"/>
        </w:rPr>
        <w:t>研究</w:t>
      </w:r>
      <w:r w:rsidRPr="0068008D">
        <w:rPr>
          <w:color w:val="0070C0"/>
          <w:szCs w:val="21"/>
        </w:rPr>
        <w:t>を中止又は中断する</w:t>
      </w:r>
      <w:r w:rsidRPr="0068008D">
        <w:rPr>
          <w:rFonts w:hint="eastAsia"/>
          <w:color w:val="0070C0"/>
          <w:szCs w:val="21"/>
        </w:rPr>
        <w:t>。</w:t>
      </w:r>
    </w:p>
    <w:p w14:paraId="6AC5498F" w14:textId="2DA3D22F" w:rsidR="00202F31" w:rsidRDefault="00202F31" w:rsidP="00AB044A">
      <w:pPr>
        <w:ind w:leftChars="200" w:left="420"/>
        <w:rPr>
          <w:color w:val="0070C0"/>
          <w:szCs w:val="21"/>
        </w:rPr>
      </w:pPr>
    </w:p>
    <w:p w14:paraId="27E866DE" w14:textId="24062D1C" w:rsidR="00202F31" w:rsidRPr="00351C44" w:rsidRDefault="00202F31" w:rsidP="00202F31">
      <w:pPr>
        <w:pStyle w:val="2"/>
        <w:ind w:left="57" w:firstLineChars="100" w:firstLine="221"/>
        <w:rPr>
          <w:sz w:val="22"/>
          <w:szCs w:val="22"/>
        </w:rPr>
      </w:pPr>
      <w:bookmarkStart w:id="182" w:name="_Toc72307957"/>
      <w:proofErr w:type="spellStart"/>
      <w:r w:rsidRPr="00351C44">
        <w:rPr>
          <w:rFonts w:hint="eastAsia"/>
          <w:sz w:val="22"/>
          <w:szCs w:val="22"/>
        </w:rPr>
        <w:t>研究</w:t>
      </w:r>
      <w:r w:rsidRPr="00351C44">
        <w:rPr>
          <w:sz w:val="22"/>
          <w:szCs w:val="22"/>
        </w:rPr>
        <w:t>の終了</w:t>
      </w:r>
      <w:bookmarkEnd w:id="182"/>
      <w:proofErr w:type="spellEnd"/>
    </w:p>
    <w:p w14:paraId="19BF2DB0" w14:textId="77777777" w:rsidR="00202F31" w:rsidRDefault="00202F31" w:rsidP="00202F31">
      <w:pPr>
        <w:pStyle w:val="a3"/>
        <w:numPr>
          <w:ilvl w:val="0"/>
          <w:numId w:val="39"/>
        </w:numPr>
        <w:ind w:leftChars="0" w:left="840"/>
        <w:rPr>
          <w:color w:val="FF0000"/>
          <w:szCs w:val="21"/>
        </w:rPr>
      </w:pPr>
      <w:r>
        <w:rPr>
          <w:rFonts w:hint="eastAsia"/>
          <w:color w:val="FF0000"/>
          <w:szCs w:val="21"/>
        </w:rPr>
        <w:t>本</w:t>
      </w:r>
      <w:r w:rsidRPr="00FF06D1">
        <w:rPr>
          <w:rFonts w:hint="eastAsia"/>
          <w:color w:val="FF0000"/>
          <w:szCs w:val="21"/>
        </w:rPr>
        <w:t>研究</w:t>
      </w:r>
      <w:r w:rsidRPr="0068008D">
        <w:rPr>
          <w:color w:val="FF0000"/>
          <w:szCs w:val="21"/>
        </w:rPr>
        <w:t>の終了の定義</w:t>
      </w:r>
      <w:r w:rsidRPr="00C975D0">
        <w:rPr>
          <w:color w:val="FF0000"/>
          <w:szCs w:val="21"/>
        </w:rPr>
        <w:t>及</w:t>
      </w:r>
      <w:r w:rsidRPr="00C975D0">
        <w:rPr>
          <w:rFonts w:hint="eastAsia"/>
          <w:color w:val="FF0000"/>
          <w:szCs w:val="21"/>
        </w:rPr>
        <w:t>び</w:t>
      </w:r>
      <w:r w:rsidRPr="0068008D">
        <w:rPr>
          <w:color w:val="FF0000"/>
          <w:szCs w:val="21"/>
        </w:rPr>
        <w:t>終了後の手順について記載する。</w:t>
      </w:r>
    </w:p>
    <w:p w14:paraId="56488703" w14:textId="77777777" w:rsidR="00202F31" w:rsidRPr="0068008D" w:rsidRDefault="00202F31" w:rsidP="00202F31">
      <w:pPr>
        <w:pStyle w:val="a3"/>
        <w:ind w:leftChars="0"/>
        <w:rPr>
          <w:color w:val="FF0000"/>
          <w:szCs w:val="21"/>
        </w:rPr>
      </w:pPr>
    </w:p>
    <w:p w14:paraId="37706245" w14:textId="77777777" w:rsidR="00202F31" w:rsidRPr="0068008D" w:rsidRDefault="00202F31" w:rsidP="00202F31">
      <w:pPr>
        <w:rPr>
          <w:rFonts w:cs="ＭＳ ゴシック"/>
          <w:color w:val="0070C0"/>
          <w:kern w:val="0"/>
          <w:szCs w:val="21"/>
        </w:rPr>
      </w:pPr>
      <w:r w:rsidRPr="0068008D">
        <w:rPr>
          <w:rFonts w:cs="ＭＳ ゴシック"/>
          <w:color w:val="0070C0"/>
          <w:kern w:val="0"/>
          <w:szCs w:val="21"/>
        </w:rPr>
        <w:t>（例）</w:t>
      </w:r>
    </w:p>
    <w:p w14:paraId="00C329D3" w14:textId="720A6464" w:rsidR="00202F31" w:rsidRPr="00EA502C" w:rsidRDefault="00202F31" w:rsidP="0089541E">
      <w:pPr>
        <w:ind w:leftChars="200" w:left="420"/>
        <w:rPr>
          <w:rFonts w:cs="ＭＳ ゴシック"/>
          <w:color w:val="0070C0"/>
          <w:kern w:val="0"/>
          <w:szCs w:val="21"/>
        </w:rPr>
      </w:pPr>
      <w:r w:rsidRPr="00FF06D1">
        <w:rPr>
          <w:rFonts w:cs="ＭＳ ゴシック" w:hint="eastAsia"/>
          <w:color w:val="0070C0"/>
          <w:kern w:val="0"/>
          <w:szCs w:val="21"/>
        </w:rPr>
        <w:t>研究</w:t>
      </w:r>
      <w:r w:rsidRPr="0068008D">
        <w:rPr>
          <w:rFonts w:cs="ＭＳ ゴシック"/>
          <w:color w:val="0070C0"/>
          <w:kern w:val="0"/>
          <w:szCs w:val="21"/>
        </w:rPr>
        <w:t>の終了時には、</w:t>
      </w:r>
      <w:r w:rsidR="00457E3D">
        <w:rPr>
          <w:rFonts w:hint="eastAsia"/>
          <w:color w:val="0070C0"/>
          <w:szCs w:val="21"/>
        </w:rPr>
        <w:t>研究</w:t>
      </w:r>
      <w:r w:rsidRPr="0068008D">
        <w:rPr>
          <w:color w:val="0070C0"/>
          <w:szCs w:val="21"/>
        </w:rPr>
        <w:t>責任者</w:t>
      </w:r>
      <w:r w:rsidRPr="0068008D">
        <w:rPr>
          <w:rFonts w:cs="ＭＳ ゴシック"/>
          <w:color w:val="0070C0"/>
          <w:kern w:val="0"/>
          <w:szCs w:val="21"/>
        </w:rPr>
        <w:t>は速やかに</w:t>
      </w:r>
      <w:r w:rsidRPr="00FF06D1">
        <w:rPr>
          <w:rFonts w:cs="ＭＳ ゴシック" w:hint="eastAsia"/>
          <w:color w:val="0070C0"/>
          <w:kern w:val="0"/>
          <w:szCs w:val="21"/>
        </w:rPr>
        <w:t>研究</w:t>
      </w:r>
      <w:r w:rsidRPr="0068008D">
        <w:rPr>
          <w:rFonts w:cs="ＭＳ ゴシック"/>
          <w:color w:val="0070C0"/>
          <w:kern w:val="0"/>
          <w:szCs w:val="21"/>
        </w:rPr>
        <w:t>終了報告書を成し、</w:t>
      </w:r>
      <w:r w:rsidRPr="00532C9E">
        <w:rPr>
          <w:rFonts w:hint="eastAsia"/>
          <w:color w:val="0070C0"/>
          <w:szCs w:val="20"/>
        </w:rPr>
        <w:t>研究機関の長</w:t>
      </w:r>
      <w:r w:rsidRPr="0068008D">
        <w:rPr>
          <w:rFonts w:cs="ＭＳ ゴシック"/>
          <w:color w:val="0070C0"/>
          <w:kern w:val="0"/>
          <w:szCs w:val="21"/>
        </w:rPr>
        <w:t>ならびに</w:t>
      </w:r>
      <w:r w:rsidR="001C72C4">
        <w:rPr>
          <w:rFonts w:cs="ＭＳ ゴシック" w:hint="eastAsia"/>
          <w:color w:val="0070C0"/>
          <w:kern w:val="0"/>
          <w:szCs w:val="21"/>
        </w:rPr>
        <w:t>倫理審査委員会へ報告する。</w:t>
      </w:r>
      <w:r w:rsidR="0089541E">
        <w:rPr>
          <w:rFonts w:cs="ＭＳ ゴシック" w:hint="eastAsia"/>
          <w:color w:val="0070C0"/>
          <w:kern w:val="0"/>
          <w:szCs w:val="21"/>
        </w:rPr>
        <w:t>また、</w:t>
      </w:r>
      <w:r w:rsidR="0089541E" w:rsidRPr="0089541E">
        <w:rPr>
          <w:rFonts w:cs="ＭＳ ゴシック" w:hint="eastAsia"/>
          <w:color w:val="0070C0"/>
          <w:kern w:val="0"/>
          <w:szCs w:val="21"/>
        </w:rPr>
        <w:t>公開データベースに遅滞なく、当該研究の結果を登録しなければならない。</w:t>
      </w:r>
    </w:p>
    <w:p w14:paraId="223DF471" w14:textId="77777777" w:rsidR="00AB044A" w:rsidRPr="00AB044A" w:rsidRDefault="00AB044A" w:rsidP="00AB044A">
      <w:pPr>
        <w:rPr>
          <w:color w:val="0070C0"/>
          <w:szCs w:val="21"/>
        </w:rPr>
      </w:pPr>
    </w:p>
    <w:p w14:paraId="4ADA6BA7" w14:textId="77777777" w:rsidR="008D571F" w:rsidRPr="0068008D" w:rsidRDefault="008D571F" w:rsidP="00A96123">
      <w:pPr>
        <w:snapToGrid w:val="0"/>
        <w:rPr>
          <w:szCs w:val="21"/>
        </w:rPr>
      </w:pPr>
    </w:p>
    <w:p w14:paraId="3860B491" w14:textId="30FF0A08" w:rsidR="0041186C" w:rsidRPr="000C40E4" w:rsidRDefault="001D33DE" w:rsidP="005E5CD9">
      <w:pPr>
        <w:pStyle w:val="1"/>
      </w:pPr>
      <w:bookmarkStart w:id="183" w:name="_Toc72307958"/>
      <w:proofErr w:type="spellStart"/>
      <w:r w:rsidRPr="000C40E4">
        <w:t>品質</w:t>
      </w:r>
      <w:r w:rsidR="0041186C" w:rsidRPr="000C40E4">
        <w:t>管理</w:t>
      </w:r>
      <w:r w:rsidRPr="000C40E4">
        <w:t>及び品質保証</w:t>
      </w:r>
      <w:bookmarkEnd w:id="183"/>
      <w:proofErr w:type="spellEnd"/>
    </w:p>
    <w:p w14:paraId="70FC02C7" w14:textId="433097E4" w:rsidR="0041186C" w:rsidRPr="009D19BB" w:rsidRDefault="0041186C" w:rsidP="00040224">
      <w:pPr>
        <w:pStyle w:val="2"/>
        <w:ind w:left="57" w:firstLineChars="100" w:firstLine="221"/>
        <w:rPr>
          <w:sz w:val="22"/>
          <w:szCs w:val="22"/>
        </w:rPr>
      </w:pPr>
      <w:bookmarkStart w:id="184" w:name="_Toc72307959"/>
      <w:proofErr w:type="spellStart"/>
      <w:r w:rsidRPr="009D19BB">
        <w:rPr>
          <w:sz w:val="22"/>
          <w:szCs w:val="22"/>
        </w:rPr>
        <w:t>モニタリング</w:t>
      </w:r>
      <w:bookmarkEnd w:id="184"/>
      <w:proofErr w:type="spellEnd"/>
    </w:p>
    <w:p w14:paraId="01E4D5C2" w14:textId="65AD6776" w:rsidR="00DA2C82" w:rsidRPr="0068008D" w:rsidRDefault="00A96123" w:rsidP="00E34F5A">
      <w:pPr>
        <w:pStyle w:val="a3"/>
        <w:numPr>
          <w:ilvl w:val="0"/>
          <w:numId w:val="26"/>
        </w:numPr>
        <w:ind w:leftChars="0" w:left="840"/>
        <w:rPr>
          <w:color w:val="FF0000"/>
          <w:szCs w:val="21"/>
        </w:rPr>
      </w:pPr>
      <w:r w:rsidRPr="0068008D">
        <w:rPr>
          <w:rFonts w:hint="eastAsia"/>
          <w:color w:val="FF0000"/>
          <w:szCs w:val="21"/>
        </w:rPr>
        <w:t>研究代表者及び</w:t>
      </w:r>
      <w:r w:rsidR="00DA2C82" w:rsidRPr="0068008D">
        <w:rPr>
          <w:color w:val="FF0000"/>
          <w:szCs w:val="21"/>
        </w:rPr>
        <w:t>研究責任者は、研究の信頼性の確保に努めなければならず、侵襲（軽微な侵襲を除く。）を伴う研究であって介入を行うものを実施する場合には、モニタリングを実施しなければならない。</w:t>
      </w:r>
    </w:p>
    <w:p w14:paraId="0F037FE9" w14:textId="5DBA63E8" w:rsidR="0041186C" w:rsidRPr="0068008D" w:rsidRDefault="0041186C" w:rsidP="00E34F5A">
      <w:pPr>
        <w:pStyle w:val="a3"/>
        <w:numPr>
          <w:ilvl w:val="0"/>
          <w:numId w:val="26"/>
        </w:numPr>
        <w:ind w:leftChars="0" w:left="840"/>
        <w:rPr>
          <w:color w:val="FF0000"/>
          <w:szCs w:val="21"/>
        </w:rPr>
      </w:pPr>
      <w:r w:rsidRPr="0068008D">
        <w:rPr>
          <w:color w:val="FF0000"/>
          <w:szCs w:val="21"/>
        </w:rPr>
        <w:t>モニタリングの方法</w:t>
      </w:r>
      <w:r w:rsidR="00B34440" w:rsidRPr="00B34440">
        <w:rPr>
          <w:rFonts w:hint="eastAsia"/>
          <w:color w:val="FF0000"/>
          <w:szCs w:val="21"/>
        </w:rPr>
        <w:t>（内容及び手順）</w:t>
      </w:r>
      <w:r w:rsidRPr="0068008D">
        <w:rPr>
          <w:color w:val="FF0000"/>
          <w:szCs w:val="21"/>
        </w:rPr>
        <w:t>と項目について記載する。モニタリングは以下の</w:t>
      </w:r>
      <w:r w:rsidRPr="0068008D">
        <w:rPr>
          <w:color w:val="FF0000"/>
          <w:szCs w:val="21"/>
        </w:rPr>
        <w:t>2</w:t>
      </w:r>
      <w:r w:rsidRPr="0068008D">
        <w:rPr>
          <w:color w:val="FF0000"/>
          <w:szCs w:val="21"/>
        </w:rPr>
        <w:t>種類に大別される。</w:t>
      </w:r>
      <w:r w:rsidR="00700EE6">
        <w:rPr>
          <w:rFonts w:hint="eastAsia"/>
          <w:color w:val="FF0000"/>
          <w:szCs w:val="21"/>
        </w:rPr>
        <w:t>臨床研究により、</w:t>
      </w:r>
      <w:r w:rsidR="00700EE6" w:rsidRPr="00700EE6">
        <w:rPr>
          <w:rFonts w:hint="eastAsia"/>
          <w:color w:val="FF0000"/>
          <w:szCs w:val="21"/>
        </w:rPr>
        <w:t>どちらか</w:t>
      </w:r>
      <w:r w:rsidR="00700EE6">
        <w:rPr>
          <w:rFonts w:hint="eastAsia"/>
          <w:color w:val="FF0000"/>
          <w:szCs w:val="21"/>
        </w:rPr>
        <w:t>一方</w:t>
      </w:r>
      <w:r w:rsidR="00700EE6" w:rsidRPr="00700EE6">
        <w:rPr>
          <w:rFonts w:hint="eastAsia"/>
          <w:color w:val="FF0000"/>
          <w:szCs w:val="21"/>
        </w:rPr>
        <w:t>を選択して実施</w:t>
      </w:r>
      <w:r w:rsidR="00700EE6">
        <w:rPr>
          <w:rFonts w:hint="eastAsia"/>
          <w:color w:val="FF0000"/>
          <w:szCs w:val="21"/>
        </w:rPr>
        <w:t>する場合もあれば、</w:t>
      </w:r>
      <w:r w:rsidR="00700EE6" w:rsidRPr="00700EE6">
        <w:rPr>
          <w:rFonts w:hint="eastAsia"/>
          <w:color w:val="FF0000"/>
          <w:szCs w:val="21"/>
        </w:rPr>
        <w:t>併用</w:t>
      </w:r>
      <w:r w:rsidR="00700EE6">
        <w:rPr>
          <w:rFonts w:hint="eastAsia"/>
          <w:color w:val="FF0000"/>
          <w:szCs w:val="21"/>
        </w:rPr>
        <w:t>する場合もある。</w:t>
      </w:r>
    </w:p>
    <w:p w14:paraId="144ECB9D" w14:textId="458A972E" w:rsidR="0041186C" w:rsidRPr="0068008D" w:rsidRDefault="0041186C" w:rsidP="00E34F5A">
      <w:pPr>
        <w:pStyle w:val="a3"/>
        <w:numPr>
          <w:ilvl w:val="1"/>
          <w:numId w:val="26"/>
        </w:numPr>
        <w:ind w:leftChars="0" w:left="1276"/>
        <w:rPr>
          <w:color w:val="FF0000"/>
          <w:szCs w:val="21"/>
        </w:rPr>
      </w:pPr>
      <w:r w:rsidRPr="0068008D">
        <w:rPr>
          <w:color w:val="FF0000"/>
          <w:szCs w:val="21"/>
        </w:rPr>
        <w:t>中央モニタリング：収集される症例登</w:t>
      </w:r>
      <w:r w:rsidR="00456082" w:rsidRPr="0068008D">
        <w:rPr>
          <w:color w:val="FF0000"/>
          <w:szCs w:val="21"/>
        </w:rPr>
        <w:t>録票、症例報告書等の記録に基づいて</w:t>
      </w:r>
      <w:r w:rsidR="00AA5095">
        <w:rPr>
          <w:rFonts w:hint="eastAsia"/>
          <w:color w:val="FF0000"/>
          <w:szCs w:val="21"/>
        </w:rPr>
        <w:t>研究計画書</w:t>
      </w:r>
      <w:r w:rsidR="00456082" w:rsidRPr="0068008D">
        <w:rPr>
          <w:color w:val="FF0000"/>
          <w:szCs w:val="21"/>
        </w:rPr>
        <w:t>遵守を確認する活動</w:t>
      </w:r>
    </w:p>
    <w:p w14:paraId="2DE601D4" w14:textId="05889A1B" w:rsidR="0041186C" w:rsidRDefault="00947BC6" w:rsidP="00E34F5A">
      <w:pPr>
        <w:pStyle w:val="a3"/>
        <w:numPr>
          <w:ilvl w:val="1"/>
          <w:numId w:val="26"/>
        </w:numPr>
        <w:ind w:leftChars="0" w:left="1276"/>
        <w:rPr>
          <w:color w:val="FF0000"/>
          <w:szCs w:val="21"/>
        </w:rPr>
      </w:pPr>
      <w:r>
        <w:rPr>
          <w:rFonts w:hint="eastAsia"/>
          <w:color w:val="FF0000"/>
          <w:szCs w:val="21"/>
        </w:rPr>
        <w:t>施設</w:t>
      </w:r>
      <w:r w:rsidR="00456082" w:rsidRPr="0068008D">
        <w:rPr>
          <w:color w:val="FF0000"/>
          <w:szCs w:val="21"/>
        </w:rPr>
        <w:t>モニタリング</w:t>
      </w:r>
      <w:r w:rsidR="00F71549">
        <w:rPr>
          <w:rFonts w:hint="eastAsia"/>
          <w:color w:val="FF0000"/>
          <w:szCs w:val="21"/>
        </w:rPr>
        <w:t>（オンサイトモニタリング）</w:t>
      </w:r>
      <w:r w:rsidR="00456082" w:rsidRPr="0068008D">
        <w:rPr>
          <w:color w:val="FF0000"/>
          <w:szCs w:val="21"/>
        </w:rPr>
        <w:t>：モニタリング担当者が</w:t>
      </w:r>
      <w:r w:rsidR="000541CB" w:rsidRPr="000541CB">
        <w:rPr>
          <w:rFonts w:hint="eastAsia"/>
          <w:color w:val="FF0000"/>
          <w:szCs w:val="21"/>
        </w:rPr>
        <w:t>研究機関</w:t>
      </w:r>
      <w:r w:rsidR="0041186C" w:rsidRPr="0068008D">
        <w:rPr>
          <w:color w:val="FF0000"/>
          <w:szCs w:val="21"/>
        </w:rPr>
        <w:t>を訪問し、</w:t>
      </w:r>
      <w:r w:rsidR="00456082" w:rsidRPr="0068008D">
        <w:rPr>
          <w:color w:val="FF0000"/>
          <w:szCs w:val="21"/>
        </w:rPr>
        <w:t>報告内容と原資料との照合等を行い、</w:t>
      </w:r>
      <w:r w:rsidR="00AA5095" w:rsidRPr="00AA5095">
        <w:rPr>
          <w:rFonts w:hint="eastAsia"/>
          <w:color w:val="FF0000"/>
          <w:szCs w:val="21"/>
        </w:rPr>
        <w:t>研究計画書</w:t>
      </w:r>
      <w:r w:rsidR="00456082" w:rsidRPr="0068008D">
        <w:rPr>
          <w:color w:val="FF0000"/>
          <w:szCs w:val="21"/>
        </w:rPr>
        <w:t>遵守を確認する活動</w:t>
      </w:r>
    </w:p>
    <w:p w14:paraId="1BFB9B0A" w14:textId="3DD53D86" w:rsidR="00B34440" w:rsidRDefault="00B34440" w:rsidP="00B34440">
      <w:pPr>
        <w:pStyle w:val="a3"/>
        <w:numPr>
          <w:ilvl w:val="0"/>
          <w:numId w:val="26"/>
        </w:numPr>
        <w:ind w:leftChars="0" w:left="840"/>
        <w:rPr>
          <w:color w:val="FF0000"/>
          <w:szCs w:val="21"/>
        </w:rPr>
      </w:pPr>
      <w:r w:rsidRPr="00B34440">
        <w:rPr>
          <w:rFonts w:hint="eastAsia"/>
          <w:color w:val="FF0000"/>
          <w:szCs w:val="21"/>
        </w:rPr>
        <w:t>モニタリングの内容及び手順</w:t>
      </w:r>
      <w:r w:rsidR="00331751">
        <w:rPr>
          <w:rFonts w:hint="eastAsia"/>
          <w:color w:val="FF0000"/>
          <w:szCs w:val="21"/>
        </w:rPr>
        <w:t>の詳細を</w:t>
      </w:r>
      <w:r w:rsidRPr="00B34440">
        <w:rPr>
          <w:rFonts w:hint="eastAsia"/>
          <w:color w:val="FF0000"/>
          <w:szCs w:val="21"/>
        </w:rPr>
        <w:t>、作業手順書に別途定める</w:t>
      </w:r>
      <w:r w:rsidR="00331751">
        <w:rPr>
          <w:rFonts w:hint="eastAsia"/>
          <w:color w:val="FF0000"/>
          <w:szCs w:val="21"/>
        </w:rPr>
        <w:t>場合には、その旨を</w:t>
      </w:r>
      <w:r w:rsidRPr="00B34440">
        <w:rPr>
          <w:rFonts w:hint="eastAsia"/>
          <w:color w:val="FF0000"/>
          <w:szCs w:val="21"/>
        </w:rPr>
        <w:t>記載</w:t>
      </w:r>
      <w:r w:rsidR="00F87D41">
        <w:rPr>
          <w:rFonts w:hint="eastAsia"/>
          <w:color w:val="FF0000"/>
          <w:szCs w:val="21"/>
        </w:rPr>
        <w:t>する</w:t>
      </w:r>
      <w:r w:rsidRPr="00B34440">
        <w:rPr>
          <w:rFonts w:hint="eastAsia"/>
          <w:color w:val="FF0000"/>
          <w:szCs w:val="21"/>
        </w:rPr>
        <w:t>。</w:t>
      </w:r>
    </w:p>
    <w:p w14:paraId="73D28315" w14:textId="77777777" w:rsidR="00F71549" w:rsidRPr="0068008D" w:rsidRDefault="00F71549" w:rsidP="00F71549">
      <w:pPr>
        <w:pStyle w:val="a3"/>
        <w:ind w:leftChars="0"/>
        <w:rPr>
          <w:color w:val="FF0000"/>
          <w:szCs w:val="21"/>
        </w:rPr>
      </w:pPr>
    </w:p>
    <w:p w14:paraId="1FA939AB" w14:textId="13BA53C1" w:rsidR="00EB6359" w:rsidRPr="0068008D" w:rsidRDefault="00103E0E" w:rsidP="003C63E1">
      <w:pPr>
        <w:rPr>
          <w:color w:val="0070C0"/>
          <w:szCs w:val="21"/>
        </w:rPr>
      </w:pPr>
      <w:r w:rsidRPr="0068008D">
        <w:rPr>
          <w:color w:val="0070C0"/>
          <w:szCs w:val="21"/>
        </w:rPr>
        <w:t>（例</w:t>
      </w:r>
      <w:r w:rsidR="00DA32A6">
        <w:rPr>
          <w:rFonts w:hint="eastAsia"/>
          <w:color w:val="0070C0"/>
          <w:szCs w:val="21"/>
        </w:rPr>
        <w:t>1</w:t>
      </w:r>
      <w:r w:rsidR="009C105A">
        <w:rPr>
          <w:rFonts w:hint="eastAsia"/>
          <w:color w:val="0070C0"/>
          <w:szCs w:val="21"/>
        </w:rPr>
        <w:t>：</w:t>
      </w:r>
      <w:bookmarkStart w:id="185" w:name="_Hlk14874297"/>
      <w:r w:rsidR="006D7043" w:rsidRPr="0068008D">
        <w:rPr>
          <w:color w:val="0070C0"/>
          <w:szCs w:val="21"/>
        </w:rPr>
        <w:t>多</w:t>
      </w:r>
      <w:r w:rsidR="00152D76">
        <w:rPr>
          <w:rFonts w:hint="eastAsia"/>
          <w:color w:val="0070C0"/>
          <w:szCs w:val="21"/>
        </w:rPr>
        <w:t>機関</w:t>
      </w:r>
      <w:r w:rsidR="006D7043" w:rsidRPr="0068008D">
        <w:rPr>
          <w:color w:val="0070C0"/>
          <w:szCs w:val="21"/>
        </w:rPr>
        <w:t>共同</w:t>
      </w:r>
      <w:r w:rsidR="00640DEC" w:rsidRPr="00640DEC">
        <w:rPr>
          <w:rFonts w:hint="eastAsia"/>
          <w:color w:val="0070C0"/>
          <w:szCs w:val="21"/>
        </w:rPr>
        <w:t>研究</w:t>
      </w:r>
      <w:r w:rsidR="006D7043" w:rsidRPr="0068008D">
        <w:rPr>
          <w:color w:val="0070C0"/>
          <w:szCs w:val="21"/>
        </w:rPr>
        <w:t>で</w:t>
      </w:r>
      <w:r w:rsidR="00EB6359" w:rsidRPr="0068008D">
        <w:rPr>
          <w:color w:val="0070C0"/>
          <w:szCs w:val="21"/>
        </w:rPr>
        <w:t>中央モニタリング</w:t>
      </w:r>
      <w:bookmarkEnd w:id="185"/>
      <w:r w:rsidR="006D7043" w:rsidRPr="0068008D">
        <w:rPr>
          <w:color w:val="0070C0"/>
          <w:szCs w:val="21"/>
        </w:rPr>
        <w:t>を行う場合</w:t>
      </w:r>
      <w:r w:rsidR="00E37BE8" w:rsidRPr="0068008D">
        <w:rPr>
          <w:color w:val="0070C0"/>
          <w:szCs w:val="21"/>
        </w:rPr>
        <w:t>）</w:t>
      </w:r>
    </w:p>
    <w:p w14:paraId="3A16199B" w14:textId="47C2CF98" w:rsidR="0041186C" w:rsidRPr="0068008D" w:rsidRDefault="00FF06D1" w:rsidP="00E34F5A">
      <w:pPr>
        <w:ind w:left="363"/>
        <w:rPr>
          <w:color w:val="0070C0"/>
          <w:szCs w:val="21"/>
        </w:rPr>
      </w:pPr>
      <w:r w:rsidRPr="00FF06D1">
        <w:rPr>
          <w:rFonts w:hint="eastAsia"/>
          <w:color w:val="0070C0"/>
          <w:szCs w:val="21"/>
        </w:rPr>
        <w:t>研究</w:t>
      </w:r>
      <w:r w:rsidR="00103E0E" w:rsidRPr="0068008D">
        <w:rPr>
          <w:color w:val="0070C0"/>
          <w:szCs w:val="21"/>
        </w:rPr>
        <w:t>が安全にかつ研究計画書を遵守して実施されているか</w:t>
      </w:r>
      <w:r w:rsidR="00103E0E" w:rsidRPr="0068008D">
        <w:rPr>
          <w:rFonts w:hint="eastAsia"/>
          <w:color w:val="0070C0"/>
          <w:szCs w:val="21"/>
        </w:rPr>
        <w:t>、</w:t>
      </w:r>
      <w:r w:rsidR="00103E0E" w:rsidRPr="0068008D">
        <w:rPr>
          <w:color w:val="0070C0"/>
          <w:szCs w:val="21"/>
        </w:rPr>
        <w:t>データが正確に収集されているかを確認するために</w:t>
      </w:r>
      <w:r w:rsidR="00103E0E" w:rsidRPr="0068008D">
        <w:rPr>
          <w:rFonts w:hint="eastAsia"/>
          <w:color w:val="0070C0"/>
          <w:szCs w:val="21"/>
        </w:rPr>
        <w:t>、</w:t>
      </w:r>
      <w:r w:rsidR="00D43159">
        <w:rPr>
          <w:rFonts w:hint="eastAsia"/>
          <w:color w:val="0070C0"/>
          <w:szCs w:val="21"/>
        </w:rPr>
        <w:t>本</w:t>
      </w:r>
      <w:r w:rsidRPr="00FF06D1">
        <w:rPr>
          <w:rFonts w:hint="eastAsia"/>
          <w:color w:val="0070C0"/>
          <w:szCs w:val="21"/>
        </w:rPr>
        <w:t>研究</w:t>
      </w:r>
      <w:r w:rsidR="00103E0E" w:rsidRPr="0068008D">
        <w:rPr>
          <w:color w:val="0070C0"/>
          <w:szCs w:val="21"/>
        </w:rPr>
        <w:t>では中央モニタリングを行う</w:t>
      </w:r>
      <w:r w:rsidR="00103E0E" w:rsidRPr="0068008D">
        <w:rPr>
          <w:rFonts w:hint="eastAsia"/>
          <w:color w:val="0070C0"/>
          <w:szCs w:val="21"/>
        </w:rPr>
        <w:t>。</w:t>
      </w:r>
      <w:r w:rsidR="00EB6359" w:rsidRPr="0068008D">
        <w:rPr>
          <w:color w:val="0070C0"/>
          <w:szCs w:val="21"/>
        </w:rPr>
        <w:t>中央モニタリングは</w:t>
      </w:r>
      <w:r w:rsidR="00CC7321">
        <w:rPr>
          <w:rFonts w:hint="eastAsia"/>
          <w:color w:val="0070C0"/>
          <w:szCs w:val="21"/>
        </w:rPr>
        <w:t>、</w:t>
      </w:r>
      <w:r w:rsidR="00EB6359" w:rsidRPr="0068008D">
        <w:rPr>
          <w:color w:val="0070C0"/>
          <w:szCs w:val="21"/>
        </w:rPr>
        <w:t>データセンターに収集された症例</w:t>
      </w:r>
      <w:r w:rsidR="00F71549">
        <w:rPr>
          <w:rFonts w:hint="eastAsia"/>
          <w:color w:val="0070C0"/>
          <w:szCs w:val="21"/>
        </w:rPr>
        <w:t>報告書</w:t>
      </w:r>
      <w:r w:rsidR="00EB6359" w:rsidRPr="0068008D">
        <w:rPr>
          <w:color w:val="0070C0"/>
          <w:szCs w:val="21"/>
        </w:rPr>
        <w:t>のデータを対象</w:t>
      </w:r>
      <w:r w:rsidR="00103E0E" w:rsidRPr="0068008D">
        <w:rPr>
          <w:color w:val="0070C0"/>
          <w:szCs w:val="21"/>
        </w:rPr>
        <w:t>として行う</w:t>
      </w:r>
      <w:r w:rsidR="00103E0E" w:rsidRPr="0068008D">
        <w:rPr>
          <w:rFonts w:hint="eastAsia"/>
          <w:color w:val="0070C0"/>
          <w:szCs w:val="21"/>
        </w:rPr>
        <w:t>。</w:t>
      </w:r>
      <w:r w:rsidR="00EB6359" w:rsidRPr="0068008D">
        <w:rPr>
          <w:color w:val="0070C0"/>
          <w:szCs w:val="21"/>
        </w:rPr>
        <w:t>データセンターが</w:t>
      </w:r>
      <w:r w:rsidR="006A21E3" w:rsidRPr="006A21E3">
        <w:rPr>
          <w:rFonts w:hint="eastAsia"/>
          <w:color w:val="0070C0"/>
          <w:szCs w:val="20"/>
        </w:rPr>
        <w:t>研究機関</w:t>
      </w:r>
      <w:r w:rsidR="00380841">
        <w:rPr>
          <w:rFonts w:hint="eastAsia"/>
          <w:color w:val="0070C0"/>
          <w:szCs w:val="21"/>
        </w:rPr>
        <w:t>、</w:t>
      </w:r>
      <w:r w:rsidR="00380841" w:rsidRPr="00327E33">
        <w:rPr>
          <w:rFonts w:hint="eastAsia"/>
          <w:color w:val="0070C0"/>
        </w:rPr>
        <w:t>研究責任者及び研究分担者</w:t>
      </w:r>
      <w:r w:rsidR="00EB6359" w:rsidRPr="0068008D">
        <w:rPr>
          <w:color w:val="0070C0"/>
          <w:szCs w:val="21"/>
        </w:rPr>
        <w:t>に対し</w:t>
      </w:r>
      <w:r w:rsidR="00103E0E" w:rsidRPr="0068008D">
        <w:rPr>
          <w:color w:val="0070C0"/>
          <w:szCs w:val="21"/>
        </w:rPr>
        <w:t>て実施するモニタリングの内容及び手順は</w:t>
      </w:r>
      <w:r w:rsidR="00103E0E" w:rsidRPr="0068008D">
        <w:rPr>
          <w:rFonts w:hint="eastAsia"/>
          <w:color w:val="0070C0"/>
          <w:szCs w:val="21"/>
        </w:rPr>
        <w:t>、</w:t>
      </w:r>
      <w:r w:rsidR="00103E0E" w:rsidRPr="0068008D">
        <w:rPr>
          <w:color w:val="0070C0"/>
          <w:szCs w:val="21"/>
        </w:rPr>
        <w:t>作業手順書に別途定める</w:t>
      </w:r>
      <w:r w:rsidR="00103E0E" w:rsidRPr="0068008D">
        <w:rPr>
          <w:rFonts w:hint="eastAsia"/>
          <w:color w:val="0070C0"/>
          <w:szCs w:val="21"/>
        </w:rPr>
        <w:t>。</w:t>
      </w:r>
      <w:r w:rsidR="00103E0E" w:rsidRPr="0068008D">
        <w:rPr>
          <w:color w:val="0070C0"/>
          <w:szCs w:val="21"/>
        </w:rPr>
        <w:t>なお</w:t>
      </w:r>
      <w:r w:rsidR="00103E0E" w:rsidRPr="0068008D">
        <w:rPr>
          <w:rFonts w:hint="eastAsia"/>
          <w:color w:val="0070C0"/>
          <w:szCs w:val="21"/>
        </w:rPr>
        <w:t>、</w:t>
      </w:r>
      <w:r w:rsidR="00947BC6">
        <w:rPr>
          <w:rFonts w:hint="eastAsia"/>
          <w:color w:val="0070C0"/>
          <w:szCs w:val="21"/>
        </w:rPr>
        <w:t>施設</w:t>
      </w:r>
      <w:r w:rsidR="00103E0E" w:rsidRPr="0068008D">
        <w:rPr>
          <w:color w:val="0070C0"/>
          <w:szCs w:val="21"/>
        </w:rPr>
        <w:t>訪問によるモニタリングは予定していない</w:t>
      </w:r>
      <w:r w:rsidR="00103E0E" w:rsidRPr="0068008D">
        <w:rPr>
          <w:rFonts w:hint="eastAsia"/>
          <w:color w:val="0070C0"/>
          <w:szCs w:val="21"/>
        </w:rPr>
        <w:t>。</w:t>
      </w:r>
      <w:r w:rsidR="00EB6359" w:rsidRPr="0068008D">
        <w:rPr>
          <w:color w:val="0070C0"/>
          <w:szCs w:val="21"/>
        </w:rPr>
        <w:t>中央モニタリングの結果に</w:t>
      </w:r>
      <w:r w:rsidR="00103E0E" w:rsidRPr="0068008D">
        <w:rPr>
          <w:color w:val="0070C0"/>
          <w:szCs w:val="21"/>
        </w:rPr>
        <w:t>基づき作成されたモニタリング報告書は</w:t>
      </w:r>
      <w:r w:rsidR="00103E0E" w:rsidRPr="0068008D">
        <w:rPr>
          <w:rFonts w:hint="eastAsia"/>
          <w:color w:val="0070C0"/>
          <w:szCs w:val="21"/>
        </w:rPr>
        <w:t>、</w:t>
      </w:r>
      <w:r w:rsidR="00103E0E" w:rsidRPr="0068008D">
        <w:rPr>
          <w:color w:val="0070C0"/>
          <w:szCs w:val="21"/>
        </w:rPr>
        <w:lastRenderedPageBreak/>
        <w:t>研究責任者（研究事務局）</w:t>
      </w:r>
      <w:r w:rsidR="00103E0E" w:rsidRPr="0068008D">
        <w:rPr>
          <w:rFonts w:hint="eastAsia"/>
          <w:color w:val="0070C0"/>
          <w:szCs w:val="21"/>
        </w:rPr>
        <w:t>、</w:t>
      </w:r>
      <w:r w:rsidR="00103E0E" w:rsidRPr="0068008D">
        <w:rPr>
          <w:color w:val="0070C0"/>
          <w:szCs w:val="21"/>
        </w:rPr>
        <w:t>プロトコル委員会及び効果安全性評価委員会に提出する</w:t>
      </w:r>
      <w:r w:rsidR="00103E0E" w:rsidRPr="0068008D">
        <w:rPr>
          <w:rFonts w:hint="eastAsia"/>
          <w:color w:val="0070C0"/>
          <w:szCs w:val="21"/>
        </w:rPr>
        <w:t>。</w:t>
      </w:r>
    </w:p>
    <w:p w14:paraId="7CE129E5" w14:textId="7EACCF15" w:rsidR="00EB6359" w:rsidRPr="006445E2" w:rsidRDefault="00F71549" w:rsidP="00F71549">
      <w:pPr>
        <w:rPr>
          <w:color w:val="0070C0"/>
          <w:szCs w:val="21"/>
        </w:rPr>
      </w:pPr>
      <w:r w:rsidRPr="006445E2">
        <w:rPr>
          <w:rFonts w:hint="eastAsia"/>
          <w:color w:val="0070C0"/>
          <w:szCs w:val="21"/>
        </w:rPr>
        <w:t>（例</w:t>
      </w:r>
      <w:r w:rsidRPr="006445E2">
        <w:rPr>
          <w:color w:val="0070C0"/>
          <w:szCs w:val="21"/>
        </w:rPr>
        <w:t>2</w:t>
      </w:r>
      <w:r w:rsidR="009C105A">
        <w:rPr>
          <w:rFonts w:hint="eastAsia"/>
          <w:color w:val="0070C0"/>
          <w:szCs w:val="21"/>
        </w:rPr>
        <w:t>：</w:t>
      </w:r>
      <w:r w:rsidRPr="006445E2">
        <w:rPr>
          <w:rFonts w:hint="eastAsia"/>
          <w:color w:val="0070C0"/>
          <w:szCs w:val="21"/>
        </w:rPr>
        <w:t>多</w:t>
      </w:r>
      <w:r w:rsidR="00152D76">
        <w:rPr>
          <w:rFonts w:hint="eastAsia"/>
          <w:color w:val="0070C0"/>
          <w:szCs w:val="21"/>
        </w:rPr>
        <w:t>機関</w:t>
      </w:r>
      <w:r w:rsidRPr="006445E2">
        <w:rPr>
          <w:rFonts w:hint="eastAsia"/>
          <w:color w:val="0070C0"/>
          <w:szCs w:val="21"/>
        </w:rPr>
        <w:t>共同研究で中央モニタリングと</w:t>
      </w:r>
      <w:r w:rsidR="00947BC6" w:rsidRPr="006445E2">
        <w:rPr>
          <w:rFonts w:hint="eastAsia"/>
          <w:color w:val="0070C0"/>
          <w:szCs w:val="21"/>
        </w:rPr>
        <w:t>施設</w:t>
      </w:r>
      <w:r w:rsidRPr="006445E2">
        <w:rPr>
          <w:rFonts w:hint="eastAsia"/>
          <w:color w:val="0070C0"/>
          <w:szCs w:val="21"/>
        </w:rPr>
        <w:t>モニタリングを併用する場合）</w:t>
      </w:r>
    </w:p>
    <w:p w14:paraId="1DA38CA5" w14:textId="1BAF474D" w:rsidR="009206F4" w:rsidRDefault="00F71549" w:rsidP="009C105A">
      <w:pPr>
        <w:ind w:leftChars="100" w:left="210"/>
        <w:rPr>
          <w:color w:val="0070C0"/>
          <w:szCs w:val="21"/>
        </w:rPr>
      </w:pPr>
      <w:r w:rsidRPr="006445E2">
        <w:rPr>
          <w:rFonts w:hint="eastAsia"/>
          <w:color w:val="0070C0"/>
          <w:szCs w:val="21"/>
        </w:rPr>
        <w:t>研究が安全にかつ研究計画書を遵守して実施されているか、データが正確に収集されているかを確認するために、</w:t>
      </w:r>
      <w:r w:rsidR="00D2706A">
        <w:rPr>
          <w:rFonts w:hint="eastAsia"/>
          <w:color w:val="0070C0"/>
          <w:szCs w:val="21"/>
        </w:rPr>
        <w:t>本</w:t>
      </w:r>
      <w:r w:rsidRPr="006445E2">
        <w:rPr>
          <w:rFonts w:hint="eastAsia"/>
          <w:color w:val="0070C0"/>
          <w:szCs w:val="21"/>
        </w:rPr>
        <w:t>研究では中央モニタリング及び</w:t>
      </w:r>
      <w:r w:rsidR="00947BC6" w:rsidRPr="006445E2">
        <w:rPr>
          <w:rFonts w:hint="eastAsia"/>
          <w:color w:val="0070C0"/>
          <w:szCs w:val="21"/>
        </w:rPr>
        <w:t>施設</w:t>
      </w:r>
      <w:r w:rsidRPr="006445E2">
        <w:rPr>
          <w:rFonts w:hint="eastAsia"/>
          <w:color w:val="0070C0"/>
          <w:szCs w:val="21"/>
        </w:rPr>
        <w:t>モニタリングを行う。中央モニタリングは、データセンターに収集された症例報告書のデータを対象として行う。</w:t>
      </w:r>
      <w:r w:rsidR="00947BC6" w:rsidRPr="006445E2">
        <w:rPr>
          <w:rFonts w:hint="eastAsia"/>
          <w:color w:val="0070C0"/>
          <w:szCs w:val="21"/>
        </w:rPr>
        <w:t>施設</w:t>
      </w:r>
      <w:r w:rsidRPr="006445E2">
        <w:rPr>
          <w:rFonts w:hint="eastAsia"/>
          <w:color w:val="0070C0"/>
          <w:szCs w:val="21"/>
        </w:rPr>
        <w:t>モニタリングはモニタリング担当者が研究機関を訪問し、</w:t>
      </w:r>
      <w:r w:rsidR="00947BC6" w:rsidRPr="006445E2">
        <w:rPr>
          <w:rFonts w:hint="eastAsia"/>
          <w:color w:val="0070C0"/>
          <w:szCs w:val="21"/>
        </w:rPr>
        <w:t>臨床研究データが正確であることについて、症例報告書と原資料等（診療録、臨床研究関連記録等）を対象として行う。</w:t>
      </w:r>
      <w:r w:rsidRPr="006445E2">
        <w:rPr>
          <w:rFonts w:hint="eastAsia"/>
          <w:color w:val="0070C0"/>
          <w:szCs w:val="21"/>
        </w:rPr>
        <w:t>モニタリングの内容及び手順は、作業手順書に別途定める。モニタリング報告書は、研究責任者（研究事務局）、プロトコル委員会及び効果安全性評価委員会に提出する。</w:t>
      </w:r>
    </w:p>
    <w:p w14:paraId="2E4F108B" w14:textId="77777777" w:rsidR="008D3B8C" w:rsidRPr="009C105A" w:rsidRDefault="008D3B8C" w:rsidP="009C105A">
      <w:pPr>
        <w:ind w:leftChars="100" w:left="210"/>
        <w:rPr>
          <w:color w:val="0070C0"/>
          <w:szCs w:val="21"/>
        </w:rPr>
      </w:pPr>
    </w:p>
    <w:p w14:paraId="6511272E" w14:textId="4199AA6C" w:rsidR="001D33DE" w:rsidRPr="009D19BB" w:rsidRDefault="001D33DE" w:rsidP="00040224">
      <w:pPr>
        <w:pStyle w:val="2"/>
        <w:ind w:left="57" w:firstLineChars="100" w:firstLine="221"/>
        <w:rPr>
          <w:sz w:val="22"/>
          <w:szCs w:val="22"/>
        </w:rPr>
      </w:pPr>
      <w:bookmarkStart w:id="186" w:name="_Toc72307960"/>
      <w:proofErr w:type="spellStart"/>
      <w:r w:rsidRPr="009D19BB">
        <w:rPr>
          <w:sz w:val="22"/>
          <w:szCs w:val="22"/>
        </w:rPr>
        <w:t>監査</w:t>
      </w:r>
      <w:bookmarkEnd w:id="186"/>
      <w:proofErr w:type="spellEnd"/>
    </w:p>
    <w:p w14:paraId="2A31BB1A" w14:textId="7B4DE771" w:rsidR="00DA2C82" w:rsidRPr="0068008D" w:rsidRDefault="00DA2C82" w:rsidP="00D33F57">
      <w:pPr>
        <w:numPr>
          <w:ilvl w:val="0"/>
          <w:numId w:val="26"/>
        </w:numPr>
        <w:ind w:left="714"/>
        <w:rPr>
          <w:color w:val="FF0000"/>
          <w:szCs w:val="21"/>
        </w:rPr>
      </w:pPr>
      <w:r w:rsidRPr="0068008D">
        <w:rPr>
          <w:color w:val="FF0000"/>
          <w:szCs w:val="21"/>
        </w:rPr>
        <w:t>侵襲（軽微な侵襲を除く。）を伴う研究であって介入を行うものを実施する場合には、必要に応じて監査を実施しなければならない。</w:t>
      </w:r>
    </w:p>
    <w:p w14:paraId="5E190C9D" w14:textId="7B73F2AC" w:rsidR="0041186C" w:rsidRPr="0068008D" w:rsidRDefault="001D33DE" w:rsidP="00D33F57">
      <w:pPr>
        <w:numPr>
          <w:ilvl w:val="0"/>
          <w:numId w:val="26"/>
        </w:numPr>
        <w:ind w:left="714"/>
        <w:rPr>
          <w:color w:val="FF0000"/>
          <w:szCs w:val="21"/>
        </w:rPr>
      </w:pPr>
      <w:r w:rsidRPr="0068008D">
        <w:rPr>
          <w:color w:val="FF0000"/>
          <w:szCs w:val="21"/>
        </w:rPr>
        <w:t>監査を行う場合には</w:t>
      </w:r>
      <w:r w:rsidR="00054672" w:rsidRPr="0068008D">
        <w:rPr>
          <w:color w:val="FF0000"/>
          <w:szCs w:val="21"/>
        </w:rPr>
        <w:t>、</w:t>
      </w:r>
      <w:r w:rsidRPr="0068008D">
        <w:rPr>
          <w:color w:val="FF0000"/>
          <w:szCs w:val="21"/>
        </w:rPr>
        <w:t>監査の方法（内容及び手順）について記載する。</w:t>
      </w:r>
    </w:p>
    <w:p w14:paraId="6E568FAE" w14:textId="72CB2A55" w:rsidR="00DA2C82" w:rsidRDefault="001D33DE" w:rsidP="00B34440">
      <w:pPr>
        <w:numPr>
          <w:ilvl w:val="0"/>
          <w:numId w:val="26"/>
        </w:numPr>
        <w:ind w:left="714"/>
        <w:rPr>
          <w:color w:val="FF0000"/>
          <w:szCs w:val="21"/>
        </w:rPr>
      </w:pPr>
      <w:r w:rsidRPr="0068008D">
        <w:rPr>
          <w:color w:val="FF0000"/>
          <w:szCs w:val="21"/>
        </w:rPr>
        <w:t>監査の内容及び手順</w:t>
      </w:r>
      <w:r w:rsidR="00331751">
        <w:rPr>
          <w:rFonts w:hint="eastAsia"/>
          <w:color w:val="FF0000"/>
          <w:szCs w:val="21"/>
        </w:rPr>
        <w:t>の詳細を</w:t>
      </w:r>
      <w:r w:rsidRPr="0068008D">
        <w:rPr>
          <w:color w:val="FF0000"/>
          <w:szCs w:val="21"/>
        </w:rPr>
        <w:t>作業手順書に別途定める</w:t>
      </w:r>
      <w:r w:rsidR="00331751">
        <w:rPr>
          <w:rFonts w:hint="eastAsia"/>
          <w:color w:val="FF0000"/>
          <w:szCs w:val="21"/>
        </w:rPr>
        <w:t>場合にはその旨を</w:t>
      </w:r>
      <w:r w:rsidRPr="0068008D">
        <w:rPr>
          <w:color w:val="FF0000"/>
          <w:szCs w:val="21"/>
        </w:rPr>
        <w:t>記載</w:t>
      </w:r>
      <w:r w:rsidR="00F87D41">
        <w:rPr>
          <w:rFonts w:hint="eastAsia"/>
          <w:color w:val="FF0000"/>
          <w:szCs w:val="21"/>
        </w:rPr>
        <w:t>する</w:t>
      </w:r>
      <w:r w:rsidRPr="0068008D">
        <w:rPr>
          <w:color w:val="FF0000"/>
          <w:szCs w:val="21"/>
        </w:rPr>
        <w:t>。</w:t>
      </w:r>
    </w:p>
    <w:p w14:paraId="2E2258D6" w14:textId="77777777" w:rsidR="00380841" w:rsidRPr="003D7D45" w:rsidRDefault="00380841" w:rsidP="00380841">
      <w:pPr>
        <w:numPr>
          <w:ilvl w:val="0"/>
          <w:numId w:val="26"/>
        </w:numPr>
        <w:ind w:left="714"/>
        <w:rPr>
          <w:color w:val="FF0000"/>
          <w:szCs w:val="21"/>
        </w:rPr>
      </w:pPr>
      <w:r w:rsidRPr="003D7D45">
        <w:rPr>
          <w:rFonts w:hint="eastAsia"/>
          <w:color w:val="FF0000"/>
          <w:szCs w:val="21"/>
        </w:rPr>
        <w:t>成育医療研究センター</w:t>
      </w:r>
      <w:r>
        <w:rPr>
          <w:rFonts w:hint="eastAsia"/>
          <w:color w:val="FF0000"/>
          <w:szCs w:val="21"/>
        </w:rPr>
        <w:t>に所属する研究者が研究を計画する場合、以下に該当する</w:t>
      </w:r>
      <w:r w:rsidRPr="003D7D45">
        <w:rPr>
          <w:rFonts w:hint="eastAsia"/>
          <w:color w:val="FF0000"/>
          <w:szCs w:val="21"/>
        </w:rPr>
        <w:t>研究については監査を実施する。</w:t>
      </w:r>
    </w:p>
    <w:p w14:paraId="76B6E6E0" w14:textId="77777777" w:rsidR="00380841" w:rsidRPr="003D7D45" w:rsidRDefault="00380841" w:rsidP="00380841">
      <w:pPr>
        <w:ind w:left="714" w:firstLineChars="100" w:firstLine="210"/>
        <w:rPr>
          <w:color w:val="FF0000"/>
          <w:szCs w:val="21"/>
        </w:rPr>
      </w:pPr>
      <w:r w:rsidRPr="003D7D45">
        <w:rPr>
          <w:rFonts w:hint="eastAsia"/>
          <w:color w:val="FF0000"/>
          <w:szCs w:val="21"/>
        </w:rPr>
        <w:t>・先進医療として実施する研究</w:t>
      </w:r>
    </w:p>
    <w:p w14:paraId="61C4171C" w14:textId="77777777" w:rsidR="00380841" w:rsidRPr="003D7D45" w:rsidRDefault="00380841" w:rsidP="00380841">
      <w:pPr>
        <w:ind w:left="714"/>
        <w:rPr>
          <w:color w:val="FF0000"/>
          <w:szCs w:val="21"/>
        </w:rPr>
      </w:pPr>
      <w:r w:rsidRPr="003D7D45">
        <w:rPr>
          <w:rFonts w:hint="eastAsia"/>
          <w:color w:val="FF0000"/>
          <w:szCs w:val="21"/>
        </w:rPr>
        <w:t xml:space="preserve">　・侵襲性の高い治療法を用いる研究</w:t>
      </w:r>
    </w:p>
    <w:p w14:paraId="7723F962" w14:textId="1E9CCCDD" w:rsidR="00380841" w:rsidRDefault="00380841" w:rsidP="00380841">
      <w:pPr>
        <w:ind w:left="714"/>
        <w:rPr>
          <w:color w:val="FF0000"/>
          <w:szCs w:val="21"/>
        </w:rPr>
      </w:pPr>
      <w:r w:rsidRPr="003D7D45">
        <w:rPr>
          <w:rFonts w:hint="eastAsia"/>
          <w:color w:val="FF0000"/>
          <w:szCs w:val="21"/>
        </w:rPr>
        <w:t xml:space="preserve">　・その他研究責任者又は倫理審査委員会が必要と認める研究</w:t>
      </w:r>
    </w:p>
    <w:p w14:paraId="6C5EF66A" w14:textId="77777777" w:rsidR="007C3554" w:rsidRPr="0068008D" w:rsidRDefault="007C3554" w:rsidP="007C3554">
      <w:pPr>
        <w:ind w:left="294"/>
        <w:rPr>
          <w:color w:val="FF0000"/>
          <w:szCs w:val="21"/>
        </w:rPr>
      </w:pPr>
    </w:p>
    <w:p w14:paraId="46CC8581" w14:textId="046FF8E6" w:rsidR="001D33DE" w:rsidRPr="0068008D" w:rsidRDefault="00EB6359" w:rsidP="00EB6359">
      <w:pPr>
        <w:rPr>
          <w:color w:val="0070C0"/>
          <w:szCs w:val="21"/>
        </w:rPr>
      </w:pPr>
      <w:r w:rsidRPr="0068008D">
        <w:rPr>
          <w:color w:val="0070C0"/>
          <w:szCs w:val="21"/>
        </w:rPr>
        <w:t>（例）</w:t>
      </w:r>
    </w:p>
    <w:p w14:paraId="2F2A810D" w14:textId="6CB617A8" w:rsidR="001D33DE" w:rsidRPr="0068008D" w:rsidRDefault="00FF06D1" w:rsidP="00D33F57">
      <w:pPr>
        <w:ind w:left="363"/>
        <w:rPr>
          <w:color w:val="0070C0"/>
          <w:szCs w:val="21"/>
        </w:rPr>
      </w:pPr>
      <w:r w:rsidRPr="00FF06D1">
        <w:rPr>
          <w:rFonts w:hint="eastAsia"/>
          <w:color w:val="0070C0"/>
          <w:szCs w:val="21"/>
        </w:rPr>
        <w:t>研究</w:t>
      </w:r>
      <w:r w:rsidR="006C5E44" w:rsidRPr="0068008D">
        <w:rPr>
          <w:color w:val="0070C0"/>
          <w:szCs w:val="21"/>
        </w:rPr>
        <w:t>の科学的･倫理的信頼性</w:t>
      </w:r>
      <w:r w:rsidR="006C5E44" w:rsidRPr="0068008D">
        <w:rPr>
          <w:rFonts w:hint="eastAsia"/>
          <w:color w:val="0070C0"/>
          <w:szCs w:val="21"/>
        </w:rPr>
        <w:t>、</w:t>
      </w:r>
      <w:r w:rsidRPr="00FF06D1">
        <w:rPr>
          <w:rFonts w:hint="eastAsia"/>
          <w:color w:val="0070C0"/>
          <w:szCs w:val="21"/>
        </w:rPr>
        <w:t>研究</w:t>
      </w:r>
      <w:r w:rsidR="006C5E44" w:rsidRPr="0068008D">
        <w:rPr>
          <w:color w:val="0070C0"/>
          <w:szCs w:val="21"/>
        </w:rPr>
        <w:t>の管理体制を評価するために</w:t>
      </w:r>
      <w:r w:rsidR="00190B1E" w:rsidRPr="00190B1E">
        <w:rPr>
          <w:rFonts w:hint="eastAsia"/>
          <w:color w:val="0070C0"/>
          <w:szCs w:val="21"/>
        </w:rPr>
        <w:t>研究機関</w:t>
      </w:r>
      <w:r w:rsidR="006C5E44" w:rsidRPr="0068008D">
        <w:rPr>
          <w:color w:val="0070C0"/>
          <w:szCs w:val="21"/>
        </w:rPr>
        <w:t>訪問監査を実施する</w:t>
      </w:r>
      <w:r w:rsidR="006C5E44" w:rsidRPr="0068008D">
        <w:rPr>
          <w:rFonts w:hint="eastAsia"/>
          <w:color w:val="0070C0"/>
          <w:szCs w:val="21"/>
        </w:rPr>
        <w:t>。</w:t>
      </w:r>
      <w:r w:rsidR="001D33DE" w:rsidRPr="0068008D">
        <w:rPr>
          <w:color w:val="0070C0"/>
          <w:szCs w:val="21"/>
        </w:rPr>
        <w:t>監査の内容及び手順は</w:t>
      </w:r>
      <w:r w:rsidR="00054672" w:rsidRPr="0068008D">
        <w:rPr>
          <w:color w:val="0070C0"/>
          <w:szCs w:val="21"/>
        </w:rPr>
        <w:t>、</w:t>
      </w:r>
      <w:r w:rsidR="006C5E44" w:rsidRPr="0068008D">
        <w:rPr>
          <w:color w:val="0070C0"/>
          <w:szCs w:val="21"/>
        </w:rPr>
        <w:t>作業手順書に別途定める</w:t>
      </w:r>
      <w:r w:rsidR="006C5E44" w:rsidRPr="0068008D">
        <w:rPr>
          <w:rFonts w:hint="eastAsia"/>
          <w:color w:val="0070C0"/>
          <w:szCs w:val="21"/>
        </w:rPr>
        <w:t>。</w:t>
      </w:r>
      <w:r w:rsidR="006C5E44" w:rsidRPr="0068008D">
        <w:rPr>
          <w:color w:val="0070C0"/>
          <w:szCs w:val="21"/>
        </w:rPr>
        <w:t>監査結果は</w:t>
      </w:r>
      <w:r w:rsidR="006C5E44" w:rsidRPr="0068008D">
        <w:rPr>
          <w:rFonts w:hint="eastAsia"/>
          <w:color w:val="0070C0"/>
          <w:szCs w:val="21"/>
        </w:rPr>
        <w:t>、</w:t>
      </w:r>
      <w:r w:rsidR="006C5E44" w:rsidRPr="0068008D">
        <w:rPr>
          <w:color w:val="0070C0"/>
          <w:szCs w:val="21"/>
        </w:rPr>
        <w:t>当該</w:t>
      </w:r>
      <w:r w:rsidR="00190B1E" w:rsidRPr="00190B1E">
        <w:rPr>
          <w:rFonts w:hint="eastAsia"/>
          <w:color w:val="0070C0"/>
          <w:szCs w:val="21"/>
        </w:rPr>
        <w:t>研究機関</w:t>
      </w:r>
      <w:r w:rsidR="006C5E44" w:rsidRPr="0068008D">
        <w:rPr>
          <w:color w:val="0070C0"/>
          <w:szCs w:val="21"/>
        </w:rPr>
        <w:t>の長</w:t>
      </w:r>
      <w:r w:rsidR="006C5E44" w:rsidRPr="0068008D">
        <w:rPr>
          <w:rFonts w:hint="eastAsia"/>
          <w:color w:val="0070C0"/>
          <w:szCs w:val="21"/>
        </w:rPr>
        <w:t>、</w:t>
      </w:r>
      <w:r w:rsidR="001D33DE" w:rsidRPr="0068008D">
        <w:rPr>
          <w:color w:val="0070C0"/>
          <w:szCs w:val="21"/>
        </w:rPr>
        <w:t>研究責任者及びプロトコル委員会に</w:t>
      </w:r>
      <w:r w:rsidR="006C5E44" w:rsidRPr="0068008D">
        <w:rPr>
          <w:color w:val="0070C0"/>
          <w:szCs w:val="21"/>
        </w:rPr>
        <w:t>報告される</w:t>
      </w:r>
      <w:r w:rsidR="006C5E44" w:rsidRPr="0068008D">
        <w:rPr>
          <w:rFonts w:hint="eastAsia"/>
          <w:color w:val="0070C0"/>
          <w:szCs w:val="21"/>
        </w:rPr>
        <w:t>。</w:t>
      </w:r>
    </w:p>
    <w:p w14:paraId="4ABA273C" w14:textId="7477A1B5" w:rsidR="00054672" w:rsidRDefault="00054672" w:rsidP="00054672">
      <w:pPr>
        <w:rPr>
          <w:szCs w:val="21"/>
        </w:rPr>
      </w:pPr>
    </w:p>
    <w:p w14:paraId="2C83A101" w14:textId="77777777" w:rsidR="00B34440" w:rsidRPr="0068008D" w:rsidRDefault="00B34440" w:rsidP="00054672">
      <w:pPr>
        <w:rPr>
          <w:szCs w:val="21"/>
        </w:rPr>
      </w:pPr>
    </w:p>
    <w:p w14:paraId="627FFDC4" w14:textId="402C7421" w:rsidR="00054672" w:rsidRPr="0068008D" w:rsidRDefault="00054672" w:rsidP="005E5CD9">
      <w:pPr>
        <w:pStyle w:val="1"/>
      </w:pPr>
      <w:bookmarkStart w:id="187" w:name="_Toc72307961"/>
      <w:proofErr w:type="spellStart"/>
      <w:r w:rsidRPr="0068008D">
        <w:t>記録の保存</w:t>
      </w:r>
      <w:bookmarkEnd w:id="187"/>
      <w:proofErr w:type="spellEnd"/>
    </w:p>
    <w:p w14:paraId="6337214B" w14:textId="17A2C85F" w:rsidR="00054672" w:rsidRDefault="00446E58" w:rsidP="00054672">
      <w:pPr>
        <w:ind w:left="420"/>
        <w:rPr>
          <w:color w:val="FF0000"/>
          <w:szCs w:val="21"/>
        </w:rPr>
      </w:pPr>
      <w:r w:rsidRPr="0068008D">
        <w:rPr>
          <w:color w:val="FF0000"/>
          <w:szCs w:val="21"/>
        </w:rPr>
        <w:t>研究</w:t>
      </w:r>
      <w:r w:rsidR="00A96123" w:rsidRPr="0068008D">
        <w:rPr>
          <w:rFonts w:hint="eastAsia"/>
          <w:color w:val="FF0000"/>
          <w:szCs w:val="21"/>
        </w:rPr>
        <w:t>代表</w:t>
      </w:r>
      <w:r w:rsidR="00054672" w:rsidRPr="0068008D">
        <w:rPr>
          <w:color w:val="FF0000"/>
          <w:szCs w:val="21"/>
        </w:rPr>
        <w:t>者、</w:t>
      </w:r>
      <w:r w:rsidR="00C205B0" w:rsidRPr="0068008D">
        <w:rPr>
          <w:rFonts w:hint="eastAsia"/>
          <w:color w:val="FF0000"/>
        </w:rPr>
        <w:t>研究責任者</w:t>
      </w:r>
      <w:r w:rsidR="00054672" w:rsidRPr="0068008D">
        <w:rPr>
          <w:color w:val="FF0000"/>
          <w:szCs w:val="21"/>
        </w:rPr>
        <w:t>または</w:t>
      </w:r>
      <w:r w:rsidR="00141AD9" w:rsidRPr="0068008D">
        <w:rPr>
          <w:rFonts w:hint="eastAsia"/>
          <w:color w:val="FF0000"/>
        </w:rPr>
        <w:t>研究</w:t>
      </w:r>
      <w:r w:rsidR="00141AD9" w:rsidRPr="0068008D">
        <w:rPr>
          <w:color w:val="FF0000"/>
        </w:rPr>
        <w:t>分担</w:t>
      </w:r>
      <w:r w:rsidR="00141AD9" w:rsidRPr="0068008D">
        <w:rPr>
          <w:rFonts w:hint="eastAsia"/>
          <w:color w:val="FF0000"/>
        </w:rPr>
        <w:t>者</w:t>
      </w:r>
      <w:r w:rsidR="00C975D0" w:rsidRPr="00C975D0">
        <w:rPr>
          <w:color w:val="FF0000"/>
          <w:szCs w:val="21"/>
        </w:rPr>
        <w:t>及</w:t>
      </w:r>
      <w:r w:rsidR="00C975D0" w:rsidRPr="00C975D0">
        <w:rPr>
          <w:rFonts w:hint="eastAsia"/>
          <w:color w:val="FF0000"/>
          <w:szCs w:val="21"/>
        </w:rPr>
        <w:t>び</w:t>
      </w:r>
      <w:r w:rsidR="00136DE6" w:rsidRPr="00136DE6">
        <w:rPr>
          <w:rFonts w:hint="eastAsia"/>
          <w:color w:val="FF0000"/>
          <w:szCs w:val="21"/>
        </w:rPr>
        <w:t>データセンター等</w:t>
      </w:r>
      <w:r w:rsidR="00136DE6">
        <w:rPr>
          <w:rFonts w:hint="eastAsia"/>
          <w:color w:val="FF0000"/>
          <w:szCs w:val="21"/>
        </w:rPr>
        <w:t>が</w:t>
      </w:r>
      <w:r w:rsidR="00054672" w:rsidRPr="0068008D">
        <w:rPr>
          <w:color w:val="FF0000"/>
          <w:szCs w:val="21"/>
        </w:rPr>
        <w:t>保存すべき記録の種類と保存期間を記載する。</w:t>
      </w:r>
    </w:p>
    <w:p w14:paraId="0C2F31B2" w14:textId="77777777" w:rsidR="007C3554" w:rsidRPr="0068008D" w:rsidRDefault="007C3554" w:rsidP="00054672">
      <w:pPr>
        <w:ind w:left="420"/>
        <w:rPr>
          <w:color w:val="FF0000"/>
          <w:szCs w:val="21"/>
        </w:rPr>
      </w:pPr>
    </w:p>
    <w:p w14:paraId="550512F6" w14:textId="04D43E7F" w:rsidR="00054672" w:rsidRPr="0068008D" w:rsidRDefault="00334D6E" w:rsidP="00EA0CD0">
      <w:pPr>
        <w:rPr>
          <w:color w:val="0070C0"/>
          <w:szCs w:val="21"/>
        </w:rPr>
      </w:pPr>
      <w:r w:rsidRPr="0068008D">
        <w:rPr>
          <w:color w:val="0070C0"/>
          <w:szCs w:val="21"/>
        </w:rPr>
        <w:t>（例</w:t>
      </w:r>
      <w:r w:rsidRPr="0068008D">
        <w:rPr>
          <w:color w:val="0070C0"/>
          <w:szCs w:val="21"/>
        </w:rPr>
        <w:t>1</w:t>
      </w:r>
      <w:r w:rsidR="00EA0CD0" w:rsidRPr="0068008D">
        <w:rPr>
          <w:color w:val="0070C0"/>
          <w:szCs w:val="21"/>
        </w:rPr>
        <w:t>）</w:t>
      </w:r>
    </w:p>
    <w:p w14:paraId="3EB5439B" w14:textId="746B1593" w:rsidR="00EA0CD0" w:rsidRPr="0068008D" w:rsidRDefault="004150E3" w:rsidP="009A39B2">
      <w:pPr>
        <w:ind w:leftChars="200" w:left="420"/>
        <w:rPr>
          <w:color w:val="0070C0"/>
          <w:szCs w:val="21"/>
        </w:rPr>
      </w:pPr>
      <w:r>
        <w:rPr>
          <w:rFonts w:hint="eastAsia"/>
          <w:color w:val="0070C0"/>
          <w:szCs w:val="21"/>
        </w:rPr>
        <w:t>本</w:t>
      </w:r>
      <w:r w:rsidR="00FF06D1" w:rsidRPr="00FF06D1">
        <w:rPr>
          <w:rFonts w:hint="eastAsia"/>
          <w:color w:val="0070C0"/>
          <w:szCs w:val="21"/>
        </w:rPr>
        <w:t>研究</w:t>
      </w:r>
      <w:r w:rsidR="003C493C" w:rsidRPr="0068008D">
        <w:rPr>
          <w:color w:val="0070C0"/>
          <w:szCs w:val="21"/>
        </w:rPr>
        <w:t>に参加する</w:t>
      </w:r>
      <w:r w:rsidR="000541CB" w:rsidRPr="000541CB">
        <w:rPr>
          <w:rFonts w:hint="eastAsia"/>
          <w:color w:val="0070C0"/>
          <w:szCs w:val="20"/>
        </w:rPr>
        <w:t>研究機関</w:t>
      </w:r>
      <w:r w:rsidR="003C493C" w:rsidRPr="0068008D">
        <w:rPr>
          <w:color w:val="0070C0"/>
          <w:szCs w:val="21"/>
        </w:rPr>
        <w:t>は</w:t>
      </w:r>
      <w:r w:rsidR="003C493C" w:rsidRPr="0068008D">
        <w:rPr>
          <w:rFonts w:hint="eastAsia"/>
          <w:color w:val="0070C0"/>
          <w:szCs w:val="21"/>
        </w:rPr>
        <w:t>、</w:t>
      </w:r>
      <w:r w:rsidR="00EA0CD0" w:rsidRPr="0068008D">
        <w:rPr>
          <w:color w:val="0070C0"/>
          <w:szCs w:val="21"/>
        </w:rPr>
        <w:t>研究責任者及び各</w:t>
      </w:r>
      <w:r w:rsidR="006A21E3" w:rsidRPr="006A21E3">
        <w:rPr>
          <w:rFonts w:hint="eastAsia"/>
          <w:color w:val="0070C0"/>
          <w:szCs w:val="20"/>
        </w:rPr>
        <w:t>研究機関</w:t>
      </w:r>
      <w:r w:rsidR="00EA0CD0" w:rsidRPr="0068008D">
        <w:rPr>
          <w:color w:val="0070C0"/>
          <w:szCs w:val="21"/>
        </w:rPr>
        <w:t>の倫理審査委員会が保存すべきと規定した文書を</w:t>
      </w:r>
      <w:r w:rsidR="00FF06D1" w:rsidRPr="00FF06D1">
        <w:rPr>
          <w:rFonts w:hint="eastAsia"/>
          <w:color w:val="0070C0"/>
          <w:szCs w:val="21"/>
        </w:rPr>
        <w:t>研究</w:t>
      </w:r>
      <w:r w:rsidR="00192973" w:rsidRPr="0068008D">
        <w:rPr>
          <w:color w:val="0070C0"/>
          <w:szCs w:val="21"/>
        </w:rPr>
        <w:t>終了後</w:t>
      </w:r>
      <w:r w:rsidR="00192973" w:rsidRPr="0068008D">
        <w:rPr>
          <w:color w:val="0070C0"/>
          <w:szCs w:val="21"/>
        </w:rPr>
        <w:t>5</w:t>
      </w:r>
      <w:r w:rsidR="00121B5A" w:rsidRPr="0068008D">
        <w:rPr>
          <w:color w:val="0070C0"/>
          <w:szCs w:val="21"/>
        </w:rPr>
        <w:t>年間又は研究</w:t>
      </w:r>
      <w:r w:rsidR="00192973" w:rsidRPr="0068008D">
        <w:rPr>
          <w:color w:val="0070C0"/>
          <w:szCs w:val="21"/>
        </w:rPr>
        <w:t>結果の最終の公表後</w:t>
      </w:r>
      <w:r w:rsidR="00192973" w:rsidRPr="0068008D">
        <w:rPr>
          <w:color w:val="0070C0"/>
          <w:szCs w:val="21"/>
        </w:rPr>
        <w:t>3</w:t>
      </w:r>
      <w:r w:rsidR="00121B5A" w:rsidRPr="0068008D">
        <w:rPr>
          <w:color w:val="0070C0"/>
          <w:szCs w:val="21"/>
        </w:rPr>
        <w:t>年のいずれか遅い日まで保存する</w:t>
      </w:r>
      <w:r w:rsidR="008E2E45" w:rsidRPr="0068008D">
        <w:rPr>
          <w:rFonts w:hint="eastAsia"/>
          <w:color w:val="0070C0"/>
          <w:szCs w:val="21"/>
        </w:rPr>
        <w:t>。</w:t>
      </w:r>
    </w:p>
    <w:p w14:paraId="4AEF5BC9" w14:textId="6C898F5D" w:rsidR="008D571F" w:rsidRPr="0068008D" w:rsidRDefault="00192973" w:rsidP="009206F4">
      <w:pPr>
        <w:rPr>
          <w:color w:val="0070C0"/>
          <w:szCs w:val="21"/>
        </w:rPr>
      </w:pPr>
      <w:r w:rsidRPr="0068008D">
        <w:rPr>
          <w:color w:val="0070C0"/>
          <w:szCs w:val="21"/>
        </w:rPr>
        <w:t>（例</w:t>
      </w:r>
      <w:r w:rsidRPr="0068008D">
        <w:rPr>
          <w:color w:val="0070C0"/>
          <w:szCs w:val="21"/>
        </w:rPr>
        <w:t>2</w:t>
      </w:r>
      <w:r w:rsidR="009206F4" w:rsidRPr="0068008D">
        <w:rPr>
          <w:color w:val="0070C0"/>
          <w:szCs w:val="21"/>
        </w:rPr>
        <w:t>）</w:t>
      </w:r>
    </w:p>
    <w:p w14:paraId="20B63183" w14:textId="4DD39A1D" w:rsidR="00DB50AF" w:rsidRDefault="00153F10" w:rsidP="00C22E63">
      <w:pPr>
        <w:ind w:leftChars="200" w:left="420"/>
        <w:rPr>
          <w:color w:val="0070C0"/>
          <w:szCs w:val="21"/>
        </w:rPr>
      </w:pPr>
      <w:r w:rsidRPr="00153F10">
        <w:rPr>
          <w:rFonts w:hint="eastAsia"/>
          <w:color w:val="0070C0"/>
          <w:szCs w:val="21"/>
        </w:rPr>
        <w:t>研究対象者</w:t>
      </w:r>
      <w:r w:rsidR="009206F4" w:rsidRPr="0068008D">
        <w:rPr>
          <w:color w:val="0070C0"/>
          <w:szCs w:val="21"/>
        </w:rPr>
        <w:t>の同意に関する記録、</w:t>
      </w:r>
      <w:r w:rsidR="00136DE6" w:rsidRPr="00136DE6">
        <w:rPr>
          <w:rFonts w:hint="eastAsia"/>
          <w:color w:val="0070C0"/>
          <w:szCs w:val="21"/>
        </w:rPr>
        <w:t>対応表</w:t>
      </w:r>
      <w:r w:rsidR="009206F4" w:rsidRPr="0068008D">
        <w:rPr>
          <w:color w:val="0070C0"/>
          <w:szCs w:val="21"/>
        </w:rPr>
        <w:t>、電子症例報告書に入力するためのデータ（検査データ・治療日誌等）、倫理審査委員会の承認書、</w:t>
      </w:r>
      <w:r w:rsidR="006A21E3" w:rsidRPr="006A21E3">
        <w:rPr>
          <w:rFonts w:hint="eastAsia"/>
          <w:color w:val="0070C0"/>
          <w:szCs w:val="21"/>
        </w:rPr>
        <w:t>研究機関</w:t>
      </w:r>
      <w:r w:rsidR="009206F4" w:rsidRPr="0068008D">
        <w:rPr>
          <w:color w:val="0070C0"/>
          <w:szCs w:val="21"/>
        </w:rPr>
        <w:t>で作成された記録文書については、</w:t>
      </w:r>
      <w:r w:rsidR="006D0A09">
        <w:rPr>
          <w:rFonts w:hint="eastAsia"/>
          <w:color w:val="0070C0"/>
          <w:szCs w:val="21"/>
        </w:rPr>
        <w:t>各研究機関の研究責任者が保管</w:t>
      </w:r>
      <w:r w:rsidR="009206F4" w:rsidRPr="0068008D">
        <w:rPr>
          <w:color w:val="0070C0"/>
          <w:szCs w:val="21"/>
        </w:rPr>
        <w:t>する。</w:t>
      </w:r>
      <w:r w:rsidR="00136DE6" w:rsidRPr="00136DE6">
        <w:rPr>
          <w:rFonts w:hint="eastAsia"/>
          <w:color w:val="0070C0"/>
          <w:szCs w:val="21"/>
        </w:rPr>
        <w:t>保管／保存</w:t>
      </w:r>
      <w:r w:rsidR="009206F4" w:rsidRPr="0068008D">
        <w:rPr>
          <w:color w:val="0070C0"/>
          <w:szCs w:val="21"/>
        </w:rPr>
        <w:t>期間は、</w:t>
      </w:r>
      <w:r w:rsidR="006205C8">
        <w:rPr>
          <w:rFonts w:hint="eastAsia"/>
          <w:color w:val="0070C0"/>
          <w:szCs w:val="21"/>
        </w:rPr>
        <w:t>本</w:t>
      </w:r>
      <w:r w:rsidR="006205C8" w:rsidRPr="006205C8">
        <w:rPr>
          <w:rFonts w:hint="eastAsia"/>
          <w:color w:val="0070C0"/>
          <w:szCs w:val="21"/>
        </w:rPr>
        <w:t>研究の終了について報告された日から</w:t>
      </w:r>
      <w:r w:rsidR="00363ED3">
        <w:rPr>
          <w:rFonts w:hint="eastAsia"/>
          <w:color w:val="0070C0"/>
          <w:szCs w:val="21"/>
        </w:rPr>
        <w:t>5</w:t>
      </w:r>
      <w:r w:rsidR="006205C8" w:rsidRPr="006205C8">
        <w:rPr>
          <w:rFonts w:hint="eastAsia"/>
          <w:color w:val="0070C0"/>
          <w:szCs w:val="21"/>
        </w:rPr>
        <w:t>年を経過した</w:t>
      </w:r>
      <w:r w:rsidR="006205C8" w:rsidRPr="006205C8">
        <w:rPr>
          <w:rFonts w:hint="eastAsia"/>
          <w:color w:val="0070C0"/>
          <w:szCs w:val="21"/>
        </w:rPr>
        <w:lastRenderedPageBreak/>
        <w:t>日又は</w:t>
      </w:r>
      <w:r w:rsidR="006205C8">
        <w:rPr>
          <w:rFonts w:hint="eastAsia"/>
          <w:color w:val="0070C0"/>
          <w:szCs w:val="21"/>
        </w:rPr>
        <w:t>本</w:t>
      </w:r>
      <w:r w:rsidR="006205C8" w:rsidRPr="006205C8">
        <w:rPr>
          <w:rFonts w:hint="eastAsia"/>
          <w:color w:val="0070C0"/>
          <w:szCs w:val="21"/>
        </w:rPr>
        <w:t>研究の結果の最終の公表について報告された日から</w:t>
      </w:r>
      <w:r w:rsidR="00EF3C13">
        <w:rPr>
          <w:rFonts w:hint="eastAsia"/>
          <w:color w:val="0070C0"/>
          <w:szCs w:val="21"/>
        </w:rPr>
        <w:t>3</w:t>
      </w:r>
      <w:r w:rsidR="006205C8" w:rsidRPr="006205C8">
        <w:rPr>
          <w:rFonts w:hint="eastAsia"/>
          <w:color w:val="0070C0"/>
          <w:szCs w:val="21"/>
        </w:rPr>
        <w:t>年を経過した日のいずれか遅い日</w:t>
      </w:r>
      <w:r w:rsidR="009206F4" w:rsidRPr="0068008D">
        <w:rPr>
          <w:color w:val="0070C0"/>
          <w:szCs w:val="21"/>
        </w:rPr>
        <w:t>までとする。検査</w:t>
      </w:r>
      <w:r w:rsidR="004919C3" w:rsidRPr="0068008D">
        <w:rPr>
          <w:color w:val="0070C0"/>
          <w:szCs w:val="21"/>
        </w:rPr>
        <w:t>センターにて検査された試料の残はすべて適切な手段で破棄する。試料</w:t>
      </w:r>
      <w:r w:rsidR="009206F4" w:rsidRPr="0068008D">
        <w:rPr>
          <w:color w:val="0070C0"/>
          <w:szCs w:val="21"/>
        </w:rPr>
        <w:t>保存センターで保存する血清は別途定める研究計画に則って使用され、試料を使い切るまで保存する。</w:t>
      </w:r>
    </w:p>
    <w:p w14:paraId="013D2076" w14:textId="77777777" w:rsidR="007E4FC6" w:rsidRPr="0068008D" w:rsidRDefault="007E4FC6" w:rsidP="00C22E63">
      <w:pPr>
        <w:ind w:leftChars="200" w:left="420"/>
        <w:rPr>
          <w:color w:val="0070C0"/>
          <w:szCs w:val="21"/>
        </w:rPr>
      </w:pPr>
    </w:p>
    <w:p w14:paraId="4EE1F020" w14:textId="49CC2041" w:rsidR="00054672" w:rsidRPr="0068008D" w:rsidRDefault="00FF06D1" w:rsidP="005E5CD9">
      <w:pPr>
        <w:pStyle w:val="1"/>
      </w:pPr>
      <w:bookmarkStart w:id="188" w:name="_Toc72307962"/>
      <w:proofErr w:type="spellStart"/>
      <w:r w:rsidRPr="00FF06D1">
        <w:rPr>
          <w:rFonts w:hint="eastAsia"/>
        </w:rPr>
        <w:t>研究</w:t>
      </w:r>
      <w:r w:rsidR="00054672" w:rsidRPr="0068008D">
        <w:t>の</w:t>
      </w:r>
      <w:r w:rsidR="00092B73">
        <w:t>登録と</w:t>
      </w:r>
      <w:r w:rsidR="00054672" w:rsidRPr="0068008D">
        <w:t>公表</w:t>
      </w:r>
      <w:bookmarkEnd w:id="188"/>
      <w:proofErr w:type="spellEnd"/>
    </w:p>
    <w:p w14:paraId="4CC5C9C6" w14:textId="721E2694" w:rsidR="00054672" w:rsidRPr="006D7A7E" w:rsidRDefault="00054672" w:rsidP="00162F4F">
      <w:pPr>
        <w:pStyle w:val="2"/>
        <w:ind w:left="57" w:firstLineChars="100" w:firstLine="221"/>
        <w:rPr>
          <w:sz w:val="22"/>
          <w:szCs w:val="22"/>
        </w:rPr>
      </w:pPr>
      <w:bookmarkStart w:id="189" w:name="_Toc72307963"/>
      <w:proofErr w:type="spellStart"/>
      <w:r w:rsidRPr="006D7A7E">
        <w:rPr>
          <w:sz w:val="22"/>
          <w:szCs w:val="22"/>
        </w:rPr>
        <w:t>臨床</w:t>
      </w:r>
      <w:r w:rsidR="008B38E1" w:rsidRPr="006D7A7E">
        <w:rPr>
          <w:rFonts w:hint="eastAsia"/>
          <w:sz w:val="22"/>
          <w:szCs w:val="22"/>
        </w:rPr>
        <w:t>研究</w:t>
      </w:r>
      <w:r w:rsidRPr="006D7A7E">
        <w:rPr>
          <w:sz w:val="22"/>
          <w:szCs w:val="22"/>
        </w:rPr>
        <w:t>登録</w:t>
      </w:r>
      <w:bookmarkEnd w:id="189"/>
      <w:proofErr w:type="spellEnd"/>
    </w:p>
    <w:p w14:paraId="2963D70F" w14:textId="568AA282" w:rsidR="005E2879" w:rsidRDefault="00054672" w:rsidP="00DA4ECC">
      <w:pPr>
        <w:pStyle w:val="a3"/>
        <w:numPr>
          <w:ilvl w:val="0"/>
          <w:numId w:val="40"/>
        </w:numPr>
        <w:ind w:leftChars="0" w:left="840"/>
        <w:rPr>
          <w:color w:val="FF0000"/>
          <w:szCs w:val="21"/>
        </w:rPr>
      </w:pPr>
      <w:r w:rsidRPr="0068008D">
        <w:rPr>
          <w:color w:val="FF0000"/>
          <w:szCs w:val="21"/>
        </w:rPr>
        <w:t>臨床</w:t>
      </w:r>
      <w:r w:rsidR="008B38E1" w:rsidRPr="008B38E1">
        <w:rPr>
          <w:rFonts w:hint="eastAsia"/>
          <w:color w:val="FF0000"/>
          <w:szCs w:val="21"/>
        </w:rPr>
        <w:t>研究</w:t>
      </w:r>
      <w:r w:rsidRPr="0068008D">
        <w:rPr>
          <w:color w:val="FF0000"/>
          <w:szCs w:val="21"/>
        </w:rPr>
        <w:t>登録とは、医学雑誌編集者国際委員会（</w:t>
      </w:r>
      <w:r w:rsidRPr="0068008D">
        <w:rPr>
          <w:color w:val="FF0000"/>
          <w:szCs w:val="21"/>
        </w:rPr>
        <w:t>International Committee of Medical Journal Editors : ICMJE</w:t>
      </w:r>
      <w:r w:rsidRPr="0068008D">
        <w:rPr>
          <w:color w:val="FF0000"/>
          <w:szCs w:val="21"/>
        </w:rPr>
        <w:t>）の勧告に基づくものである。</w:t>
      </w:r>
      <w:r w:rsidRPr="0068008D">
        <w:rPr>
          <w:color w:val="FF0000"/>
          <w:szCs w:val="21"/>
        </w:rPr>
        <w:t xml:space="preserve"> </w:t>
      </w:r>
      <w:r w:rsidRPr="0068008D">
        <w:rPr>
          <w:color w:val="FF0000"/>
          <w:szCs w:val="21"/>
        </w:rPr>
        <w:t>（</w:t>
      </w:r>
      <w:r w:rsidRPr="0068008D">
        <w:rPr>
          <w:color w:val="FF0000"/>
          <w:szCs w:val="21"/>
        </w:rPr>
        <w:t>JAMA 2004; 292:1 363-4</w:t>
      </w:r>
      <w:r w:rsidRPr="0068008D">
        <w:rPr>
          <w:color w:val="FF0000"/>
          <w:szCs w:val="21"/>
        </w:rPr>
        <w:t>）。</w:t>
      </w:r>
    </w:p>
    <w:p w14:paraId="4E8D969E" w14:textId="116A021E" w:rsidR="00363ED3" w:rsidRPr="00EA502C" w:rsidRDefault="00054672" w:rsidP="00EA502C">
      <w:pPr>
        <w:pStyle w:val="a3"/>
        <w:numPr>
          <w:ilvl w:val="0"/>
          <w:numId w:val="40"/>
        </w:numPr>
        <w:ind w:leftChars="0" w:left="840"/>
        <w:rPr>
          <w:color w:val="FF0000"/>
          <w:szCs w:val="21"/>
        </w:rPr>
      </w:pPr>
      <w:r w:rsidRPr="00EA502C">
        <w:rPr>
          <w:rFonts w:hint="eastAsia"/>
          <w:color w:val="FF0000"/>
          <w:szCs w:val="21"/>
        </w:rPr>
        <w:t>侵襲性を有する介入研究を実施する場合には、予</w:t>
      </w:r>
      <w:r w:rsidR="00363ED3" w:rsidRPr="00EA502C">
        <w:rPr>
          <w:rFonts w:hint="eastAsia"/>
          <w:color w:val="FF0000"/>
          <w:szCs w:val="21"/>
        </w:rPr>
        <w:t>め厚生労働省が整備するデータベース（</w:t>
      </w:r>
      <w:r w:rsidR="00363ED3">
        <w:rPr>
          <w:color w:val="FF0000"/>
          <w:szCs w:val="21"/>
        </w:rPr>
        <w:t>Japan Registry of Clinical Trials</w:t>
      </w:r>
      <w:r w:rsidR="00244F04">
        <w:rPr>
          <w:rFonts w:hint="eastAsia"/>
          <w:color w:val="FF0000"/>
          <w:szCs w:val="21"/>
        </w:rPr>
        <w:t>：</w:t>
      </w:r>
      <w:proofErr w:type="spellStart"/>
      <w:r w:rsidR="00363ED3" w:rsidRPr="00EA502C">
        <w:rPr>
          <w:color w:val="FF0000"/>
          <w:szCs w:val="21"/>
        </w:rPr>
        <w:t>jRCT</w:t>
      </w:r>
      <w:proofErr w:type="spellEnd"/>
      <w:r w:rsidR="00363ED3" w:rsidRPr="00EA502C">
        <w:rPr>
          <w:rFonts w:hint="eastAsia"/>
          <w:color w:val="FF0000"/>
          <w:szCs w:val="21"/>
        </w:rPr>
        <w:t>）等の公開データベースに、当該研究の概要をその実施に先立って登録し、研究計画書の変更及び研究の進捗に応じて更新しなければならない。</w:t>
      </w:r>
    </w:p>
    <w:p w14:paraId="4182D652" w14:textId="206B2950" w:rsidR="00A45F4D" w:rsidRPr="00A45F4D" w:rsidRDefault="00A45F4D" w:rsidP="00A45F4D">
      <w:pPr>
        <w:pStyle w:val="a3"/>
        <w:numPr>
          <w:ilvl w:val="0"/>
          <w:numId w:val="40"/>
        </w:numPr>
        <w:ind w:leftChars="0" w:left="840"/>
        <w:rPr>
          <w:color w:val="FF0000"/>
          <w:szCs w:val="21"/>
        </w:rPr>
      </w:pPr>
      <w:r>
        <w:rPr>
          <w:rFonts w:hint="eastAsia"/>
          <w:color w:val="FF0000"/>
          <w:szCs w:val="21"/>
        </w:rPr>
        <w:t>上記での公表に加えて</w:t>
      </w:r>
      <w:r w:rsidRPr="00A45F4D">
        <w:rPr>
          <w:rFonts w:hint="eastAsia"/>
          <w:color w:val="FF0000"/>
          <w:szCs w:val="21"/>
        </w:rPr>
        <w:t>海外の公開データベースへも登録するかどうかは、各研究機関において判断してよい。</w:t>
      </w:r>
    </w:p>
    <w:p w14:paraId="22C378EC" w14:textId="72375ECC" w:rsidR="00054672" w:rsidRDefault="00446E58" w:rsidP="00DA4ECC">
      <w:pPr>
        <w:pStyle w:val="a3"/>
        <w:numPr>
          <w:ilvl w:val="0"/>
          <w:numId w:val="40"/>
        </w:numPr>
        <w:ind w:leftChars="0" w:left="840"/>
        <w:rPr>
          <w:color w:val="FF0000"/>
          <w:szCs w:val="21"/>
        </w:rPr>
      </w:pPr>
      <w:r w:rsidRPr="0068008D">
        <w:rPr>
          <w:color w:val="FF0000"/>
          <w:szCs w:val="21"/>
        </w:rPr>
        <w:t>研究責任</w:t>
      </w:r>
      <w:r w:rsidR="00BF6D82" w:rsidRPr="0068008D">
        <w:rPr>
          <w:color w:val="FF0000"/>
          <w:szCs w:val="21"/>
        </w:rPr>
        <w:t>者</w:t>
      </w:r>
      <w:r w:rsidR="00A96123" w:rsidRPr="0068008D">
        <w:rPr>
          <w:rFonts w:hint="eastAsia"/>
          <w:color w:val="FF0000"/>
          <w:szCs w:val="21"/>
        </w:rPr>
        <w:t>（多</w:t>
      </w:r>
      <w:r w:rsidR="00152D76">
        <w:rPr>
          <w:rFonts w:hint="eastAsia"/>
          <w:color w:val="FF0000"/>
          <w:szCs w:val="21"/>
        </w:rPr>
        <w:t>機関</w:t>
      </w:r>
      <w:r w:rsidR="00A96123" w:rsidRPr="0068008D">
        <w:rPr>
          <w:rFonts w:hint="eastAsia"/>
          <w:color w:val="FF0000"/>
          <w:szCs w:val="21"/>
        </w:rPr>
        <w:t>共同</w:t>
      </w:r>
      <w:r w:rsidR="00640DEC" w:rsidRPr="00640DEC">
        <w:rPr>
          <w:rFonts w:hint="eastAsia"/>
          <w:color w:val="FF0000"/>
          <w:szCs w:val="21"/>
        </w:rPr>
        <w:t>研究</w:t>
      </w:r>
      <w:r w:rsidR="00A96123" w:rsidRPr="0068008D">
        <w:rPr>
          <w:rFonts w:hint="eastAsia"/>
          <w:color w:val="FF0000"/>
          <w:szCs w:val="21"/>
        </w:rPr>
        <w:t>の場合：研究代表者）</w:t>
      </w:r>
      <w:r w:rsidR="00BF6D82" w:rsidRPr="0068008D">
        <w:rPr>
          <w:color w:val="FF0000"/>
          <w:szCs w:val="21"/>
        </w:rPr>
        <w:t>は当該</w:t>
      </w:r>
      <w:r w:rsidR="00FF06D1" w:rsidRPr="00FF06D1">
        <w:rPr>
          <w:rFonts w:hint="eastAsia"/>
          <w:color w:val="FF0000"/>
          <w:szCs w:val="21"/>
        </w:rPr>
        <w:t>研究</w:t>
      </w:r>
      <w:r w:rsidR="00054672" w:rsidRPr="0068008D">
        <w:rPr>
          <w:color w:val="FF0000"/>
          <w:szCs w:val="21"/>
        </w:rPr>
        <w:t>開始前（症例登録開始前）に臨床</w:t>
      </w:r>
      <w:r w:rsidR="008B38E1" w:rsidRPr="008B38E1">
        <w:rPr>
          <w:rFonts w:hint="eastAsia"/>
          <w:color w:val="FF0000"/>
          <w:szCs w:val="21"/>
        </w:rPr>
        <w:t>研究</w:t>
      </w:r>
      <w:r w:rsidR="00054672" w:rsidRPr="0068008D">
        <w:rPr>
          <w:color w:val="FF0000"/>
          <w:szCs w:val="21"/>
        </w:rPr>
        <w:t>登録を行う。</w:t>
      </w:r>
    </w:p>
    <w:p w14:paraId="492F4A39" w14:textId="77777777" w:rsidR="007C3554" w:rsidRPr="0068008D" w:rsidRDefault="007C3554" w:rsidP="007C3554">
      <w:pPr>
        <w:pStyle w:val="a3"/>
        <w:ind w:leftChars="0"/>
        <w:rPr>
          <w:color w:val="FF0000"/>
          <w:szCs w:val="21"/>
        </w:rPr>
      </w:pPr>
    </w:p>
    <w:p w14:paraId="4002C8E8" w14:textId="0E71668A" w:rsidR="00EA0CD0" w:rsidRPr="0068008D" w:rsidRDefault="00EA0CD0" w:rsidP="00054672">
      <w:pPr>
        <w:rPr>
          <w:color w:val="0070C0"/>
          <w:szCs w:val="21"/>
        </w:rPr>
      </w:pPr>
      <w:r w:rsidRPr="0068008D">
        <w:rPr>
          <w:color w:val="0070C0"/>
          <w:szCs w:val="21"/>
        </w:rPr>
        <w:t>（例）</w:t>
      </w:r>
    </w:p>
    <w:p w14:paraId="127B3E07" w14:textId="6203E2EE" w:rsidR="00EA0CD0" w:rsidRPr="0068008D" w:rsidRDefault="00EF3C13" w:rsidP="007C3554">
      <w:pPr>
        <w:ind w:left="363"/>
        <w:rPr>
          <w:color w:val="0070C0"/>
          <w:szCs w:val="21"/>
        </w:rPr>
      </w:pPr>
      <w:r>
        <w:rPr>
          <w:rFonts w:hint="eastAsia"/>
          <w:color w:val="0070C0"/>
          <w:szCs w:val="21"/>
        </w:rPr>
        <w:t>本</w:t>
      </w:r>
      <w:r w:rsidR="00FF06D1" w:rsidRPr="00FF06D1">
        <w:rPr>
          <w:rFonts w:hint="eastAsia"/>
          <w:color w:val="0070C0"/>
          <w:szCs w:val="21"/>
        </w:rPr>
        <w:t>研究</w:t>
      </w:r>
      <w:r w:rsidR="008E2E45" w:rsidRPr="0068008D">
        <w:rPr>
          <w:color w:val="0070C0"/>
          <w:szCs w:val="21"/>
        </w:rPr>
        <w:t>は</w:t>
      </w:r>
      <w:r w:rsidR="008E2E45" w:rsidRPr="0068008D">
        <w:rPr>
          <w:rFonts w:hint="eastAsia"/>
          <w:color w:val="0070C0"/>
          <w:szCs w:val="21"/>
        </w:rPr>
        <w:t>、</w:t>
      </w:r>
      <w:proofErr w:type="spellStart"/>
      <w:r w:rsidR="00E91FAF">
        <w:rPr>
          <w:rFonts w:hint="eastAsia"/>
          <w:color w:val="0070C0"/>
          <w:szCs w:val="21"/>
        </w:rPr>
        <w:t>j</w:t>
      </w:r>
      <w:r w:rsidR="00E91FAF">
        <w:rPr>
          <w:color w:val="0070C0"/>
          <w:szCs w:val="21"/>
        </w:rPr>
        <w:t>RCT</w:t>
      </w:r>
      <w:proofErr w:type="spellEnd"/>
      <w:r w:rsidR="00EA0CD0" w:rsidRPr="0068008D">
        <w:rPr>
          <w:color w:val="0070C0"/>
          <w:szCs w:val="21"/>
        </w:rPr>
        <w:t>（</w:t>
      </w:r>
      <w:r w:rsidR="00E91FAF" w:rsidRPr="00E91FAF">
        <w:rPr>
          <w:color w:val="0070C0"/>
          <w:szCs w:val="21"/>
        </w:rPr>
        <w:t>https://jrct.niph.go.jp/</w:t>
      </w:r>
      <w:r w:rsidR="008E2E45" w:rsidRPr="0068008D">
        <w:rPr>
          <w:color w:val="0070C0"/>
          <w:szCs w:val="21"/>
        </w:rPr>
        <w:t>）に登録し</w:t>
      </w:r>
      <w:r w:rsidR="008E2E45" w:rsidRPr="0068008D">
        <w:rPr>
          <w:rFonts w:hint="eastAsia"/>
          <w:color w:val="0070C0"/>
          <w:szCs w:val="21"/>
        </w:rPr>
        <w:t>、</w:t>
      </w:r>
      <w:r w:rsidR="008E2E45" w:rsidRPr="0068008D">
        <w:rPr>
          <w:color w:val="0070C0"/>
          <w:szCs w:val="21"/>
        </w:rPr>
        <w:t>情報公開する</w:t>
      </w:r>
      <w:r w:rsidR="008E2E45" w:rsidRPr="0068008D">
        <w:rPr>
          <w:rFonts w:hint="eastAsia"/>
          <w:color w:val="0070C0"/>
          <w:szCs w:val="21"/>
        </w:rPr>
        <w:t>。</w:t>
      </w:r>
      <w:r w:rsidR="00D122C1">
        <w:rPr>
          <w:rFonts w:hint="eastAsia"/>
          <w:color w:val="0070C0"/>
          <w:szCs w:val="21"/>
        </w:rPr>
        <w:t>公開</w:t>
      </w:r>
      <w:r w:rsidR="008E2E45" w:rsidRPr="0068008D">
        <w:rPr>
          <w:color w:val="0070C0"/>
          <w:szCs w:val="21"/>
        </w:rPr>
        <w:t>は</w:t>
      </w:r>
      <w:r w:rsidR="008E2E45" w:rsidRPr="0068008D">
        <w:rPr>
          <w:rFonts w:hint="eastAsia"/>
          <w:color w:val="0070C0"/>
          <w:szCs w:val="21"/>
        </w:rPr>
        <w:t>、</w:t>
      </w:r>
      <w:r w:rsidR="00F14217">
        <w:rPr>
          <w:color w:val="0070C0"/>
          <w:szCs w:val="21"/>
        </w:rPr>
        <w:t>最初の</w:t>
      </w:r>
      <w:r w:rsidR="00F14217">
        <w:rPr>
          <w:rFonts w:hint="eastAsia"/>
          <w:color w:val="0070C0"/>
          <w:szCs w:val="21"/>
        </w:rPr>
        <w:t>患者</w:t>
      </w:r>
      <w:r w:rsidR="006205C8">
        <w:rPr>
          <w:rFonts w:hint="eastAsia"/>
          <w:color w:val="0070C0"/>
          <w:szCs w:val="21"/>
        </w:rPr>
        <w:t>の</w:t>
      </w:r>
      <w:r w:rsidR="00D122C1">
        <w:rPr>
          <w:rFonts w:hint="eastAsia"/>
          <w:color w:val="0070C0"/>
          <w:szCs w:val="21"/>
        </w:rPr>
        <w:t>登録開始前まで</w:t>
      </w:r>
      <w:r w:rsidR="008E2E45" w:rsidRPr="0068008D">
        <w:rPr>
          <w:color w:val="0070C0"/>
          <w:szCs w:val="21"/>
        </w:rPr>
        <w:t>に行う</w:t>
      </w:r>
      <w:r w:rsidR="008E2E45" w:rsidRPr="0068008D">
        <w:rPr>
          <w:rFonts w:hint="eastAsia"/>
          <w:color w:val="0070C0"/>
          <w:szCs w:val="21"/>
        </w:rPr>
        <w:t>。</w:t>
      </w:r>
    </w:p>
    <w:p w14:paraId="179645ED" w14:textId="77777777" w:rsidR="009206F4" w:rsidRPr="0068008D" w:rsidRDefault="009206F4" w:rsidP="00EA0CD0">
      <w:pPr>
        <w:ind w:firstLineChars="100" w:firstLine="210"/>
        <w:rPr>
          <w:color w:val="0070C0"/>
          <w:szCs w:val="21"/>
        </w:rPr>
      </w:pPr>
    </w:p>
    <w:p w14:paraId="1D073F6D" w14:textId="4A25B6F3" w:rsidR="00054672" w:rsidRPr="006D7A7E" w:rsidRDefault="00092B73" w:rsidP="00162F4F">
      <w:pPr>
        <w:pStyle w:val="2"/>
        <w:ind w:left="57" w:firstLineChars="100" w:firstLine="221"/>
        <w:rPr>
          <w:sz w:val="22"/>
          <w:szCs w:val="22"/>
        </w:rPr>
      </w:pPr>
      <w:bookmarkStart w:id="190" w:name="_Toc72307964"/>
      <w:proofErr w:type="spellStart"/>
      <w:r>
        <w:rPr>
          <w:sz w:val="22"/>
          <w:szCs w:val="22"/>
        </w:rPr>
        <w:t>結果の公表</w:t>
      </w:r>
      <w:bookmarkEnd w:id="190"/>
      <w:proofErr w:type="spellEnd"/>
    </w:p>
    <w:p w14:paraId="3A190ADF" w14:textId="7D4F70F5" w:rsidR="00054672" w:rsidRPr="0068008D" w:rsidRDefault="00092B73" w:rsidP="005C5BB6">
      <w:pPr>
        <w:pStyle w:val="a3"/>
        <w:numPr>
          <w:ilvl w:val="0"/>
          <w:numId w:val="41"/>
        </w:numPr>
        <w:ind w:leftChars="0" w:left="714"/>
        <w:rPr>
          <w:color w:val="FF0000"/>
          <w:szCs w:val="21"/>
        </w:rPr>
      </w:pPr>
      <w:r>
        <w:rPr>
          <w:color w:val="FF0000"/>
          <w:szCs w:val="21"/>
        </w:rPr>
        <w:t>公表の方法や時期、</w:t>
      </w:r>
      <w:r w:rsidR="00054672" w:rsidRPr="0068008D">
        <w:rPr>
          <w:color w:val="FF0000"/>
          <w:szCs w:val="21"/>
        </w:rPr>
        <w:t>公表論文の著者決定方法</w:t>
      </w:r>
      <w:r>
        <w:rPr>
          <w:color w:val="FF0000"/>
          <w:szCs w:val="21"/>
        </w:rPr>
        <w:t>等</w:t>
      </w:r>
      <w:r w:rsidR="00054672" w:rsidRPr="0068008D">
        <w:rPr>
          <w:color w:val="FF0000"/>
          <w:szCs w:val="21"/>
        </w:rPr>
        <w:t>について記載する。</w:t>
      </w:r>
    </w:p>
    <w:p w14:paraId="6DC2D16B" w14:textId="4EDDB3E3" w:rsidR="00054672" w:rsidRPr="0068008D" w:rsidRDefault="00054672" w:rsidP="005C5BB6">
      <w:pPr>
        <w:pStyle w:val="a3"/>
        <w:numPr>
          <w:ilvl w:val="0"/>
          <w:numId w:val="41"/>
        </w:numPr>
        <w:ind w:leftChars="0" w:left="714"/>
        <w:rPr>
          <w:color w:val="FF0000"/>
          <w:szCs w:val="21"/>
        </w:rPr>
      </w:pPr>
      <w:r w:rsidRPr="0068008D">
        <w:rPr>
          <w:color w:val="FF0000"/>
          <w:szCs w:val="21"/>
        </w:rPr>
        <w:t>トラブルを未然に防ぐため、当該</w:t>
      </w:r>
      <w:r w:rsidR="00FF06D1" w:rsidRPr="00FF06D1">
        <w:rPr>
          <w:rFonts w:hint="eastAsia"/>
          <w:color w:val="FF0000"/>
          <w:szCs w:val="21"/>
        </w:rPr>
        <w:t>研究</w:t>
      </w:r>
      <w:r w:rsidRPr="0068008D">
        <w:rPr>
          <w:color w:val="FF0000"/>
          <w:szCs w:val="21"/>
        </w:rPr>
        <w:t>結果を発表・出版する際の著者等について予め具体的に決めておくべきである。</w:t>
      </w:r>
    </w:p>
    <w:p w14:paraId="65E8EFDA" w14:textId="77777777" w:rsidR="00054672" w:rsidRDefault="00054672" w:rsidP="005C5BB6">
      <w:pPr>
        <w:ind w:left="714"/>
        <w:rPr>
          <w:color w:val="FF0000"/>
          <w:szCs w:val="21"/>
        </w:rPr>
      </w:pPr>
      <w:r w:rsidRPr="0068008D">
        <w:rPr>
          <w:color w:val="FF0000"/>
          <w:szCs w:val="21"/>
        </w:rPr>
        <w:t>データを別の目的で解析する可能性がある場合はその手続きについて記載する。</w:t>
      </w:r>
    </w:p>
    <w:p w14:paraId="78EB7BF9" w14:textId="77777777" w:rsidR="005C5BB6" w:rsidRPr="0068008D" w:rsidRDefault="005C5BB6" w:rsidP="005C5BB6">
      <w:pPr>
        <w:ind w:left="714"/>
        <w:rPr>
          <w:color w:val="FF0000"/>
          <w:szCs w:val="21"/>
        </w:rPr>
      </w:pPr>
    </w:p>
    <w:p w14:paraId="3446734F" w14:textId="632C7D61" w:rsidR="00054672" w:rsidRPr="0068008D" w:rsidRDefault="008E2E45" w:rsidP="00EA0CD0">
      <w:pPr>
        <w:rPr>
          <w:color w:val="0070C0"/>
          <w:szCs w:val="21"/>
        </w:rPr>
      </w:pPr>
      <w:r w:rsidRPr="0068008D">
        <w:rPr>
          <w:color w:val="0070C0"/>
          <w:szCs w:val="21"/>
        </w:rPr>
        <w:t>（例</w:t>
      </w:r>
      <w:r w:rsidRPr="0068008D">
        <w:rPr>
          <w:color w:val="0070C0"/>
          <w:szCs w:val="21"/>
        </w:rPr>
        <w:t>1</w:t>
      </w:r>
      <w:r w:rsidR="00EA0CD0" w:rsidRPr="0068008D">
        <w:rPr>
          <w:color w:val="0070C0"/>
          <w:szCs w:val="21"/>
        </w:rPr>
        <w:t>）</w:t>
      </w:r>
    </w:p>
    <w:p w14:paraId="7C410594" w14:textId="62B9DE45" w:rsidR="00EA0CD0" w:rsidRPr="0068008D" w:rsidRDefault="008E2E45" w:rsidP="009A39B2">
      <w:pPr>
        <w:ind w:leftChars="200" w:left="420"/>
        <w:rPr>
          <w:color w:val="0070C0"/>
          <w:szCs w:val="21"/>
        </w:rPr>
      </w:pPr>
      <w:r w:rsidRPr="0068008D">
        <w:rPr>
          <w:color w:val="0070C0"/>
          <w:szCs w:val="21"/>
        </w:rPr>
        <w:t>主たる研究結果は</w:t>
      </w:r>
      <w:r w:rsidRPr="0068008D">
        <w:rPr>
          <w:rFonts w:hint="eastAsia"/>
          <w:color w:val="0070C0"/>
          <w:szCs w:val="21"/>
        </w:rPr>
        <w:t>、</w:t>
      </w:r>
      <w:r w:rsidRPr="0068008D">
        <w:rPr>
          <w:color w:val="0070C0"/>
          <w:szCs w:val="21"/>
        </w:rPr>
        <w:t>最終解析終了後に学術雑誌に投稿する</w:t>
      </w:r>
      <w:r w:rsidRPr="0068008D">
        <w:rPr>
          <w:rFonts w:hint="eastAsia"/>
          <w:color w:val="0070C0"/>
          <w:szCs w:val="21"/>
        </w:rPr>
        <w:t>。</w:t>
      </w:r>
      <w:r w:rsidRPr="0068008D">
        <w:rPr>
          <w:color w:val="0070C0"/>
          <w:szCs w:val="21"/>
        </w:rPr>
        <w:t>原則として</w:t>
      </w:r>
      <w:r w:rsidRPr="0068008D">
        <w:rPr>
          <w:rFonts w:hint="eastAsia"/>
          <w:color w:val="0070C0"/>
          <w:szCs w:val="21"/>
        </w:rPr>
        <w:t>、</w:t>
      </w:r>
      <w:r w:rsidRPr="0068008D">
        <w:rPr>
          <w:color w:val="0070C0"/>
          <w:szCs w:val="21"/>
        </w:rPr>
        <w:t>研究結果の主たる論文の筆頭著者は研究責任者が決定する</w:t>
      </w:r>
      <w:r w:rsidRPr="0068008D">
        <w:rPr>
          <w:rFonts w:hint="eastAsia"/>
          <w:color w:val="0070C0"/>
          <w:szCs w:val="21"/>
        </w:rPr>
        <w:t>。</w:t>
      </w:r>
      <w:r w:rsidRPr="0068008D">
        <w:rPr>
          <w:color w:val="0070C0"/>
          <w:szCs w:val="21"/>
        </w:rPr>
        <w:t>共著者は</w:t>
      </w:r>
      <w:r w:rsidRPr="0068008D">
        <w:rPr>
          <w:rFonts w:hint="eastAsia"/>
          <w:color w:val="0070C0"/>
          <w:szCs w:val="21"/>
        </w:rPr>
        <w:t>、</w:t>
      </w:r>
      <w:r w:rsidR="00EA0CD0" w:rsidRPr="0068008D">
        <w:rPr>
          <w:color w:val="0070C0"/>
          <w:szCs w:val="21"/>
        </w:rPr>
        <w:t>International Committee of Medical Journal Editors</w:t>
      </w:r>
      <w:r w:rsidR="00EA0CD0" w:rsidRPr="0068008D">
        <w:rPr>
          <w:color w:val="0070C0"/>
          <w:szCs w:val="21"/>
        </w:rPr>
        <w:t>の</w:t>
      </w:r>
      <w:r w:rsidR="00EA0CD0" w:rsidRPr="0068008D">
        <w:rPr>
          <w:color w:val="0070C0"/>
          <w:szCs w:val="21"/>
        </w:rPr>
        <w:t>Uniform Requirements for Manuscripts Submitted to Biomedical Journals</w:t>
      </w:r>
      <w:r w:rsidRPr="0068008D">
        <w:rPr>
          <w:color w:val="0070C0"/>
          <w:szCs w:val="21"/>
        </w:rPr>
        <w:t>に従い</w:t>
      </w:r>
      <w:r w:rsidRPr="0068008D">
        <w:rPr>
          <w:rFonts w:hint="eastAsia"/>
          <w:color w:val="0070C0"/>
          <w:szCs w:val="21"/>
        </w:rPr>
        <w:t>、</w:t>
      </w:r>
      <w:r w:rsidRPr="0068008D">
        <w:rPr>
          <w:color w:val="0070C0"/>
          <w:szCs w:val="21"/>
        </w:rPr>
        <w:t>研究責任者が決定する</w:t>
      </w:r>
      <w:r w:rsidRPr="0068008D">
        <w:rPr>
          <w:rFonts w:hint="eastAsia"/>
          <w:color w:val="0070C0"/>
          <w:szCs w:val="21"/>
        </w:rPr>
        <w:t>。</w:t>
      </w:r>
    </w:p>
    <w:p w14:paraId="6580075C" w14:textId="60FCE42C" w:rsidR="00054672" w:rsidRPr="0068008D" w:rsidRDefault="00070249" w:rsidP="009A39B2">
      <w:pPr>
        <w:ind w:leftChars="200" w:left="420"/>
        <w:rPr>
          <w:color w:val="0070C0"/>
          <w:szCs w:val="21"/>
        </w:rPr>
      </w:pPr>
      <w:r w:rsidRPr="0068008D">
        <w:rPr>
          <w:color w:val="0070C0"/>
          <w:szCs w:val="21"/>
        </w:rPr>
        <w:t>全ての共著者は投稿前に論文内容を確認し</w:t>
      </w:r>
      <w:r w:rsidRPr="0068008D">
        <w:rPr>
          <w:rFonts w:hint="eastAsia"/>
          <w:color w:val="0070C0"/>
          <w:szCs w:val="21"/>
        </w:rPr>
        <w:t>、</w:t>
      </w:r>
      <w:r w:rsidR="00EA0CD0" w:rsidRPr="0068008D">
        <w:rPr>
          <w:color w:val="0070C0"/>
          <w:szCs w:val="21"/>
        </w:rPr>
        <w:t>発表内容に合意</w:t>
      </w:r>
      <w:r w:rsidRPr="0068008D">
        <w:rPr>
          <w:color w:val="0070C0"/>
          <w:szCs w:val="21"/>
        </w:rPr>
        <w:t>するものとする</w:t>
      </w:r>
      <w:r w:rsidRPr="0068008D">
        <w:rPr>
          <w:rFonts w:hint="eastAsia"/>
          <w:color w:val="0070C0"/>
          <w:szCs w:val="21"/>
        </w:rPr>
        <w:t>。</w:t>
      </w:r>
      <w:r w:rsidRPr="0068008D">
        <w:rPr>
          <w:color w:val="0070C0"/>
          <w:szCs w:val="21"/>
        </w:rPr>
        <w:t>内容に関して異議のある研究者とは議論を行い</w:t>
      </w:r>
      <w:r w:rsidRPr="0068008D">
        <w:rPr>
          <w:rFonts w:hint="eastAsia"/>
          <w:color w:val="0070C0"/>
          <w:szCs w:val="21"/>
        </w:rPr>
        <w:t>、</w:t>
      </w:r>
      <w:r w:rsidRPr="0068008D">
        <w:rPr>
          <w:color w:val="0070C0"/>
          <w:szCs w:val="21"/>
        </w:rPr>
        <w:t>それでも合意が得られない場合</w:t>
      </w:r>
      <w:r w:rsidRPr="0068008D">
        <w:rPr>
          <w:rFonts w:hint="eastAsia"/>
          <w:color w:val="0070C0"/>
          <w:szCs w:val="21"/>
        </w:rPr>
        <w:t>、</w:t>
      </w:r>
      <w:r w:rsidRPr="0068008D">
        <w:rPr>
          <w:color w:val="0070C0"/>
          <w:szCs w:val="21"/>
        </w:rPr>
        <w:t>研究責任者はその研究者を共著者に含めないことができる</w:t>
      </w:r>
      <w:r w:rsidRPr="0068008D">
        <w:rPr>
          <w:rFonts w:hint="eastAsia"/>
          <w:color w:val="0070C0"/>
          <w:szCs w:val="21"/>
        </w:rPr>
        <w:t>。</w:t>
      </w:r>
    </w:p>
    <w:p w14:paraId="7BA7335A" w14:textId="57BF5AE7" w:rsidR="00EA0CD0" w:rsidRPr="0068008D" w:rsidRDefault="00070249" w:rsidP="00432D20">
      <w:pPr>
        <w:rPr>
          <w:color w:val="0070C0"/>
          <w:szCs w:val="21"/>
        </w:rPr>
      </w:pPr>
      <w:r w:rsidRPr="0068008D">
        <w:rPr>
          <w:color w:val="0070C0"/>
          <w:szCs w:val="21"/>
        </w:rPr>
        <w:t>（例</w:t>
      </w:r>
      <w:r w:rsidRPr="0068008D">
        <w:rPr>
          <w:color w:val="0070C0"/>
          <w:szCs w:val="21"/>
        </w:rPr>
        <w:t>2</w:t>
      </w:r>
      <w:r w:rsidR="009206F4" w:rsidRPr="0068008D">
        <w:rPr>
          <w:color w:val="0070C0"/>
          <w:szCs w:val="21"/>
        </w:rPr>
        <w:t>）</w:t>
      </w:r>
    </w:p>
    <w:p w14:paraId="7F143333" w14:textId="4CC167A1" w:rsidR="00432D20" w:rsidRPr="0068008D" w:rsidRDefault="00432D20" w:rsidP="009A39B2">
      <w:pPr>
        <w:ind w:leftChars="200" w:left="420"/>
        <w:rPr>
          <w:color w:val="0070C0"/>
          <w:szCs w:val="21"/>
        </w:rPr>
      </w:pPr>
      <w:r w:rsidRPr="0068008D">
        <w:rPr>
          <w:color w:val="0070C0"/>
          <w:szCs w:val="21"/>
        </w:rPr>
        <w:t>主たる公表論文は最終解析終了後に英文誌に投稿する。</w:t>
      </w:r>
      <w:r w:rsidR="00AA5095" w:rsidRPr="00AA5095">
        <w:rPr>
          <w:rFonts w:hint="eastAsia"/>
          <w:color w:val="0070C0"/>
          <w:szCs w:val="21"/>
        </w:rPr>
        <w:t>研究計画書</w:t>
      </w:r>
      <w:r w:rsidRPr="0068008D">
        <w:rPr>
          <w:color w:val="0070C0"/>
          <w:szCs w:val="21"/>
        </w:rPr>
        <w:t>で規定された最終解析または公表目的での中間解析が</w:t>
      </w:r>
      <w:r w:rsidR="00AA5095" w:rsidRPr="00AA5095">
        <w:rPr>
          <w:rFonts w:hint="eastAsia"/>
          <w:color w:val="0070C0"/>
          <w:szCs w:val="21"/>
        </w:rPr>
        <w:t>研究計画書</w:t>
      </w:r>
      <w:r w:rsidRPr="0068008D">
        <w:rPr>
          <w:color w:val="0070C0"/>
          <w:szCs w:val="21"/>
        </w:rPr>
        <w:t>に明記されている以外は、効果・安全性評価委員会の承認を得た場合を除いて発表は行わない。ただし、研究代表者または研究事務局は、研究のエンドポイントの解析</w:t>
      </w:r>
      <w:r w:rsidRPr="0068008D">
        <w:rPr>
          <w:color w:val="0070C0"/>
          <w:szCs w:val="21"/>
        </w:rPr>
        <w:lastRenderedPageBreak/>
        <w:t>結果を含まない、研究の紹介目的の学会・論文（総説）発表は研究代表者</w:t>
      </w:r>
      <w:r w:rsidR="00C975D0" w:rsidRPr="00C975D0">
        <w:rPr>
          <w:color w:val="0070C0"/>
          <w:szCs w:val="21"/>
        </w:rPr>
        <w:t>及</w:t>
      </w:r>
      <w:r w:rsidR="00C975D0" w:rsidRPr="00C975D0">
        <w:rPr>
          <w:rFonts w:hint="eastAsia"/>
          <w:color w:val="0070C0"/>
          <w:szCs w:val="21"/>
        </w:rPr>
        <w:t>び</w:t>
      </w:r>
      <w:r w:rsidRPr="0068008D">
        <w:rPr>
          <w:color w:val="0070C0"/>
          <w:szCs w:val="21"/>
        </w:rPr>
        <w:t>データセンター長の了承を経て行うことができる。原則として、研究結果の主たる公表論文の著者は筆頭を研究事務局とし、以下、研究代表者、データセンターの統計担当（公表のための解析を行った時点での担当者</w:t>
      </w:r>
      <w:r w:rsidRPr="0068008D">
        <w:rPr>
          <w:color w:val="0070C0"/>
          <w:szCs w:val="21"/>
        </w:rPr>
        <w:t>1</w:t>
      </w:r>
      <w:r w:rsidRPr="0068008D">
        <w:rPr>
          <w:color w:val="0070C0"/>
          <w:szCs w:val="21"/>
        </w:rPr>
        <w:t>名）、データセンター長とする。それ以下は、論文の投稿規定による制限に従って、運営委員、登録数の多い順に</w:t>
      </w:r>
      <w:r w:rsidR="0096566C" w:rsidRPr="0096566C">
        <w:rPr>
          <w:rFonts w:hint="eastAsia"/>
          <w:color w:val="0070C0"/>
          <w:szCs w:val="21"/>
        </w:rPr>
        <w:t>各研究機関の責任者</w:t>
      </w:r>
      <w:r w:rsidRPr="0068008D">
        <w:rPr>
          <w:color w:val="0070C0"/>
          <w:szCs w:val="21"/>
        </w:rPr>
        <w:t>または施設コーディネーターを</w:t>
      </w:r>
      <w:r w:rsidR="00190B1E" w:rsidRPr="00190B1E">
        <w:rPr>
          <w:rFonts w:hint="eastAsia"/>
          <w:color w:val="0070C0"/>
          <w:szCs w:val="21"/>
        </w:rPr>
        <w:t>研究機関</w:t>
      </w:r>
      <w:r w:rsidRPr="0068008D">
        <w:rPr>
          <w:color w:val="0070C0"/>
          <w:szCs w:val="21"/>
        </w:rPr>
        <w:t>毎に選び共著者とする。</w:t>
      </w:r>
    </w:p>
    <w:p w14:paraId="05CEB864" w14:textId="0A6E82EF" w:rsidR="009206F4" w:rsidRPr="0068008D" w:rsidRDefault="00432D20" w:rsidP="009A39B2">
      <w:pPr>
        <w:ind w:leftChars="200" w:left="420"/>
        <w:rPr>
          <w:color w:val="0070C0"/>
          <w:szCs w:val="21"/>
        </w:rPr>
      </w:pPr>
      <w:r w:rsidRPr="0068008D">
        <w:rPr>
          <w:color w:val="0070C0"/>
          <w:szCs w:val="21"/>
        </w:rPr>
        <w:t>すべての共著者は投稿前に論文内容を</w:t>
      </w:r>
      <w:r w:rsidRPr="0068008D">
        <w:rPr>
          <w:color w:val="0070C0"/>
          <w:szCs w:val="21"/>
        </w:rPr>
        <w:t>review</w:t>
      </w:r>
      <w:r w:rsidRPr="0068008D">
        <w:rPr>
          <w:color w:val="0070C0"/>
          <w:szCs w:val="21"/>
        </w:rPr>
        <w:t>し、発表内容に合意した者のみとする。内容に関して</w:t>
      </w:r>
      <w:r w:rsidRPr="0068008D">
        <w:rPr>
          <w:color w:val="0070C0"/>
          <w:szCs w:val="21"/>
        </w:rPr>
        <w:t xml:space="preserve"> </w:t>
      </w:r>
      <w:r w:rsidRPr="0068008D">
        <w:rPr>
          <w:color w:val="0070C0"/>
          <w:szCs w:val="21"/>
        </w:rPr>
        <w:t>議論にても合意が得られない場合、研究代表者はその研究者を共著者に含めないことができる。学会発表は複数回に及ぶ可能性があるため、研究事務局、研究代表者、登録の多い</w:t>
      </w:r>
      <w:r w:rsidR="00190B1E" w:rsidRPr="00190B1E">
        <w:rPr>
          <w:rFonts w:hint="eastAsia"/>
          <w:color w:val="0070C0"/>
          <w:szCs w:val="21"/>
        </w:rPr>
        <w:t>研究機関</w:t>
      </w:r>
      <w:r w:rsidRPr="0068008D">
        <w:rPr>
          <w:color w:val="0070C0"/>
          <w:szCs w:val="21"/>
        </w:rPr>
        <w:t>の研究責任</w:t>
      </w:r>
      <w:r w:rsidRPr="0068008D">
        <w:rPr>
          <w:color w:val="0070C0"/>
          <w:szCs w:val="21"/>
        </w:rPr>
        <w:t xml:space="preserve"> </w:t>
      </w:r>
      <w:r w:rsidRPr="0068008D">
        <w:rPr>
          <w:color w:val="0070C0"/>
          <w:szCs w:val="21"/>
        </w:rPr>
        <w:t>者または施設コーディネーターの中から、持ち回りで発表を行うこととする。発表者は研究代表者が</w:t>
      </w:r>
      <w:r w:rsidRPr="0068008D">
        <w:rPr>
          <w:color w:val="0070C0"/>
          <w:szCs w:val="21"/>
        </w:rPr>
        <w:t xml:space="preserve"> </w:t>
      </w:r>
      <w:r w:rsidRPr="0068008D">
        <w:rPr>
          <w:color w:val="0070C0"/>
          <w:szCs w:val="21"/>
        </w:rPr>
        <w:t>決定する。ただし、学会発表に際しては、発表準備</w:t>
      </w:r>
      <w:r w:rsidR="00C975D0" w:rsidRPr="00C975D0">
        <w:rPr>
          <w:color w:val="0070C0"/>
          <w:szCs w:val="21"/>
        </w:rPr>
        <w:t>及</w:t>
      </w:r>
      <w:r w:rsidR="00C975D0" w:rsidRPr="00C975D0">
        <w:rPr>
          <w:rFonts w:hint="eastAsia"/>
          <w:color w:val="0070C0"/>
          <w:szCs w:val="21"/>
        </w:rPr>
        <w:t>び</w:t>
      </w:r>
      <w:r w:rsidRPr="0068008D">
        <w:rPr>
          <w:color w:val="0070C0"/>
          <w:szCs w:val="21"/>
        </w:rPr>
        <w:t>発表内容について研究事務局が責任を持ち、</w:t>
      </w:r>
      <w:r w:rsidRPr="0068008D">
        <w:rPr>
          <w:color w:val="0070C0"/>
          <w:szCs w:val="21"/>
        </w:rPr>
        <w:t xml:space="preserve"> </w:t>
      </w:r>
      <w:r w:rsidRPr="0068008D">
        <w:rPr>
          <w:color w:val="0070C0"/>
          <w:szCs w:val="21"/>
        </w:rPr>
        <w:t>原則としてデータセンターとの連絡は研究事務局が行う。研究事務局以外の発表者が、研究事務局と</w:t>
      </w:r>
      <w:r w:rsidRPr="0068008D">
        <w:rPr>
          <w:color w:val="0070C0"/>
          <w:szCs w:val="21"/>
        </w:rPr>
        <w:t xml:space="preserve"> </w:t>
      </w:r>
      <w:r w:rsidRPr="0068008D">
        <w:rPr>
          <w:color w:val="0070C0"/>
          <w:szCs w:val="21"/>
        </w:rPr>
        <w:t>データセンター長の了承なく、直接データセンターから集計・解析結果を受け取ることはできない。</w:t>
      </w:r>
    </w:p>
    <w:p w14:paraId="0ED75E2D" w14:textId="77777777" w:rsidR="009206F4" w:rsidRPr="0068008D" w:rsidRDefault="009206F4" w:rsidP="00EA0CD0">
      <w:pPr>
        <w:ind w:firstLineChars="100" w:firstLine="210"/>
        <w:rPr>
          <w:color w:val="0070C0"/>
          <w:szCs w:val="21"/>
        </w:rPr>
      </w:pPr>
    </w:p>
    <w:p w14:paraId="586A0937" w14:textId="77777777" w:rsidR="00EA0CD0" w:rsidRPr="0068008D" w:rsidRDefault="00EA0CD0" w:rsidP="00EA0CD0">
      <w:pPr>
        <w:ind w:firstLineChars="100" w:firstLine="210"/>
        <w:rPr>
          <w:szCs w:val="21"/>
        </w:rPr>
      </w:pPr>
    </w:p>
    <w:p w14:paraId="76F07731" w14:textId="1D0AB0DD" w:rsidR="0041186C" w:rsidRPr="0068008D" w:rsidRDefault="0041186C" w:rsidP="005E5CD9">
      <w:pPr>
        <w:pStyle w:val="1"/>
      </w:pPr>
      <w:bookmarkStart w:id="191" w:name="_Toc72307965"/>
      <w:proofErr w:type="spellStart"/>
      <w:r w:rsidRPr="0068008D">
        <w:t>各種委員会</w:t>
      </w:r>
      <w:bookmarkEnd w:id="191"/>
      <w:proofErr w:type="spellEnd"/>
    </w:p>
    <w:p w14:paraId="2894116C" w14:textId="56AF1466" w:rsidR="0041186C" w:rsidRPr="0068008D" w:rsidRDefault="00456082" w:rsidP="005E0C18">
      <w:pPr>
        <w:pStyle w:val="a3"/>
        <w:numPr>
          <w:ilvl w:val="0"/>
          <w:numId w:val="27"/>
        </w:numPr>
        <w:ind w:leftChars="0"/>
        <w:rPr>
          <w:color w:val="FF0000"/>
          <w:szCs w:val="21"/>
        </w:rPr>
      </w:pPr>
      <w:r w:rsidRPr="0068008D">
        <w:rPr>
          <w:color w:val="FF0000"/>
          <w:szCs w:val="21"/>
        </w:rPr>
        <w:t>介入</w:t>
      </w:r>
      <w:r w:rsidR="00D122C1">
        <w:rPr>
          <w:rFonts w:hint="eastAsia"/>
          <w:color w:val="FF0000"/>
          <w:szCs w:val="21"/>
        </w:rPr>
        <w:t>のリスクが大きいものは</w:t>
      </w:r>
      <w:r w:rsidR="003B077E" w:rsidRPr="0068008D">
        <w:rPr>
          <w:color w:val="FF0000"/>
          <w:szCs w:val="21"/>
        </w:rPr>
        <w:t>効果安全性評価</w:t>
      </w:r>
      <w:r w:rsidRPr="0068008D">
        <w:rPr>
          <w:color w:val="FF0000"/>
          <w:szCs w:val="21"/>
        </w:rPr>
        <w:t>委員会</w:t>
      </w:r>
      <w:r w:rsidR="0041186C" w:rsidRPr="0068008D">
        <w:rPr>
          <w:color w:val="FF0000"/>
          <w:szCs w:val="21"/>
        </w:rPr>
        <w:t>を設置することを推奨する。</w:t>
      </w:r>
    </w:p>
    <w:p w14:paraId="536D22D1" w14:textId="77777777" w:rsidR="0041186C" w:rsidRPr="0068008D" w:rsidRDefault="00456082" w:rsidP="005E0C18">
      <w:pPr>
        <w:pStyle w:val="a3"/>
        <w:numPr>
          <w:ilvl w:val="0"/>
          <w:numId w:val="27"/>
        </w:numPr>
        <w:ind w:leftChars="0"/>
        <w:rPr>
          <w:color w:val="FF0000"/>
          <w:szCs w:val="21"/>
        </w:rPr>
      </w:pPr>
      <w:r w:rsidRPr="0068008D">
        <w:rPr>
          <w:color w:val="FF0000"/>
          <w:szCs w:val="21"/>
        </w:rPr>
        <w:t>画像判定の結果等を評価項目とする場合には、</w:t>
      </w:r>
      <w:r w:rsidR="0041186C" w:rsidRPr="0068008D">
        <w:rPr>
          <w:color w:val="FF0000"/>
          <w:szCs w:val="21"/>
        </w:rPr>
        <w:t>画像評価を実施する機能を有する委員会を設置する。</w:t>
      </w:r>
    </w:p>
    <w:p w14:paraId="7D6F332F" w14:textId="7B378B1A" w:rsidR="00054672" w:rsidRPr="005E55B6" w:rsidRDefault="0041186C" w:rsidP="00B542D9">
      <w:pPr>
        <w:pStyle w:val="a3"/>
        <w:numPr>
          <w:ilvl w:val="0"/>
          <w:numId w:val="27"/>
        </w:numPr>
        <w:ind w:leftChars="0"/>
        <w:rPr>
          <w:color w:val="FF0000"/>
          <w:szCs w:val="21"/>
        </w:rPr>
      </w:pPr>
      <w:r w:rsidRPr="0068008D">
        <w:rPr>
          <w:color w:val="FF0000"/>
          <w:szCs w:val="21"/>
        </w:rPr>
        <w:t>その他、必要に応じて委員会を設置する。</w:t>
      </w:r>
    </w:p>
    <w:p w14:paraId="61756B8B" w14:textId="77777777" w:rsidR="003B077E" w:rsidRPr="0068008D" w:rsidRDefault="003B077E" w:rsidP="00B542D9">
      <w:pPr>
        <w:rPr>
          <w:szCs w:val="21"/>
        </w:rPr>
      </w:pPr>
    </w:p>
    <w:p w14:paraId="2E0B9A4C" w14:textId="7F076915" w:rsidR="0041186C" w:rsidRPr="006D7A7E" w:rsidRDefault="00432D20" w:rsidP="00162F4F">
      <w:pPr>
        <w:pStyle w:val="2"/>
        <w:ind w:left="57" w:firstLineChars="100" w:firstLine="221"/>
        <w:rPr>
          <w:sz w:val="22"/>
          <w:szCs w:val="22"/>
        </w:rPr>
      </w:pPr>
      <w:bookmarkStart w:id="192" w:name="_Toc72307966"/>
      <w:proofErr w:type="spellStart"/>
      <w:r w:rsidRPr="006D7A7E">
        <w:rPr>
          <w:sz w:val="22"/>
          <w:szCs w:val="22"/>
        </w:rPr>
        <w:t>効果安全性評価</w:t>
      </w:r>
      <w:r w:rsidR="0041186C" w:rsidRPr="006D7A7E">
        <w:rPr>
          <w:sz w:val="22"/>
          <w:szCs w:val="22"/>
        </w:rPr>
        <w:t>委員会</w:t>
      </w:r>
      <w:bookmarkEnd w:id="192"/>
      <w:proofErr w:type="spellEnd"/>
    </w:p>
    <w:p w14:paraId="0E2B11C8" w14:textId="4901EF63" w:rsidR="0041186C" w:rsidRPr="0068008D" w:rsidRDefault="00432D20" w:rsidP="005C5BB6">
      <w:pPr>
        <w:pStyle w:val="a3"/>
        <w:numPr>
          <w:ilvl w:val="0"/>
          <w:numId w:val="28"/>
        </w:numPr>
        <w:ind w:leftChars="0" w:left="840"/>
        <w:rPr>
          <w:color w:val="FF0000"/>
          <w:szCs w:val="21"/>
        </w:rPr>
      </w:pPr>
      <w:r w:rsidRPr="0068008D">
        <w:rPr>
          <w:color w:val="FF0000"/>
          <w:szCs w:val="21"/>
        </w:rPr>
        <w:t>効果安全性評価</w:t>
      </w:r>
      <w:r w:rsidR="007D4930" w:rsidRPr="0068008D">
        <w:rPr>
          <w:color w:val="FF0000"/>
          <w:szCs w:val="21"/>
        </w:rPr>
        <w:t>委員会の役割と手順を記載する。別に委員会の手順書を作成して</w:t>
      </w:r>
      <w:r w:rsidR="0041186C" w:rsidRPr="0068008D">
        <w:rPr>
          <w:color w:val="FF0000"/>
          <w:szCs w:val="21"/>
        </w:rPr>
        <w:t>もよい。</w:t>
      </w:r>
    </w:p>
    <w:p w14:paraId="2555D3AA" w14:textId="0F90F0E9" w:rsidR="0041186C" w:rsidRPr="0068008D" w:rsidRDefault="00432D20" w:rsidP="005C5BB6">
      <w:pPr>
        <w:pStyle w:val="a3"/>
        <w:numPr>
          <w:ilvl w:val="0"/>
          <w:numId w:val="28"/>
        </w:numPr>
        <w:ind w:leftChars="0" w:left="840"/>
        <w:rPr>
          <w:color w:val="FF0000"/>
          <w:szCs w:val="21"/>
        </w:rPr>
      </w:pPr>
      <w:r w:rsidRPr="0068008D">
        <w:rPr>
          <w:color w:val="FF0000"/>
          <w:szCs w:val="21"/>
        </w:rPr>
        <w:t>効果安全性評価</w:t>
      </w:r>
      <w:r w:rsidR="0041186C" w:rsidRPr="0068008D">
        <w:rPr>
          <w:color w:val="FF0000"/>
          <w:szCs w:val="21"/>
        </w:rPr>
        <w:t>委員会</w:t>
      </w:r>
      <w:r w:rsidR="007D4930" w:rsidRPr="0068008D">
        <w:rPr>
          <w:color w:val="FF0000"/>
          <w:szCs w:val="21"/>
        </w:rPr>
        <w:t>と</w:t>
      </w:r>
      <w:r w:rsidR="0041186C" w:rsidRPr="0068008D">
        <w:rPr>
          <w:color w:val="FF0000"/>
          <w:szCs w:val="21"/>
        </w:rPr>
        <w:t>は、</w:t>
      </w:r>
      <w:r w:rsidR="00FF06D1" w:rsidRPr="00FF06D1">
        <w:rPr>
          <w:rFonts w:hint="eastAsia"/>
          <w:color w:val="FF0000"/>
          <w:szCs w:val="21"/>
        </w:rPr>
        <w:t>研究</w:t>
      </w:r>
      <w:r w:rsidR="007D4930" w:rsidRPr="0068008D">
        <w:rPr>
          <w:color w:val="FF0000"/>
          <w:szCs w:val="21"/>
        </w:rPr>
        <w:t>の進行状況、安全性データ及び重要な有効性評価項目を適切な間隔で評価し、</w:t>
      </w:r>
      <w:r w:rsidR="00446E58" w:rsidRPr="0068008D">
        <w:rPr>
          <w:color w:val="FF0000"/>
          <w:szCs w:val="21"/>
        </w:rPr>
        <w:t>研究責任</w:t>
      </w:r>
      <w:r w:rsidR="007D4930" w:rsidRPr="0068008D">
        <w:rPr>
          <w:color w:val="FF0000"/>
          <w:szCs w:val="21"/>
        </w:rPr>
        <w:t>者</w:t>
      </w:r>
      <w:r w:rsidR="00710156" w:rsidRPr="0068008D">
        <w:rPr>
          <w:rFonts w:hint="eastAsia"/>
          <w:color w:val="FF0000"/>
          <w:szCs w:val="21"/>
        </w:rPr>
        <w:t>（多</w:t>
      </w:r>
      <w:r w:rsidR="00152D76">
        <w:rPr>
          <w:rFonts w:hint="eastAsia"/>
          <w:color w:val="FF0000"/>
          <w:szCs w:val="21"/>
        </w:rPr>
        <w:t>機関</w:t>
      </w:r>
      <w:r w:rsidR="00710156" w:rsidRPr="0068008D">
        <w:rPr>
          <w:rFonts w:hint="eastAsia"/>
          <w:color w:val="FF0000"/>
          <w:szCs w:val="21"/>
        </w:rPr>
        <w:t>共同</w:t>
      </w:r>
      <w:r w:rsidR="00640DEC" w:rsidRPr="00640DEC">
        <w:rPr>
          <w:rFonts w:hint="eastAsia"/>
          <w:color w:val="FF0000"/>
          <w:szCs w:val="21"/>
        </w:rPr>
        <w:t>研究</w:t>
      </w:r>
      <w:r w:rsidR="00710156" w:rsidRPr="0068008D">
        <w:rPr>
          <w:rFonts w:hint="eastAsia"/>
          <w:color w:val="FF0000"/>
          <w:szCs w:val="21"/>
        </w:rPr>
        <w:t>の場合：研究代表者）</w:t>
      </w:r>
      <w:r w:rsidR="007D4930" w:rsidRPr="0068008D">
        <w:rPr>
          <w:color w:val="FF0000"/>
          <w:szCs w:val="21"/>
        </w:rPr>
        <w:t>に</w:t>
      </w:r>
      <w:r w:rsidR="00FF06D1" w:rsidRPr="00FF06D1">
        <w:rPr>
          <w:rFonts w:hint="eastAsia"/>
          <w:color w:val="FF0000"/>
          <w:szCs w:val="21"/>
        </w:rPr>
        <w:t>研究</w:t>
      </w:r>
      <w:r w:rsidR="007D4930" w:rsidRPr="0068008D">
        <w:rPr>
          <w:color w:val="FF0000"/>
          <w:szCs w:val="21"/>
        </w:rPr>
        <w:t>の変更または中止等を提言することを目的とした委員会である。</w:t>
      </w:r>
      <w:r w:rsidR="00BF6D82" w:rsidRPr="0068008D">
        <w:rPr>
          <w:color w:val="FF0000"/>
          <w:szCs w:val="21"/>
        </w:rPr>
        <w:t>独立データモニタリング</w:t>
      </w:r>
      <w:r w:rsidR="008F6016" w:rsidRPr="0068008D">
        <w:rPr>
          <w:color w:val="FF0000"/>
          <w:szCs w:val="21"/>
        </w:rPr>
        <w:t>委員会</w:t>
      </w:r>
      <w:r w:rsidR="007D4930" w:rsidRPr="0068008D">
        <w:rPr>
          <w:color w:val="FF0000"/>
          <w:szCs w:val="21"/>
        </w:rPr>
        <w:t>とも呼ばれる。</w:t>
      </w:r>
    </w:p>
    <w:p w14:paraId="68A5E876" w14:textId="4676C714" w:rsidR="0041186C" w:rsidRPr="0068008D" w:rsidRDefault="00446E58" w:rsidP="005C5BB6">
      <w:pPr>
        <w:pStyle w:val="a3"/>
        <w:numPr>
          <w:ilvl w:val="1"/>
          <w:numId w:val="28"/>
        </w:numPr>
        <w:ind w:leftChars="0" w:left="1218"/>
        <w:rPr>
          <w:color w:val="FF0000"/>
          <w:szCs w:val="21"/>
        </w:rPr>
      </w:pPr>
      <w:r w:rsidRPr="0068008D">
        <w:rPr>
          <w:color w:val="FF0000"/>
          <w:szCs w:val="21"/>
        </w:rPr>
        <w:t>研究責任</w:t>
      </w:r>
      <w:r w:rsidR="0041186C" w:rsidRPr="0068008D">
        <w:rPr>
          <w:color w:val="FF0000"/>
          <w:szCs w:val="21"/>
        </w:rPr>
        <w:t>者</w:t>
      </w:r>
      <w:r w:rsidR="00710156" w:rsidRPr="0068008D">
        <w:rPr>
          <w:rFonts w:hint="eastAsia"/>
          <w:color w:val="FF0000"/>
          <w:szCs w:val="21"/>
        </w:rPr>
        <w:t>（多</w:t>
      </w:r>
      <w:r w:rsidR="00152D76">
        <w:rPr>
          <w:rFonts w:hint="eastAsia"/>
          <w:color w:val="FF0000"/>
          <w:szCs w:val="21"/>
        </w:rPr>
        <w:t>機関</w:t>
      </w:r>
      <w:r w:rsidR="00710156" w:rsidRPr="0068008D">
        <w:rPr>
          <w:rFonts w:hint="eastAsia"/>
          <w:color w:val="FF0000"/>
          <w:szCs w:val="21"/>
        </w:rPr>
        <w:t>共同</w:t>
      </w:r>
      <w:r w:rsidR="00640DEC" w:rsidRPr="00640DEC">
        <w:rPr>
          <w:rFonts w:hint="eastAsia"/>
          <w:color w:val="FF0000"/>
          <w:szCs w:val="21"/>
        </w:rPr>
        <w:t>研究</w:t>
      </w:r>
      <w:r w:rsidR="00710156" w:rsidRPr="0068008D">
        <w:rPr>
          <w:rFonts w:hint="eastAsia"/>
          <w:color w:val="FF0000"/>
          <w:szCs w:val="21"/>
        </w:rPr>
        <w:t>の場合：研究代表者）</w:t>
      </w:r>
      <w:r w:rsidR="0041186C" w:rsidRPr="0068008D">
        <w:rPr>
          <w:color w:val="FF0000"/>
          <w:szCs w:val="21"/>
        </w:rPr>
        <w:t>は、</w:t>
      </w:r>
      <w:r w:rsidR="00500941" w:rsidRPr="00500941">
        <w:rPr>
          <w:color w:val="FF0000"/>
          <w:szCs w:val="21"/>
        </w:rPr>
        <w:t>研究計画書</w:t>
      </w:r>
      <w:r w:rsidR="0041186C" w:rsidRPr="0068008D">
        <w:rPr>
          <w:color w:val="FF0000"/>
          <w:szCs w:val="21"/>
        </w:rPr>
        <w:t>を倫理審査委員会に提出するまでに</w:t>
      </w:r>
      <w:r w:rsidR="0041186C" w:rsidRPr="0068008D">
        <w:rPr>
          <w:color w:val="FF0000"/>
          <w:szCs w:val="21"/>
        </w:rPr>
        <w:t>3</w:t>
      </w:r>
      <w:r w:rsidR="0041186C" w:rsidRPr="0068008D">
        <w:rPr>
          <w:color w:val="FF0000"/>
          <w:szCs w:val="21"/>
        </w:rPr>
        <w:t>名以上の委員</w:t>
      </w:r>
      <w:r w:rsidR="00467090" w:rsidRPr="0068008D">
        <w:rPr>
          <w:color w:val="FF0000"/>
          <w:szCs w:val="21"/>
        </w:rPr>
        <w:t>（</w:t>
      </w:r>
      <w:r w:rsidR="007D4930" w:rsidRPr="0068008D">
        <w:rPr>
          <w:color w:val="FF0000"/>
          <w:szCs w:val="21"/>
        </w:rPr>
        <w:t>うち</w:t>
      </w:r>
      <w:r w:rsidR="0041186C" w:rsidRPr="0068008D">
        <w:rPr>
          <w:color w:val="FF0000"/>
          <w:szCs w:val="21"/>
        </w:rPr>
        <w:t>1</w:t>
      </w:r>
      <w:r w:rsidR="0041186C" w:rsidRPr="0068008D">
        <w:rPr>
          <w:color w:val="FF0000"/>
          <w:szCs w:val="21"/>
        </w:rPr>
        <w:t>名は委員長</w:t>
      </w:r>
      <w:r w:rsidR="00467090" w:rsidRPr="0068008D">
        <w:rPr>
          <w:color w:val="FF0000"/>
          <w:szCs w:val="21"/>
        </w:rPr>
        <w:t>）</w:t>
      </w:r>
      <w:r w:rsidR="0041186C" w:rsidRPr="0068008D">
        <w:rPr>
          <w:color w:val="FF0000"/>
          <w:szCs w:val="21"/>
        </w:rPr>
        <w:t>を任命すること。</w:t>
      </w:r>
    </w:p>
    <w:p w14:paraId="3FD3F08D" w14:textId="09FE1981" w:rsidR="0041186C" w:rsidRPr="0068008D" w:rsidRDefault="0041186C" w:rsidP="005C5BB6">
      <w:pPr>
        <w:pStyle w:val="a3"/>
        <w:numPr>
          <w:ilvl w:val="1"/>
          <w:numId w:val="28"/>
        </w:numPr>
        <w:ind w:leftChars="0" w:left="1218"/>
        <w:rPr>
          <w:color w:val="FF0000"/>
          <w:szCs w:val="21"/>
        </w:rPr>
      </w:pPr>
      <w:r w:rsidRPr="0068008D">
        <w:rPr>
          <w:color w:val="FF0000"/>
          <w:szCs w:val="21"/>
        </w:rPr>
        <w:t>委員は適切な学識を持った臨床</w:t>
      </w:r>
      <w:r w:rsidR="008B38E1" w:rsidRPr="008B38E1">
        <w:rPr>
          <w:rFonts w:hint="eastAsia"/>
          <w:color w:val="FF0000"/>
          <w:szCs w:val="21"/>
        </w:rPr>
        <w:t>研究</w:t>
      </w:r>
      <w:r w:rsidRPr="0068008D">
        <w:rPr>
          <w:color w:val="FF0000"/>
          <w:szCs w:val="21"/>
        </w:rPr>
        <w:t>の専門家から選出すること。関係領域の臨床医を少なくとも</w:t>
      </w:r>
      <w:r w:rsidRPr="0068008D">
        <w:rPr>
          <w:color w:val="FF0000"/>
          <w:szCs w:val="21"/>
        </w:rPr>
        <w:t>1</w:t>
      </w:r>
      <w:r w:rsidRPr="0068008D">
        <w:rPr>
          <w:color w:val="FF0000"/>
          <w:szCs w:val="21"/>
        </w:rPr>
        <w:t>名、中間解析を行う場合は生物統計学の専門家を</w:t>
      </w:r>
      <w:r w:rsidRPr="0068008D">
        <w:rPr>
          <w:color w:val="FF0000"/>
          <w:szCs w:val="21"/>
        </w:rPr>
        <w:t>1</w:t>
      </w:r>
      <w:r w:rsidRPr="0068008D">
        <w:rPr>
          <w:color w:val="FF0000"/>
          <w:szCs w:val="21"/>
        </w:rPr>
        <w:t>名含めなければならない。</w:t>
      </w:r>
    </w:p>
    <w:p w14:paraId="40C02A76" w14:textId="5AEDA94B" w:rsidR="0041186C" w:rsidRPr="0068008D" w:rsidRDefault="0041186C" w:rsidP="005C5BB6">
      <w:pPr>
        <w:pStyle w:val="a3"/>
        <w:numPr>
          <w:ilvl w:val="1"/>
          <w:numId w:val="28"/>
        </w:numPr>
        <w:ind w:leftChars="0" w:left="1218"/>
        <w:rPr>
          <w:color w:val="FF0000"/>
          <w:szCs w:val="21"/>
        </w:rPr>
      </w:pPr>
      <w:r w:rsidRPr="0068008D">
        <w:rPr>
          <w:color w:val="FF0000"/>
          <w:szCs w:val="21"/>
        </w:rPr>
        <w:t>委員は</w:t>
      </w:r>
      <w:r w:rsidR="00446E58" w:rsidRPr="0068008D">
        <w:rPr>
          <w:color w:val="FF0000"/>
          <w:szCs w:val="21"/>
        </w:rPr>
        <w:t>研究</w:t>
      </w:r>
      <w:r w:rsidR="00710156" w:rsidRPr="0068008D">
        <w:rPr>
          <w:rFonts w:hint="eastAsia"/>
          <w:color w:val="FF0000"/>
          <w:szCs w:val="21"/>
        </w:rPr>
        <w:t>代表</w:t>
      </w:r>
      <w:r w:rsidRPr="0068008D">
        <w:rPr>
          <w:color w:val="FF0000"/>
          <w:szCs w:val="21"/>
        </w:rPr>
        <w:t>者、</w:t>
      </w:r>
      <w:r w:rsidR="00C205B0" w:rsidRPr="0068008D">
        <w:rPr>
          <w:rFonts w:hint="eastAsia"/>
          <w:color w:val="FF0000"/>
        </w:rPr>
        <w:t>研究責任者</w:t>
      </w:r>
      <w:r w:rsidR="00710156" w:rsidRPr="0068008D">
        <w:rPr>
          <w:rFonts w:hint="eastAsia"/>
          <w:color w:val="FF0000"/>
          <w:szCs w:val="21"/>
        </w:rPr>
        <w:t>、研究分担者</w:t>
      </w:r>
      <w:r w:rsidRPr="0068008D">
        <w:rPr>
          <w:color w:val="FF0000"/>
          <w:szCs w:val="21"/>
        </w:rPr>
        <w:t>から独立していなければならない。</w:t>
      </w:r>
    </w:p>
    <w:p w14:paraId="2729D785" w14:textId="5E6E916F" w:rsidR="0041186C" w:rsidRPr="0068008D" w:rsidRDefault="0041186C" w:rsidP="005C5BB6">
      <w:pPr>
        <w:pStyle w:val="a3"/>
        <w:numPr>
          <w:ilvl w:val="0"/>
          <w:numId w:val="28"/>
        </w:numPr>
        <w:ind w:leftChars="0" w:left="840"/>
        <w:rPr>
          <w:color w:val="FF0000"/>
          <w:szCs w:val="21"/>
        </w:rPr>
      </w:pPr>
      <w:r w:rsidRPr="0068008D">
        <w:rPr>
          <w:color w:val="FF0000"/>
          <w:szCs w:val="21"/>
        </w:rPr>
        <w:t>委員会は適切な間隔で定期的に開催し、当該</w:t>
      </w:r>
      <w:r w:rsidR="00FF06D1" w:rsidRPr="00FF06D1">
        <w:rPr>
          <w:rFonts w:hint="eastAsia"/>
          <w:color w:val="FF0000"/>
          <w:szCs w:val="21"/>
        </w:rPr>
        <w:t>研究</w:t>
      </w:r>
      <w:r w:rsidRPr="0068008D">
        <w:rPr>
          <w:color w:val="FF0000"/>
          <w:szCs w:val="21"/>
        </w:rPr>
        <w:t>の進行、安全性に関するデータ</w:t>
      </w:r>
      <w:r w:rsidR="00C975D0" w:rsidRPr="00C975D0">
        <w:rPr>
          <w:color w:val="FF0000"/>
          <w:szCs w:val="21"/>
        </w:rPr>
        <w:t>及</w:t>
      </w:r>
      <w:r w:rsidR="00C975D0" w:rsidRPr="00C975D0">
        <w:rPr>
          <w:rFonts w:hint="eastAsia"/>
          <w:color w:val="FF0000"/>
          <w:szCs w:val="21"/>
        </w:rPr>
        <w:t>び</w:t>
      </w:r>
      <w:r w:rsidRPr="0068008D">
        <w:rPr>
          <w:color w:val="FF0000"/>
          <w:szCs w:val="21"/>
        </w:rPr>
        <w:t>重要な有効性に関する評価項目の評価を行う。</w:t>
      </w:r>
    </w:p>
    <w:p w14:paraId="0B3DDD51" w14:textId="15AE6BB1" w:rsidR="0041186C" w:rsidRPr="0068008D" w:rsidRDefault="0041186C" w:rsidP="005C5BB6">
      <w:pPr>
        <w:pStyle w:val="a3"/>
        <w:numPr>
          <w:ilvl w:val="0"/>
          <w:numId w:val="28"/>
        </w:numPr>
        <w:ind w:leftChars="0" w:left="840"/>
        <w:rPr>
          <w:color w:val="FF0000"/>
          <w:szCs w:val="21"/>
        </w:rPr>
      </w:pPr>
      <w:r w:rsidRPr="0068008D">
        <w:rPr>
          <w:color w:val="FF0000"/>
          <w:szCs w:val="21"/>
        </w:rPr>
        <w:t>委員会の審議形式については、委員の招集による会議の</w:t>
      </w:r>
      <w:r w:rsidR="007D4930" w:rsidRPr="0068008D">
        <w:rPr>
          <w:color w:val="FF0000"/>
          <w:szCs w:val="21"/>
        </w:rPr>
        <w:t>開催のほかに、審議内容の重要度に応じて審議</w:t>
      </w:r>
      <w:r w:rsidRPr="0068008D">
        <w:rPr>
          <w:color w:val="FF0000"/>
          <w:szCs w:val="21"/>
        </w:rPr>
        <w:t>、電話・メール等による意見の聴取、</w:t>
      </w:r>
      <w:r w:rsidR="00432D20" w:rsidRPr="0068008D">
        <w:rPr>
          <w:color w:val="FF0000"/>
          <w:szCs w:val="21"/>
        </w:rPr>
        <w:t>効果安全性評価</w:t>
      </w:r>
      <w:r w:rsidRPr="0068008D">
        <w:rPr>
          <w:color w:val="FF0000"/>
          <w:szCs w:val="21"/>
        </w:rPr>
        <w:t>委員長決済等</w:t>
      </w:r>
      <w:r w:rsidR="00BF6D82" w:rsidRPr="0068008D">
        <w:rPr>
          <w:color w:val="FF0000"/>
          <w:szCs w:val="21"/>
        </w:rPr>
        <w:t>の</w:t>
      </w:r>
      <w:r w:rsidRPr="0068008D">
        <w:rPr>
          <w:color w:val="FF0000"/>
          <w:szCs w:val="21"/>
        </w:rPr>
        <w:t>形式についても記載しておく。</w:t>
      </w:r>
    </w:p>
    <w:p w14:paraId="5F9E3349" w14:textId="458F647E" w:rsidR="005E55B6" w:rsidRPr="007F4863" w:rsidRDefault="00446E58" w:rsidP="007F4863">
      <w:pPr>
        <w:pStyle w:val="a3"/>
        <w:numPr>
          <w:ilvl w:val="0"/>
          <w:numId w:val="28"/>
        </w:numPr>
        <w:ind w:leftChars="0" w:left="840"/>
        <w:rPr>
          <w:color w:val="FF0000"/>
          <w:szCs w:val="21"/>
        </w:rPr>
      </w:pPr>
      <w:r w:rsidRPr="0068008D">
        <w:rPr>
          <w:color w:val="FF0000"/>
          <w:szCs w:val="21"/>
        </w:rPr>
        <w:t>研究責任</w:t>
      </w:r>
      <w:r w:rsidR="007D4930" w:rsidRPr="0068008D">
        <w:rPr>
          <w:color w:val="FF0000"/>
          <w:szCs w:val="21"/>
        </w:rPr>
        <w:t>者</w:t>
      </w:r>
      <w:r w:rsidR="00710156" w:rsidRPr="0068008D">
        <w:rPr>
          <w:rFonts w:hint="eastAsia"/>
          <w:color w:val="FF0000"/>
          <w:szCs w:val="21"/>
        </w:rPr>
        <w:t>（多</w:t>
      </w:r>
      <w:r w:rsidR="00152D76">
        <w:rPr>
          <w:rFonts w:hint="eastAsia"/>
          <w:color w:val="FF0000"/>
          <w:szCs w:val="21"/>
        </w:rPr>
        <w:t>機関</w:t>
      </w:r>
      <w:r w:rsidR="00710156" w:rsidRPr="0068008D">
        <w:rPr>
          <w:rFonts w:hint="eastAsia"/>
          <w:color w:val="FF0000"/>
          <w:szCs w:val="21"/>
        </w:rPr>
        <w:t>共同</w:t>
      </w:r>
      <w:r w:rsidR="00640DEC" w:rsidRPr="00640DEC">
        <w:rPr>
          <w:rFonts w:hint="eastAsia"/>
          <w:color w:val="FF0000"/>
          <w:szCs w:val="21"/>
        </w:rPr>
        <w:t>研究</w:t>
      </w:r>
      <w:r w:rsidR="00710156" w:rsidRPr="0068008D">
        <w:rPr>
          <w:rFonts w:hint="eastAsia"/>
          <w:color w:val="FF0000"/>
          <w:szCs w:val="21"/>
        </w:rPr>
        <w:t>の場合：研究代表者）</w:t>
      </w:r>
      <w:r w:rsidR="007D4930" w:rsidRPr="0068008D">
        <w:rPr>
          <w:color w:val="FF0000"/>
          <w:szCs w:val="21"/>
        </w:rPr>
        <w:t>は、</w:t>
      </w:r>
      <w:r w:rsidR="0041186C" w:rsidRPr="0068008D">
        <w:rPr>
          <w:color w:val="FF0000"/>
          <w:szCs w:val="21"/>
        </w:rPr>
        <w:t>委員会の了承のもとにすべての審議</w:t>
      </w:r>
      <w:r w:rsidR="00C975D0" w:rsidRPr="00C975D0">
        <w:rPr>
          <w:color w:val="FF0000"/>
          <w:szCs w:val="21"/>
        </w:rPr>
        <w:t>及</w:t>
      </w:r>
      <w:r w:rsidR="00C975D0" w:rsidRPr="00C975D0">
        <w:rPr>
          <w:rFonts w:hint="eastAsia"/>
          <w:color w:val="FF0000"/>
          <w:szCs w:val="21"/>
        </w:rPr>
        <w:t>び</w:t>
      </w:r>
      <w:r w:rsidR="0041186C" w:rsidRPr="0068008D">
        <w:rPr>
          <w:color w:val="FF0000"/>
          <w:szCs w:val="21"/>
        </w:rPr>
        <w:t>会合の記録を作成し、</w:t>
      </w:r>
      <w:r w:rsidRPr="0068008D">
        <w:rPr>
          <w:color w:val="FF0000"/>
          <w:szCs w:val="21"/>
        </w:rPr>
        <w:t>研究責任</w:t>
      </w:r>
      <w:r w:rsidR="0041186C" w:rsidRPr="0068008D">
        <w:rPr>
          <w:color w:val="FF0000"/>
          <w:szCs w:val="21"/>
        </w:rPr>
        <w:t>者</w:t>
      </w:r>
      <w:r w:rsidR="00710156" w:rsidRPr="0068008D">
        <w:rPr>
          <w:rFonts w:hint="eastAsia"/>
          <w:color w:val="FF0000"/>
          <w:szCs w:val="21"/>
        </w:rPr>
        <w:t>（多</w:t>
      </w:r>
      <w:r w:rsidR="00152D76">
        <w:rPr>
          <w:rFonts w:hint="eastAsia"/>
          <w:color w:val="FF0000"/>
          <w:szCs w:val="21"/>
        </w:rPr>
        <w:t>機関</w:t>
      </w:r>
      <w:r w:rsidR="00710156" w:rsidRPr="0068008D">
        <w:rPr>
          <w:rFonts w:hint="eastAsia"/>
          <w:color w:val="FF0000"/>
          <w:szCs w:val="21"/>
        </w:rPr>
        <w:t>共同</w:t>
      </w:r>
      <w:r w:rsidR="00640DEC" w:rsidRPr="00640DEC">
        <w:rPr>
          <w:rFonts w:hint="eastAsia"/>
          <w:color w:val="FF0000"/>
          <w:szCs w:val="21"/>
        </w:rPr>
        <w:t>研究</w:t>
      </w:r>
      <w:r w:rsidR="00710156" w:rsidRPr="0068008D">
        <w:rPr>
          <w:rFonts w:hint="eastAsia"/>
          <w:color w:val="FF0000"/>
          <w:szCs w:val="21"/>
        </w:rPr>
        <w:t>の場合：研究代表者）</w:t>
      </w:r>
      <w:r w:rsidR="0041186C" w:rsidRPr="0068008D">
        <w:rPr>
          <w:color w:val="FF0000"/>
          <w:szCs w:val="21"/>
        </w:rPr>
        <w:t>がこれを保存する。</w:t>
      </w:r>
    </w:p>
    <w:p w14:paraId="5E11C37E" w14:textId="77777777" w:rsidR="00616FFF" w:rsidRPr="005E55B6" w:rsidRDefault="00616FFF" w:rsidP="005E55B6">
      <w:pPr>
        <w:ind w:left="420"/>
        <w:rPr>
          <w:color w:val="FF0000"/>
          <w:szCs w:val="21"/>
        </w:rPr>
      </w:pPr>
    </w:p>
    <w:p w14:paraId="7E325A44" w14:textId="1276D3A4" w:rsidR="00432D20" w:rsidRPr="0068008D" w:rsidRDefault="00432D20" w:rsidP="00B542D9">
      <w:pPr>
        <w:rPr>
          <w:color w:val="0070C0"/>
          <w:szCs w:val="21"/>
        </w:rPr>
      </w:pPr>
      <w:r w:rsidRPr="0068008D">
        <w:rPr>
          <w:color w:val="0070C0"/>
          <w:szCs w:val="21"/>
        </w:rPr>
        <w:t>（例）</w:t>
      </w:r>
    </w:p>
    <w:p w14:paraId="1056F63D" w14:textId="72CE6043" w:rsidR="000D293C" w:rsidRDefault="00D877C3" w:rsidP="00C22E63">
      <w:pPr>
        <w:ind w:left="363"/>
        <w:rPr>
          <w:color w:val="0070C0"/>
          <w:szCs w:val="21"/>
        </w:rPr>
      </w:pPr>
      <w:r>
        <w:rPr>
          <w:rFonts w:hint="eastAsia"/>
          <w:color w:val="0070C0"/>
          <w:szCs w:val="21"/>
        </w:rPr>
        <w:lastRenderedPageBreak/>
        <w:t>本</w:t>
      </w:r>
      <w:r w:rsidR="00FF06D1" w:rsidRPr="00FF06D1">
        <w:rPr>
          <w:rFonts w:hint="eastAsia"/>
          <w:color w:val="0070C0"/>
          <w:szCs w:val="21"/>
        </w:rPr>
        <w:t>研究</w:t>
      </w:r>
      <w:r w:rsidR="00432D20" w:rsidRPr="0068008D">
        <w:rPr>
          <w:color w:val="0070C0"/>
          <w:szCs w:val="21"/>
        </w:rPr>
        <w:t>の安全性と有効性を適切に評価するため、</w:t>
      </w:r>
      <w:r w:rsidR="003B077E" w:rsidRPr="0068008D">
        <w:rPr>
          <w:color w:val="0070C0"/>
          <w:szCs w:val="21"/>
        </w:rPr>
        <w:t>効果安全性評価</w:t>
      </w:r>
      <w:r w:rsidR="00432D20" w:rsidRPr="0068008D">
        <w:rPr>
          <w:color w:val="0070C0"/>
          <w:szCs w:val="21"/>
        </w:rPr>
        <w:t>委員会を設置する。</w:t>
      </w:r>
      <w:r w:rsidR="003B077E" w:rsidRPr="0068008D">
        <w:rPr>
          <w:color w:val="0070C0"/>
          <w:szCs w:val="21"/>
        </w:rPr>
        <w:t>効果安全性評価</w:t>
      </w:r>
      <w:r w:rsidR="00432D20" w:rsidRPr="0068008D">
        <w:rPr>
          <w:color w:val="0070C0"/>
          <w:szCs w:val="21"/>
        </w:rPr>
        <w:t>委員会の役割と手順は別途定める。</w:t>
      </w:r>
    </w:p>
    <w:p w14:paraId="724FEFC9" w14:textId="77777777" w:rsidR="00E91FAF" w:rsidRDefault="00E91FAF" w:rsidP="00C22E63">
      <w:pPr>
        <w:ind w:left="363"/>
        <w:rPr>
          <w:color w:val="0070C0"/>
          <w:szCs w:val="21"/>
        </w:rPr>
      </w:pPr>
    </w:p>
    <w:p w14:paraId="386BED1D" w14:textId="77777777" w:rsidR="00E80085" w:rsidRPr="00C22E63" w:rsidRDefault="00E80085" w:rsidP="00C22E63">
      <w:pPr>
        <w:ind w:left="363"/>
        <w:rPr>
          <w:color w:val="0070C0"/>
          <w:szCs w:val="21"/>
        </w:rPr>
      </w:pPr>
    </w:p>
    <w:p w14:paraId="683E3B92" w14:textId="0A03CE7B" w:rsidR="00DC7FC9" w:rsidRPr="0068008D" w:rsidRDefault="00FF06D1" w:rsidP="005E5CD9">
      <w:pPr>
        <w:pStyle w:val="1"/>
      </w:pPr>
      <w:bookmarkStart w:id="193" w:name="_Toc72307967"/>
      <w:proofErr w:type="spellStart"/>
      <w:r w:rsidRPr="00FF06D1">
        <w:rPr>
          <w:rFonts w:hint="eastAsia"/>
        </w:rPr>
        <w:t>研究</w:t>
      </w:r>
      <w:r w:rsidR="00DC7FC9" w:rsidRPr="0068008D">
        <w:t>組織</w:t>
      </w:r>
      <w:bookmarkEnd w:id="193"/>
      <w:proofErr w:type="spellEnd"/>
    </w:p>
    <w:p w14:paraId="0F89C449" w14:textId="333BDF0A" w:rsidR="00004956" w:rsidRDefault="00DC7FC9" w:rsidP="000541CB">
      <w:pPr>
        <w:pStyle w:val="a3"/>
        <w:numPr>
          <w:ilvl w:val="0"/>
          <w:numId w:val="42"/>
        </w:numPr>
        <w:ind w:leftChars="0"/>
        <w:rPr>
          <w:color w:val="FF0000"/>
          <w:szCs w:val="21"/>
        </w:rPr>
      </w:pPr>
      <w:r w:rsidRPr="0068008D">
        <w:rPr>
          <w:color w:val="FF0000"/>
          <w:szCs w:val="21"/>
        </w:rPr>
        <w:t>当該</w:t>
      </w:r>
      <w:r w:rsidR="00FF06D1" w:rsidRPr="00FF06D1">
        <w:rPr>
          <w:rFonts w:hint="eastAsia"/>
          <w:color w:val="FF0000"/>
          <w:szCs w:val="21"/>
        </w:rPr>
        <w:t>研究</w:t>
      </w:r>
      <w:r w:rsidRPr="0068008D">
        <w:rPr>
          <w:color w:val="FF0000"/>
          <w:szCs w:val="21"/>
        </w:rPr>
        <w:t>に関連する組織</w:t>
      </w:r>
      <w:r w:rsidR="00C975D0" w:rsidRPr="00C975D0">
        <w:rPr>
          <w:color w:val="FF0000"/>
          <w:szCs w:val="21"/>
        </w:rPr>
        <w:t>及</w:t>
      </w:r>
      <w:r w:rsidR="00C975D0" w:rsidRPr="00C975D0">
        <w:rPr>
          <w:rFonts w:hint="eastAsia"/>
          <w:color w:val="FF0000"/>
          <w:szCs w:val="21"/>
        </w:rPr>
        <w:t>び</w:t>
      </w:r>
      <w:r w:rsidRPr="0068008D">
        <w:rPr>
          <w:color w:val="FF0000"/>
          <w:szCs w:val="21"/>
        </w:rPr>
        <w:t>個人を記載する。</w:t>
      </w:r>
    </w:p>
    <w:p w14:paraId="4A8FF6BB" w14:textId="77777777" w:rsidR="002A3143" w:rsidRPr="0068008D" w:rsidRDefault="002A3143" w:rsidP="002A3143">
      <w:pPr>
        <w:pStyle w:val="a3"/>
        <w:numPr>
          <w:ilvl w:val="1"/>
          <w:numId w:val="42"/>
        </w:numPr>
        <w:ind w:leftChars="0"/>
        <w:rPr>
          <w:color w:val="FF0000"/>
          <w:szCs w:val="21"/>
        </w:rPr>
      </w:pPr>
      <w:r w:rsidRPr="0068008D">
        <w:rPr>
          <w:rFonts w:hint="eastAsia"/>
          <w:color w:val="FF0000"/>
          <w:szCs w:val="21"/>
        </w:rPr>
        <w:t>研究代表者</w:t>
      </w:r>
    </w:p>
    <w:p w14:paraId="0FF9415F" w14:textId="77777777" w:rsidR="002A3143" w:rsidRPr="0068008D" w:rsidRDefault="002A3143" w:rsidP="002A3143">
      <w:pPr>
        <w:pStyle w:val="a3"/>
        <w:numPr>
          <w:ilvl w:val="1"/>
          <w:numId w:val="42"/>
        </w:numPr>
        <w:ind w:leftChars="0"/>
        <w:rPr>
          <w:color w:val="FF0000"/>
          <w:szCs w:val="21"/>
        </w:rPr>
      </w:pPr>
      <w:r w:rsidRPr="00FF06D1">
        <w:rPr>
          <w:rFonts w:hint="eastAsia"/>
          <w:color w:val="FF0000"/>
          <w:szCs w:val="21"/>
        </w:rPr>
        <w:t>研究</w:t>
      </w:r>
      <w:r w:rsidRPr="0068008D">
        <w:rPr>
          <w:color w:val="FF0000"/>
          <w:szCs w:val="21"/>
        </w:rPr>
        <w:t>事務局</w:t>
      </w:r>
      <w:r w:rsidRPr="00C975D0">
        <w:rPr>
          <w:color w:val="FF0000"/>
          <w:szCs w:val="21"/>
        </w:rPr>
        <w:t>及</w:t>
      </w:r>
      <w:r w:rsidRPr="00C975D0">
        <w:rPr>
          <w:rFonts w:hint="eastAsia"/>
          <w:color w:val="FF0000"/>
          <w:szCs w:val="21"/>
        </w:rPr>
        <w:t>び</w:t>
      </w:r>
      <w:r w:rsidRPr="0068008D">
        <w:rPr>
          <w:color w:val="FF0000"/>
          <w:szCs w:val="21"/>
        </w:rPr>
        <w:t>担当者</w:t>
      </w:r>
    </w:p>
    <w:p w14:paraId="240C4C73" w14:textId="77777777" w:rsidR="00004956" w:rsidRPr="0068008D" w:rsidRDefault="00004956" w:rsidP="00004956">
      <w:pPr>
        <w:pStyle w:val="a3"/>
        <w:numPr>
          <w:ilvl w:val="1"/>
          <w:numId w:val="42"/>
        </w:numPr>
        <w:ind w:leftChars="0"/>
        <w:rPr>
          <w:color w:val="FF0000"/>
          <w:szCs w:val="21"/>
        </w:rPr>
      </w:pPr>
      <w:r>
        <w:rPr>
          <w:rFonts w:hint="eastAsia"/>
          <w:color w:val="FF0000"/>
          <w:szCs w:val="21"/>
        </w:rPr>
        <w:t>統計解析責任者</w:t>
      </w:r>
    </w:p>
    <w:p w14:paraId="06DD8F9A" w14:textId="77777777" w:rsidR="00004956" w:rsidRPr="0068008D" w:rsidRDefault="00004956" w:rsidP="00004956">
      <w:pPr>
        <w:pStyle w:val="a3"/>
        <w:numPr>
          <w:ilvl w:val="1"/>
          <w:numId w:val="42"/>
        </w:numPr>
        <w:ind w:leftChars="0"/>
        <w:rPr>
          <w:color w:val="FF0000"/>
          <w:szCs w:val="21"/>
        </w:rPr>
      </w:pPr>
      <w:r w:rsidRPr="0068008D">
        <w:rPr>
          <w:color w:val="FF0000"/>
          <w:szCs w:val="21"/>
        </w:rPr>
        <w:t>データマネジメント責任者</w:t>
      </w:r>
    </w:p>
    <w:p w14:paraId="7CDAC6C8" w14:textId="77777777" w:rsidR="00004956" w:rsidRPr="0068008D" w:rsidRDefault="00004956" w:rsidP="00004956">
      <w:pPr>
        <w:pStyle w:val="a3"/>
        <w:numPr>
          <w:ilvl w:val="1"/>
          <w:numId w:val="42"/>
        </w:numPr>
        <w:ind w:leftChars="0"/>
        <w:rPr>
          <w:color w:val="FF0000"/>
          <w:szCs w:val="21"/>
        </w:rPr>
      </w:pPr>
      <w:r w:rsidRPr="0068008D">
        <w:rPr>
          <w:color w:val="FF0000"/>
          <w:szCs w:val="21"/>
        </w:rPr>
        <w:t>モニタリング責任者</w:t>
      </w:r>
    </w:p>
    <w:p w14:paraId="7008DD91" w14:textId="77777777" w:rsidR="00004956" w:rsidRPr="0068008D" w:rsidRDefault="00004956" w:rsidP="00004956">
      <w:pPr>
        <w:pStyle w:val="a3"/>
        <w:numPr>
          <w:ilvl w:val="1"/>
          <w:numId w:val="42"/>
        </w:numPr>
        <w:ind w:leftChars="0"/>
        <w:rPr>
          <w:color w:val="FF0000"/>
          <w:szCs w:val="21"/>
        </w:rPr>
      </w:pPr>
      <w:r w:rsidRPr="0068008D">
        <w:rPr>
          <w:color w:val="FF0000"/>
          <w:szCs w:val="21"/>
        </w:rPr>
        <w:t>効果安全性評価委員</w:t>
      </w:r>
    </w:p>
    <w:p w14:paraId="1F28E7B5" w14:textId="77777777" w:rsidR="00004956" w:rsidRDefault="00004956" w:rsidP="00004956">
      <w:pPr>
        <w:pStyle w:val="a3"/>
        <w:numPr>
          <w:ilvl w:val="1"/>
          <w:numId w:val="42"/>
        </w:numPr>
        <w:ind w:leftChars="0"/>
        <w:rPr>
          <w:color w:val="FF0000"/>
          <w:szCs w:val="21"/>
        </w:rPr>
      </w:pPr>
      <w:r w:rsidRPr="000541CB">
        <w:rPr>
          <w:rFonts w:hint="eastAsia"/>
          <w:color w:val="FF0000"/>
          <w:szCs w:val="21"/>
        </w:rPr>
        <w:t>研究機関</w:t>
      </w:r>
    </w:p>
    <w:p w14:paraId="7F4DD11C" w14:textId="77777777" w:rsidR="00004956" w:rsidRPr="0068008D" w:rsidRDefault="00004956" w:rsidP="00004956">
      <w:pPr>
        <w:pStyle w:val="a3"/>
        <w:numPr>
          <w:ilvl w:val="1"/>
          <w:numId w:val="42"/>
        </w:numPr>
        <w:ind w:leftChars="0"/>
        <w:rPr>
          <w:color w:val="FF0000"/>
          <w:szCs w:val="21"/>
        </w:rPr>
      </w:pPr>
      <w:r>
        <w:rPr>
          <w:rFonts w:hint="eastAsia"/>
          <w:color w:val="FF0000"/>
          <w:szCs w:val="21"/>
        </w:rPr>
        <w:t>研究責任者</w:t>
      </w:r>
    </w:p>
    <w:p w14:paraId="1AE85728" w14:textId="74572CEC" w:rsidR="00004956" w:rsidRPr="00EA502C" w:rsidRDefault="00004956" w:rsidP="00EA502C">
      <w:pPr>
        <w:pStyle w:val="a3"/>
        <w:numPr>
          <w:ilvl w:val="1"/>
          <w:numId w:val="42"/>
        </w:numPr>
        <w:ind w:leftChars="0"/>
        <w:rPr>
          <w:color w:val="FF0000"/>
          <w:szCs w:val="21"/>
        </w:rPr>
      </w:pPr>
      <w:r w:rsidRPr="0068008D">
        <w:rPr>
          <w:color w:val="FF0000"/>
          <w:szCs w:val="21"/>
        </w:rPr>
        <w:t>必要に応じ、研究支援機関、運営委員、イベン卜評価委員、画像評価委員、病理組織評価委員、試験薬／試験機器製造者、試験薬／試験機器提供者、症例登録センター、割付責任者、監査責任者、検査実施機関</w:t>
      </w:r>
      <w:r>
        <w:rPr>
          <w:rFonts w:hint="eastAsia"/>
          <w:color w:val="FF0000"/>
          <w:szCs w:val="21"/>
        </w:rPr>
        <w:t>、</w:t>
      </w:r>
      <w:r w:rsidRPr="00136DE6">
        <w:rPr>
          <w:rFonts w:hint="eastAsia"/>
          <w:color w:val="FF0000"/>
          <w:szCs w:val="21"/>
        </w:rPr>
        <w:t>データセンター</w:t>
      </w:r>
      <w:r w:rsidRPr="0068008D">
        <w:rPr>
          <w:color w:val="FF0000"/>
          <w:szCs w:val="21"/>
        </w:rPr>
        <w:t>等</w:t>
      </w:r>
    </w:p>
    <w:p w14:paraId="36803E56" w14:textId="4F634D20" w:rsidR="00DC7FC9" w:rsidRPr="0068008D" w:rsidRDefault="00130CE3" w:rsidP="000541CB">
      <w:pPr>
        <w:pStyle w:val="a3"/>
        <w:numPr>
          <w:ilvl w:val="0"/>
          <w:numId w:val="42"/>
        </w:numPr>
        <w:ind w:leftChars="0"/>
        <w:rPr>
          <w:color w:val="FF0000"/>
          <w:szCs w:val="21"/>
        </w:rPr>
      </w:pPr>
      <w:r>
        <w:rPr>
          <w:rFonts w:hint="eastAsia"/>
          <w:color w:val="FF0000"/>
          <w:szCs w:val="21"/>
        </w:rPr>
        <w:t>多</w:t>
      </w:r>
      <w:r w:rsidR="00152D76">
        <w:rPr>
          <w:rFonts w:hint="eastAsia"/>
          <w:color w:val="FF0000"/>
          <w:szCs w:val="21"/>
        </w:rPr>
        <w:t>機関</w:t>
      </w:r>
      <w:r>
        <w:rPr>
          <w:rFonts w:hint="eastAsia"/>
          <w:color w:val="FF0000"/>
          <w:szCs w:val="21"/>
        </w:rPr>
        <w:t>共同研究のように、</w:t>
      </w:r>
      <w:r w:rsidR="00FF06D1" w:rsidRPr="00FF06D1">
        <w:rPr>
          <w:rFonts w:hint="eastAsia"/>
          <w:color w:val="FF0000"/>
          <w:szCs w:val="21"/>
        </w:rPr>
        <w:t>研究</w:t>
      </w:r>
      <w:r w:rsidR="003B077E" w:rsidRPr="0068008D">
        <w:rPr>
          <w:color w:val="FF0000"/>
          <w:szCs w:val="21"/>
        </w:rPr>
        <w:t>実施後に追加</w:t>
      </w:r>
      <w:r>
        <w:rPr>
          <w:rFonts w:hint="eastAsia"/>
          <w:color w:val="FF0000"/>
          <w:szCs w:val="21"/>
        </w:rPr>
        <w:t>や修正</w:t>
      </w:r>
      <w:r w:rsidR="003B077E" w:rsidRPr="0068008D">
        <w:rPr>
          <w:color w:val="FF0000"/>
          <w:szCs w:val="21"/>
        </w:rPr>
        <w:t>される</w:t>
      </w:r>
      <w:r w:rsidR="00BF6D82" w:rsidRPr="0068008D">
        <w:rPr>
          <w:color w:val="FF0000"/>
          <w:szCs w:val="21"/>
        </w:rPr>
        <w:t>事項が多い</w:t>
      </w:r>
      <w:r>
        <w:rPr>
          <w:rFonts w:hint="eastAsia"/>
          <w:color w:val="FF0000"/>
          <w:szCs w:val="21"/>
        </w:rPr>
        <w:t>ことが予想される場合は、</w:t>
      </w:r>
      <w:r w:rsidR="00A806DA">
        <w:rPr>
          <w:rFonts w:hint="eastAsia"/>
          <w:color w:val="FF0000"/>
          <w:szCs w:val="21"/>
        </w:rPr>
        <w:t>各</w:t>
      </w:r>
      <w:r w:rsidR="000541CB" w:rsidRPr="000541CB">
        <w:rPr>
          <w:rFonts w:hint="eastAsia"/>
          <w:color w:val="FF0000"/>
          <w:szCs w:val="21"/>
        </w:rPr>
        <w:t>研究機関</w:t>
      </w:r>
      <w:r w:rsidR="00A806DA" w:rsidRPr="00A806DA">
        <w:rPr>
          <w:rFonts w:hint="eastAsia"/>
          <w:color w:val="FF0000"/>
          <w:szCs w:val="21"/>
        </w:rPr>
        <w:t>と各研究責任者</w:t>
      </w:r>
      <w:r w:rsidR="005703D5">
        <w:rPr>
          <w:rFonts w:hint="eastAsia"/>
          <w:color w:val="FF0000"/>
          <w:szCs w:val="21"/>
        </w:rPr>
        <w:t>、研究分担者</w:t>
      </w:r>
      <w:r w:rsidR="00A806DA">
        <w:rPr>
          <w:rFonts w:hint="eastAsia"/>
          <w:color w:val="FF0000"/>
          <w:szCs w:val="21"/>
        </w:rPr>
        <w:t>は別紙としてもよい。これにより、研究計画書の</w:t>
      </w:r>
      <w:r w:rsidR="003B077E" w:rsidRPr="0068008D">
        <w:rPr>
          <w:color w:val="FF0000"/>
          <w:szCs w:val="21"/>
        </w:rPr>
        <w:t>改訂頻度を減らす</w:t>
      </w:r>
      <w:r w:rsidR="00A806DA">
        <w:rPr>
          <w:rFonts w:hint="eastAsia"/>
          <w:color w:val="FF0000"/>
          <w:szCs w:val="21"/>
        </w:rPr>
        <w:t>ことが可能となる</w:t>
      </w:r>
      <w:r w:rsidR="003B077E" w:rsidRPr="0068008D">
        <w:rPr>
          <w:color w:val="FF0000"/>
          <w:szCs w:val="21"/>
        </w:rPr>
        <w:t>。</w:t>
      </w:r>
      <w:r w:rsidR="00004956">
        <w:rPr>
          <w:rFonts w:hint="eastAsia"/>
          <w:color w:val="FF0000"/>
          <w:szCs w:val="21"/>
        </w:rPr>
        <w:t>ただし、</w:t>
      </w:r>
      <w:r w:rsidR="00004956" w:rsidRPr="00004956">
        <w:rPr>
          <w:rFonts w:hint="eastAsia"/>
          <w:color w:val="FF0000"/>
          <w:szCs w:val="21"/>
        </w:rPr>
        <w:t>研究の実施体制についても</w:t>
      </w:r>
      <w:r w:rsidR="00004956">
        <w:rPr>
          <w:rFonts w:hint="eastAsia"/>
          <w:color w:val="FF0000"/>
          <w:szCs w:val="21"/>
        </w:rPr>
        <w:t>倫理審査委員会の</w:t>
      </w:r>
      <w:r w:rsidR="00004956" w:rsidRPr="00004956">
        <w:rPr>
          <w:rFonts w:hint="eastAsia"/>
          <w:color w:val="FF0000"/>
          <w:szCs w:val="21"/>
        </w:rPr>
        <w:t>審査</w:t>
      </w:r>
      <w:r w:rsidR="00004956">
        <w:rPr>
          <w:rFonts w:hint="eastAsia"/>
          <w:color w:val="FF0000"/>
          <w:szCs w:val="21"/>
        </w:rPr>
        <w:t>対象となる</w:t>
      </w:r>
      <w:r w:rsidR="00004956" w:rsidRPr="00004956">
        <w:rPr>
          <w:rFonts w:hint="eastAsia"/>
          <w:color w:val="FF0000"/>
          <w:szCs w:val="21"/>
        </w:rPr>
        <w:t>ため、当該体制に係る情報</w:t>
      </w:r>
      <w:r w:rsidR="00004956">
        <w:rPr>
          <w:rFonts w:hint="eastAsia"/>
          <w:color w:val="FF0000"/>
          <w:szCs w:val="21"/>
        </w:rPr>
        <w:t>に変更があった場合には倫理審査委員会へ報告</w:t>
      </w:r>
      <w:r w:rsidR="00004956" w:rsidRPr="00004956">
        <w:rPr>
          <w:rFonts w:hint="eastAsia"/>
          <w:color w:val="FF0000"/>
          <w:szCs w:val="21"/>
        </w:rPr>
        <w:t>すること。また、既に開始されている研究に後から共同研究機関として参画する場合</w:t>
      </w:r>
      <w:r w:rsidR="00B729D0">
        <w:rPr>
          <w:rFonts w:hint="eastAsia"/>
          <w:color w:val="FF0000"/>
          <w:szCs w:val="21"/>
        </w:rPr>
        <w:t>に</w:t>
      </w:r>
      <w:r w:rsidR="00004956" w:rsidRPr="00004956">
        <w:rPr>
          <w:rFonts w:hint="eastAsia"/>
          <w:color w:val="FF0000"/>
          <w:szCs w:val="21"/>
        </w:rPr>
        <w:t>は、別途、倫理審査委員会の</w:t>
      </w:r>
      <w:r w:rsidR="00B729D0">
        <w:rPr>
          <w:rFonts w:hint="eastAsia"/>
          <w:color w:val="FF0000"/>
          <w:szCs w:val="21"/>
        </w:rPr>
        <w:t>審議が必要とな</w:t>
      </w:r>
      <w:r w:rsidR="00004956" w:rsidRPr="00004956">
        <w:rPr>
          <w:rFonts w:hint="eastAsia"/>
          <w:color w:val="FF0000"/>
          <w:szCs w:val="21"/>
        </w:rPr>
        <w:t>る</w:t>
      </w:r>
      <w:r w:rsidR="00004956">
        <w:rPr>
          <w:rFonts w:hint="eastAsia"/>
          <w:color w:val="FF0000"/>
          <w:szCs w:val="21"/>
        </w:rPr>
        <w:t>。</w:t>
      </w:r>
    </w:p>
    <w:p w14:paraId="23152639" w14:textId="60CB330C" w:rsidR="0078089E" w:rsidRPr="0068008D" w:rsidRDefault="00710156" w:rsidP="00D16426">
      <w:pPr>
        <w:pStyle w:val="a3"/>
        <w:numPr>
          <w:ilvl w:val="0"/>
          <w:numId w:val="42"/>
        </w:numPr>
        <w:ind w:leftChars="0"/>
        <w:rPr>
          <w:color w:val="FF0000"/>
          <w:szCs w:val="21"/>
        </w:rPr>
      </w:pPr>
      <w:r w:rsidRPr="0068008D">
        <w:rPr>
          <w:rFonts w:hint="eastAsia"/>
          <w:color w:val="FF0000"/>
          <w:szCs w:val="21"/>
        </w:rPr>
        <w:t>研究代表</w:t>
      </w:r>
      <w:r w:rsidR="00DC7FC9" w:rsidRPr="0068008D">
        <w:rPr>
          <w:color w:val="FF0000"/>
          <w:szCs w:val="21"/>
        </w:rPr>
        <w:t>者</w:t>
      </w:r>
      <w:r w:rsidR="008E2F01" w:rsidRPr="0068008D">
        <w:rPr>
          <w:color w:val="FF0000"/>
          <w:szCs w:val="21"/>
        </w:rPr>
        <w:t>、</w:t>
      </w:r>
      <w:r w:rsidR="00FF06D1" w:rsidRPr="00FF06D1">
        <w:rPr>
          <w:rFonts w:hint="eastAsia"/>
          <w:color w:val="FF0000"/>
          <w:szCs w:val="21"/>
        </w:rPr>
        <w:t>研究</w:t>
      </w:r>
      <w:r w:rsidR="00DC7FC9" w:rsidRPr="0068008D">
        <w:rPr>
          <w:color w:val="FF0000"/>
          <w:szCs w:val="21"/>
        </w:rPr>
        <w:t>事務局</w:t>
      </w:r>
      <w:r w:rsidR="00C975D0" w:rsidRPr="00C975D0">
        <w:rPr>
          <w:color w:val="FF0000"/>
          <w:szCs w:val="21"/>
        </w:rPr>
        <w:t>及</w:t>
      </w:r>
      <w:r w:rsidR="00C975D0" w:rsidRPr="00C975D0">
        <w:rPr>
          <w:rFonts w:hint="eastAsia"/>
          <w:color w:val="FF0000"/>
          <w:szCs w:val="21"/>
        </w:rPr>
        <w:t>び</w:t>
      </w:r>
      <w:r w:rsidR="00DC7FC9" w:rsidRPr="0068008D">
        <w:rPr>
          <w:color w:val="FF0000"/>
          <w:szCs w:val="21"/>
        </w:rPr>
        <w:t>担当者</w:t>
      </w:r>
      <w:r w:rsidR="008E2F01" w:rsidRPr="0068008D">
        <w:rPr>
          <w:color w:val="FF0000"/>
          <w:szCs w:val="21"/>
        </w:rPr>
        <w:t>、</w:t>
      </w:r>
      <w:r w:rsidR="00ED4577">
        <w:rPr>
          <w:rFonts w:hint="eastAsia"/>
          <w:color w:val="FF0000"/>
          <w:szCs w:val="21"/>
        </w:rPr>
        <w:t>データマネジメント責任者もしくは</w:t>
      </w:r>
      <w:r w:rsidR="00DC7FC9" w:rsidRPr="0068008D">
        <w:rPr>
          <w:color w:val="FF0000"/>
          <w:szCs w:val="21"/>
        </w:rPr>
        <w:t>データセンター</w:t>
      </w:r>
      <w:r w:rsidR="00F14217">
        <w:rPr>
          <w:rFonts w:hint="eastAsia"/>
          <w:color w:val="FF0000"/>
          <w:szCs w:val="21"/>
        </w:rPr>
        <w:t>等、</w:t>
      </w:r>
      <w:r w:rsidR="00AF3740">
        <w:rPr>
          <w:rFonts w:hint="eastAsia"/>
          <w:color w:val="FF0000"/>
          <w:szCs w:val="21"/>
        </w:rPr>
        <w:t>本</w:t>
      </w:r>
      <w:r w:rsidR="00ED4577">
        <w:rPr>
          <w:rFonts w:hint="eastAsia"/>
          <w:color w:val="FF0000"/>
          <w:szCs w:val="21"/>
        </w:rPr>
        <w:t>研究の関係者が連絡をとる必要性が高いものについては</w:t>
      </w:r>
      <w:r w:rsidR="0078089E" w:rsidRPr="0068008D">
        <w:rPr>
          <w:color w:val="FF0000"/>
          <w:szCs w:val="21"/>
        </w:rPr>
        <w:t>連絡先を明記する。</w:t>
      </w:r>
    </w:p>
    <w:p w14:paraId="06A1506D" w14:textId="51ECE538" w:rsidR="00130CE3" w:rsidRDefault="003B077E" w:rsidP="005E0C18">
      <w:pPr>
        <w:pStyle w:val="a3"/>
        <w:numPr>
          <w:ilvl w:val="0"/>
          <w:numId w:val="42"/>
        </w:numPr>
        <w:ind w:leftChars="0"/>
        <w:rPr>
          <w:color w:val="FF0000"/>
          <w:szCs w:val="21"/>
        </w:rPr>
      </w:pPr>
      <w:r w:rsidRPr="0068008D">
        <w:rPr>
          <w:color w:val="FF0000"/>
          <w:szCs w:val="21"/>
        </w:rPr>
        <w:t>効果安全性評価</w:t>
      </w:r>
      <w:r w:rsidR="00DC7FC9" w:rsidRPr="0068008D">
        <w:rPr>
          <w:color w:val="FF0000"/>
          <w:szCs w:val="21"/>
        </w:rPr>
        <w:t>委員は当該</w:t>
      </w:r>
      <w:r w:rsidR="00500941" w:rsidRPr="00500941">
        <w:rPr>
          <w:color w:val="FF0000"/>
          <w:szCs w:val="21"/>
        </w:rPr>
        <w:t>研究計画書</w:t>
      </w:r>
      <w:r w:rsidR="00DC7FC9" w:rsidRPr="0068008D">
        <w:rPr>
          <w:color w:val="FF0000"/>
          <w:szCs w:val="21"/>
        </w:rPr>
        <w:t>に関して他の役割を担うことはできな</w:t>
      </w:r>
      <w:r w:rsidR="0078089E" w:rsidRPr="0068008D">
        <w:rPr>
          <w:color w:val="FF0000"/>
          <w:szCs w:val="21"/>
        </w:rPr>
        <w:t>い。</w:t>
      </w:r>
    </w:p>
    <w:p w14:paraId="68395DEC" w14:textId="5F428E76" w:rsidR="00E85066" w:rsidRDefault="00E85066" w:rsidP="005E0C18">
      <w:pPr>
        <w:pStyle w:val="a3"/>
        <w:numPr>
          <w:ilvl w:val="0"/>
          <w:numId w:val="42"/>
        </w:numPr>
        <w:ind w:leftChars="0"/>
        <w:rPr>
          <w:color w:val="FF0000"/>
          <w:szCs w:val="21"/>
        </w:rPr>
      </w:pPr>
      <w:r w:rsidRPr="00130CE3">
        <w:rPr>
          <w:rFonts w:hint="eastAsia"/>
          <w:color w:val="FF0000"/>
          <w:szCs w:val="21"/>
        </w:rPr>
        <w:t>研究に関する業務の一部を</w:t>
      </w:r>
      <w:r w:rsidR="00D122C1">
        <w:rPr>
          <w:rFonts w:hint="eastAsia"/>
          <w:color w:val="FF0000"/>
          <w:szCs w:val="21"/>
        </w:rPr>
        <w:t>外部</w:t>
      </w:r>
      <w:r w:rsidRPr="00130CE3">
        <w:rPr>
          <w:rFonts w:hint="eastAsia"/>
          <w:color w:val="FF0000"/>
          <w:szCs w:val="21"/>
        </w:rPr>
        <w:t>委託する場合には、当該業務内容及び委託先の監督方法</w:t>
      </w:r>
      <w:r>
        <w:rPr>
          <w:rFonts w:hint="eastAsia"/>
          <w:color w:val="FF0000"/>
          <w:szCs w:val="21"/>
        </w:rPr>
        <w:t>を記載する。</w:t>
      </w:r>
    </w:p>
    <w:p w14:paraId="49A53937" w14:textId="77777777" w:rsidR="005E55B6" w:rsidRPr="005E55B6" w:rsidRDefault="005E55B6" w:rsidP="005E55B6">
      <w:pPr>
        <w:rPr>
          <w:color w:val="FF0000"/>
          <w:szCs w:val="21"/>
        </w:rPr>
      </w:pPr>
    </w:p>
    <w:p w14:paraId="6AC7DB3E" w14:textId="125B4656" w:rsidR="003B077E" w:rsidRPr="00303DCD" w:rsidRDefault="00E85066" w:rsidP="00B542D9">
      <w:pPr>
        <w:rPr>
          <w:color w:val="0070C0"/>
          <w:szCs w:val="21"/>
        </w:rPr>
      </w:pPr>
      <w:r>
        <w:rPr>
          <w:rFonts w:hint="eastAsia"/>
          <w:color w:val="0070C0"/>
          <w:szCs w:val="21"/>
        </w:rPr>
        <w:t>（</w:t>
      </w:r>
      <w:r w:rsidR="00A17530" w:rsidRPr="00303DCD">
        <w:rPr>
          <w:rFonts w:hint="eastAsia"/>
          <w:color w:val="0070C0"/>
          <w:szCs w:val="21"/>
        </w:rPr>
        <w:t>例</w:t>
      </w:r>
      <w:r>
        <w:rPr>
          <w:rFonts w:hint="eastAsia"/>
          <w:color w:val="0070C0"/>
          <w:szCs w:val="21"/>
        </w:rPr>
        <w:t>）</w:t>
      </w:r>
    </w:p>
    <w:p w14:paraId="54E06B78" w14:textId="6ABC0A75" w:rsidR="00A17530" w:rsidRPr="00303DCD" w:rsidRDefault="00A17530" w:rsidP="00B542D9">
      <w:pPr>
        <w:rPr>
          <w:color w:val="0070C0"/>
          <w:szCs w:val="21"/>
        </w:rPr>
      </w:pPr>
      <w:r w:rsidRPr="00303DCD">
        <w:rPr>
          <w:rFonts w:hint="eastAsia"/>
          <w:color w:val="0070C0"/>
          <w:szCs w:val="21"/>
        </w:rPr>
        <w:t>モニタリング責任者</w:t>
      </w:r>
    </w:p>
    <w:p w14:paraId="4AEA13C7" w14:textId="09F77D3E" w:rsidR="00A17530" w:rsidRPr="001B38FA" w:rsidRDefault="00E962C4" w:rsidP="006D7A7E">
      <w:pPr>
        <w:ind w:firstLineChars="50" w:firstLine="105"/>
        <w:rPr>
          <w:color w:val="0070C0"/>
          <w:szCs w:val="21"/>
        </w:rPr>
      </w:pPr>
      <w:r w:rsidRPr="001B38FA">
        <w:rPr>
          <w:rFonts w:hint="eastAsia"/>
          <w:color w:val="0070C0"/>
          <w:szCs w:val="21"/>
        </w:rPr>
        <w:t xml:space="preserve">●●●株式会社　　モニタリング部門　　</w:t>
      </w:r>
      <w:r w:rsidRPr="001B38FA">
        <w:rPr>
          <w:rFonts w:hint="eastAsia"/>
          <w:color w:val="0070C0"/>
          <w:szCs w:val="21"/>
        </w:rPr>
        <w:t>XXXXXX</w:t>
      </w:r>
    </w:p>
    <w:p w14:paraId="01AD093B" w14:textId="5CEBFAE8" w:rsidR="00B34440" w:rsidRDefault="00E962C4" w:rsidP="00B542D9">
      <w:pPr>
        <w:rPr>
          <w:color w:val="0070C0"/>
          <w:szCs w:val="21"/>
        </w:rPr>
      </w:pPr>
      <w:r w:rsidRPr="00303DCD">
        <w:rPr>
          <w:rFonts w:hint="eastAsia"/>
          <w:color w:val="0070C0"/>
          <w:szCs w:val="21"/>
        </w:rPr>
        <w:t>（業務委託内容及び監督方法）各</w:t>
      </w:r>
      <w:r w:rsidR="006A21E3" w:rsidRPr="006A21E3">
        <w:rPr>
          <w:rFonts w:hint="eastAsia"/>
          <w:color w:val="0070C0"/>
          <w:szCs w:val="21"/>
        </w:rPr>
        <w:t>研究機関</w:t>
      </w:r>
      <w:r w:rsidRPr="00303DCD">
        <w:rPr>
          <w:rFonts w:hint="eastAsia"/>
          <w:color w:val="0070C0"/>
          <w:szCs w:val="21"/>
        </w:rPr>
        <w:t>でのモニタリング業務を○○○株式会社に委託する。個人情報等への配慮や知り得た情報の取り扱い等については委託契約書において規定する。委託業務の実施状況等は、委受託契約書に基づいて監督する。</w:t>
      </w:r>
    </w:p>
    <w:p w14:paraId="64058C84" w14:textId="65A36FC9" w:rsidR="00555BF5" w:rsidRDefault="00555BF5" w:rsidP="00B542D9">
      <w:pPr>
        <w:rPr>
          <w:color w:val="0070C0"/>
          <w:szCs w:val="21"/>
        </w:rPr>
      </w:pPr>
    </w:p>
    <w:p w14:paraId="4A046602" w14:textId="77777777" w:rsidR="00555BF5" w:rsidRPr="00A1595D" w:rsidRDefault="00555BF5" w:rsidP="00B542D9">
      <w:pPr>
        <w:rPr>
          <w:color w:val="0070C0"/>
          <w:szCs w:val="21"/>
        </w:rPr>
      </w:pPr>
    </w:p>
    <w:p w14:paraId="736210C6" w14:textId="306B1466" w:rsidR="0078089E" w:rsidRPr="00162F4F" w:rsidRDefault="0078089E" w:rsidP="005E5CD9">
      <w:pPr>
        <w:pStyle w:val="1"/>
        <w:rPr>
          <w:rFonts w:ascii="Century" w:hAnsi="Century"/>
        </w:rPr>
      </w:pPr>
      <w:bookmarkStart w:id="194" w:name="_Toc72307968"/>
      <w:proofErr w:type="spellStart"/>
      <w:r w:rsidRPr="0068008D">
        <w:t>文献</w:t>
      </w:r>
      <w:bookmarkEnd w:id="194"/>
      <w:proofErr w:type="spellEnd"/>
    </w:p>
    <w:p w14:paraId="142A717F" w14:textId="77777777" w:rsidR="0078089E" w:rsidRPr="0068008D" w:rsidRDefault="0078089E" w:rsidP="005E0C18">
      <w:pPr>
        <w:pStyle w:val="a3"/>
        <w:numPr>
          <w:ilvl w:val="0"/>
          <w:numId w:val="43"/>
        </w:numPr>
        <w:ind w:leftChars="0"/>
        <w:rPr>
          <w:color w:val="FF0000"/>
          <w:szCs w:val="21"/>
        </w:rPr>
      </w:pPr>
      <w:r w:rsidRPr="0068008D">
        <w:rPr>
          <w:color w:val="FF0000"/>
          <w:szCs w:val="21"/>
        </w:rPr>
        <w:t>引用順に番号をつける。</w:t>
      </w:r>
    </w:p>
    <w:p w14:paraId="3B50C877" w14:textId="77777777" w:rsidR="0078089E" w:rsidRPr="0068008D" w:rsidRDefault="0078089E" w:rsidP="005E0C18">
      <w:pPr>
        <w:pStyle w:val="a3"/>
        <w:numPr>
          <w:ilvl w:val="0"/>
          <w:numId w:val="43"/>
        </w:numPr>
        <w:ind w:leftChars="0"/>
        <w:rPr>
          <w:color w:val="FF0000"/>
          <w:szCs w:val="21"/>
        </w:rPr>
      </w:pPr>
      <w:r w:rsidRPr="0068008D">
        <w:rPr>
          <w:color w:val="FF0000"/>
          <w:szCs w:val="21"/>
        </w:rPr>
        <w:t>本文中の引用箇所に文献番号を上付き文字で示す。</w:t>
      </w:r>
    </w:p>
    <w:p w14:paraId="252740F8" w14:textId="77777777" w:rsidR="00DC7FC9" w:rsidRPr="0068008D" w:rsidRDefault="00DC7FC9" w:rsidP="00B542D9">
      <w:pPr>
        <w:rPr>
          <w:szCs w:val="21"/>
        </w:rPr>
      </w:pPr>
    </w:p>
    <w:p w14:paraId="32A46E51" w14:textId="77777777" w:rsidR="003B077E" w:rsidRPr="0068008D" w:rsidRDefault="003B077E" w:rsidP="00B542D9">
      <w:pPr>
        <w:rPr>
          <w:szCs w:val="21"/>
        </w:rPr>
      </w:pPr>
    </w:p>
    <w:p w14:paraId="6DF4255C" w14:textId="16FA4747" w:rsidR="0078089E" w:rsidRPr="0068008D" w:rsidRDefault="0078089E" w:rsidP="005E5CD9">
      <w:pPr>
        <w:pStyle w:val="1"/>
      </w:pPr>
      <w:bookmarkStart w:id="195" w:name="_Toc72307969"/>
      <w:proofErr w:type="spellStart"/>
      <w:r w:rsidRPr="0068008D">
        <w:t>付録</w:t>
      </w:r>
      <w:bookmarkEnd w:id="195"/>
      <w:proofErr w:type="spellEnd"/>
    </w:p>
    <w:p w14:paraId="0587999C" w14:textId="40496BCF" w:rsidR="00555BF5" w:rsidRDefault="003B077E" w:rsidP="00AB61ED">
      <w:pPr>
        <w:pStyle w:val="a3"/>
        <w:numPr>
          <w:ilvl w:val="0"/>
          <w:numId w:val="44"/>
        </w:numPr>
        <w:ind w:leftChars="0"/>
        <w:rPr>
          <w:color w:val="FF0000"/>
          <w:szCs w:val="21"/>
        </w:rPr>
      </w:pPr>
      <w:r w:rsidRPr="0068008D">
        <w:rPr>
          <w:color w:val="FF0000"/>
          <w:szCs w:val="21"/>
        </w:rPr>
        <w:t>必要に応じて付録や別紙を作成し、倫理審査委員会に提出する。</w:t>
      </w:r>
    </w:p>
    <w:p w14:paraId="5BB9C681" w14:textId="77777777" w:rsidR="00174844" w:rsidRPr="00AB61ED" w:rsidRDefault="00174844" w:rsidP="00174844">
      <w:pPr>
        <w:pStyle w:val="a3"/>
        <w:ind w:leftChars="0" w:left="420"/>
        <w:rPr>
          <w:color w:val="FF0000"/>
          <w:szCs w:val="21"/>
        </w:rPr>
      </w:pPr>
    </w:p>
    <w:p w14:paraId="7143A658" w14:textId="68B9E6FB" w:rsidR="003B077E" w:rsidRPr="0068008D" w:rsidRDefault="003B077E" w:rsidP="003B077E">
      <w:pPr>
        <w:rPr>
          <w:color w:val="0070C0"/>
          <w:szCs w:val="21"/>
        </w:rPr>
      </w:pPr>
      <w:r w:rsidRPr="0068008D">
        <w:rPr>
          <w:color w:val="0070C0"/>
          <w:szCs w:val="21"/>
        </w:rPr>
        <w:t>（例）</w:t>
      </w:r>
    </w:p>
    <w:p w14:paraId="4A4A2E43" w14:textId="7FA5B0FF" w:rsidR="0078089E" w:rsidRPr="0068008D" w:rsidRDefault="006A21E3" w:rsidP="006A21E3">
      <w:pPr>
        <w:pStyle w:val="a3"/>
        <w:numPr>
          <w:ilvl w:val="1"/>
          <w:numId w:val="44"/>
        </w:numPr>
        <w:ind w:leftChars="0"/>
        <w:rPr>
          <w:color w:val="0070C0"/>
          <w:szCs w:val="21"/>
        </w:rPr>
      </w:pPr>
      <w:r w:rsidRPr="006A21E3">
        <w:rPr>
          <w:rFonts w:hint="eastAsia"/>
          <w:color w:val="0070C0"/>
          <w:szCs w:val="21"/>
        </w:rPr>
        <w:t>研究機関</w:t>
      </w:r>
      <w:r w:rsidR="0078089E" w:rsidRPr="0068008D">
        <w:rPr>
          <w:color w:val="0070C0"/>
          <w:szCs w:val="21"/>
        </w:rPr>
        <w:t>登録依頼書</w:t>
      </w:r>
    </w:p>
    <w:p w14:paraId="1ADD934A" w14:textId="56704403" w:rsidR="0078089E" w:rsidRPr="0068008D" w:rsidRDefault="0078089E" w:rsidP="00D773A0">
      <w:pPr>
        <w:pStyle w:val="a3"/>
        <w:numPr>
          <w:ilvl w:val="1"/>
          <w:numId w:val="44"/>
        </w:numPr>
        <w:ind w:leftChars="0"/>
        <w:rPr>
          <w:color w:val="0070C0"/>
          <w:szCs w:val="21"/>
        </w:rPr>
      </w:pPr>
      <w:r w:rsidRPr="0068008D">
        <w:rPr>
          <w:color w:val="0070C0"/>
          <w:szCs w:val="21"/>
        </w:rPr>
        <w:t>新規ユーザー登録依頼書</w:t>
      </w:r>
    </w:p>
    <w:p w14:paraId="41683448" w14:textId="77777777" w:rsidR="0078089E" w:rsidRPr="0068008D" w:rsidRDefault="0078089E" w:rsidP="003B077E">
      <w:pPr>
        <w:pStyle w:val="a3"/>
        <w:numPr>
          <w:ilvl w:val="1"/>
          <w:numId w:val="44"/>
        </w:numPr>
        <w:ind w:leftChars="0"/>
        <w:rPr>
          <w:color w:val="0070C0"/>
          <w:szCs w:val="21"/>
        </w:rPr>
      </w:pPr>
      <w:r w:rsidRPr="0068008D">
        <w:rPr>
          <w:color w:val="0070C0"/>
          <w:szCs w:val="21"/>
        </w:rPr>
        <w:t>症例登録票</w:t>
      </w:r>
    </w:p>
    <w:p w14:paraId="55AA830D" w14:textId="18F2BA6F" w:rsidR="0078089E" w:rsidRPr="0068008D" w:rsidRDefault="00CC335C" w:rsidP="003B077E">
      <w:pPr>
        <w:pStyle w:val="a3"/>
        <w:numPr>
          <w:ilvl w:val="1"/>
          <w:numId w:val="44"/>
        </w:numPr>
        <w:ind w:leftChars="0"/>
        <w:rPr>
          <w:color w:val="0070C0"/>
          <w:szCs w:val="21"/>
        </w:rPr>
      </w:pPr>
      <w:r w:rsidRPr="0068008D">
        <w:rPr>
          <w:color w:val="0070C0"/>
          <w:szCs w:val="21"/>
        </w:rPr>
        <w:t>対応表</w:t>
      </w:r>
    </w:p>
    <w:p w14:paraId="033A4A4F" w14:textId="77777777" w:rsidR="0078089E" w:rsidRPr="0068008D" w:rsidRDefault="0078089E" w:rsidP="003B077E">
      <w:pPr>
        <w:pStyle w:val="a3"/>
        <w:numPr>
          <w:ilvl w:val="1"/>
          <w:numId w:val="44"/>
        </w:numPr>
        <w:ind w:leftChars="0"/>
        <w:rPr>
          <w:color w:val="0070C0"/>
          <w:szCs w:val="21"/>
        </w:rPr>
      </w:pPr>
      <w:r w:rsidRPr="0068008D">
        <w:rPr>
          <w:color w:val="0070C0"/>
          <w:szCs w:val="21"/>
        </w:rPr>
        <w:t>重篤な有害</w:t>
      </w:r>
      <w:r w:rsidR="00372DAB" w:rsidRPr="0068008D">
        <w:rPr>
          <w:color w:val="0070C0"/>
          <w:szCs w:val="21"/>
        </w:rPr>
        <w:t>事象発現時の報告・対応マニュアル</w:t>
      </w:r>
    </w:p>
    <w:p w14:paraId="0F71E2D5" w14:textId="2468200E" w:rsidR="003B077E" w:rsidRPr="0068008D" w:rsidRDefault="003B077E" w:rsidP="003B077E">
      <w:pPr>
        <w:pStyle w:val="a3"/>
        <w:numPr>
          <w:ilvl w:val="1"/>
          <w:numId w:val="44"/>
        </w:numPr>
        <w:ind w:leftChars="0"/>
        <w:rPr>
          <w:color w:val="0070C0"/>
          <w:szCs w:val="21"/>
        </w:rPr>
      </w:pPr>
      <w:r w:rsidRPr="0068008D">
        <w:rPr>
          <w:color w:val="0070C0"/>
          <w:szCs w:val="21"/>
        </w:rPr>
        <w:t>効果安全性評価委員会手順書</w:t>
      </w:r>
    </w:p>
    <w:p w14:paraId="49A289A2" w14:textId="75BE11E4" w:rsidR="003B077E" w:rsidRPr="0068008D" w:rsidRDefault="003B077E" w:rsidP="003B077E">
      <w:pPr>
        <w:pStyle w:val="a3"/>
        <w:numPr>
          <w:ilvl w:val="1"/>
          <w:numId w:val="44"/>
        </w:numPr>
        <w:ind w:leftChars="0"/>
        <w:rPr>
          <w:color w:val="0070C0"/>
          <w:szCs w:val="21"/>
        </w:rPr>
      </w:pPr>
      <w:r w:rsidRPr="0068008D">
        <w:rPr>
          <w:color w:val="0070C0"/>
          <w:szCs w:val="21"/>
        </w:rPr>
        <w:t>モニタリング手順書</w:t>
      </w:r>
    </w:p>
    <w:p w14:paraId="6C0FF741" w14:textId="564F199B" w:rsidR="00DC7FC9" w:rsidRPr="008534F4" w:rsidRDefault="003B077E" w:rsidP="00B542D9">
      <w:pPr>
        <w:pStyle w:val="a3"/>
        <w:numPr>
          <w:ilvl w:val="1"/>
          <w:numId w:val="44"/>
        </w:numPr>
        <w:ind w:leftChars="0"/>
        <w:rPr>
          <w:color w:val="0070C0"/>
          <w:szCs w:val="21"/>
        </w:rPr>
      </w:pPr>
      <w:r w:rsidRPr="0068008D">
        <w:rPr>
          <w:color w:val="0070C0"/>
          <w:szCs w:val="21"/>
        </w:rPr>
        <w:t>監査手順書</w:t>
      </w:r>
    </w:p>
    <w:sectPr w:rsidR="00DC7FC9" w:rsidRPr="008534F4" w:rsidSect="00EB25ED">
      <w:pgSz w:w="11906" w:h="16838"/>
      <w:pgMar w:top="1440" w:right="1080" w:bottom="1440" w:left="1080" w:header="851" w:footer="340"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3A4641" w14:textId="77777777" w:rsidR="002F6FC3" w:rsidRDefault="002F6FC3" w:rsidP="00CF36D0">
      <w:r>
        <w:separator/>
      </w:r>
    </w:p>
  </w:endnote>
  <w:endnote w:type="continuationSeparator" w:id="0">
    <w:p w14:paraId="56991463" w14:textId="77777777" w:rsidR="002F6FC3" w:rsidRDefault="002F6FC3" w:rsidP="00CF36D0">
      <w:r>
        <w:continuationSeparator/>
      </w:r>
    </w:p>
  </w:endnote>
  <w:endnote w:type="continuationNotice" w:id="1">
    <w:p w14:paraId="0025C09F" w14:textId="77777777" w:rsidR="002F6FC3" w:rsidRDefault="002F6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altName w:val="Yu Gothic"/>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1"/>
    <w:family w:val="roman"/>
    <w:notTrueType/>
    <w:pitch w:val="variable"/>
  </w:font>
  <w:font w:name="ＭＳ Ｐゴシック">
    <w:altName w:val="MS PGothic"/>
    <w:panose1 w:val="020B0600070205080204"/>
    <w:charset w:val="80"/>
    <w:family w:val="modern"/>
    <w:pitch w:val="variable"/>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Times New Roman,ＭＳ 明朝">
    <w:altName w:val="ＭＳ 明朝"/>
    <w:panose1 w:val="00000000000000000000"/>
    <w:charset w:val="80"/>
    <w:family w:val="roman"/>
    <w:notTrueType/>
    <w:pitch w:val="default"/>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1905898"/>
      <w:docPartObj>
        <w:docPartGallery w:val="Page Numbers (Bottom of Page)"/>
        <w:docPartUnique/>
      </w:docPartObj>
    </w:sdtPr>
    <w:sdtEndPr/>
    <w:sdtContent>
      <w:p w14:paraId="5C3A834B" w14:textId="45CE96B2" w:rsidR="007249A9" w:rsidRDefault="007249A9">
        <w:pPr>
          <w:pStyle w:val="a8"/>
          <w:jc w:val="right"/>
        </w:pPr>
        <w:r>
          <w:fldChar w:fldCharType="begin"/>
        </w:r>
        <w:r>
          <w:instrText>PAGE   \* MERGEFORMAT</w:instrText>
        </w:r>
        <w:r>
          <w:fldChar w:fldCharType="separate"/>
        </w:r>
        <w:r w:rsidR="00050652" w:rsidRPr="00050652">
          <w:rPr>
            <w:noProof/>
            <w:lang w:val="ja-JP"/>
          </w:rPr>
          <w:t>2</w:t>
        </w:r>
        <w:r>
          <w:fldChar w:fldCharType="end"/>
        </w:r>
      </w:p>
    </w:sdtContent>
  </w:sdt>
  <w:p w14:paraId="4BCBBD98" w14:textId="77777777" w:rsidR="007249A9" w:rsidRDefault="007249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1984" w14:textId="77777777" w:rsidR="007249A9" w:rsidRDefault="007249A9">
    <w:pPr>
      <w:pStyle w:val="a8"/>
      <w:jc w:val="center"/>
    </w:pPr>
  </w:p>
  <w:p w14:paraId="1FFFAC01" w14:textId="77777777" w:rsidR="007249A9" w:rsidRDefault="007249A9">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6657515"/>
      <w:docPartObj>
        <w:docPartGallery w:val="Page Numbers (Bottom of Page)"/>
        <w:docPartUnique/>
      </w:docPartObj>
    </w:sdtPr>
    <w:sdtEndPr/>
    <w:sdtContent>
      <w:p w14:paraId="21B36F76" w14:textId="52B9EE49" w:rsidR="007249A9" w:rsidRDefault="007249A9" w:rsidP="00EB0363">
        <w:pPr>
          <w:pStyle w:val="a8"/>
          <w:jc w:val="right"/>
        </w:pPr>
        <w:r>
          <w:fldChar w:fldCharType="begin"/>
        </w:r>
        <w:r>
          <w:instrText>PAGE   \* MERGEFORMAT</w:instrText>
        </w:r>
        <w:r>
          <w:fldChar w:fldCharType="separate"/>
        </w:r>
        <w:r w:rsidR="00050652" w:rsidRPr="00050652">
          <w:rPr>
            <w:noProof/>
            <w:lang w:val="ja-JP"/>
          </w:rPr>
          <w:t>1</w:t>
        </w:r>
        <w:r>
          <w:fldChar w:fldCharType="end"/>
        </w:r>
      </w:p>
    </w:sdtContent>
  </w:sdt>
  <w:p w14:paraId="7BC7D004" w14:textId="77777777" w:rsidR="007249A9" w:rsidRDefault="007249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5C5CA3" w14:textId="77777777" w:rsidR="002F6FC3" w:rsidRDefault="002F6FC3" w:rsidP="00CF36D0">
      <w:r>
        <w:separator/>
      </w:r>
    </w:p>
  </w:footnote>
  <w:footnote w:type="continuationSeparator" w:id="0">
    <w:p w14:paraId="49D2D7E4" w14:textId="77777777" w:rsidR="002F6FC3" w:rsidRDefault="002F6FC3" w:rsidP="00CF36D0">
      <w:r>
        <w:continuationSeparator/>
      </w:r>
    </w:p>
  </w:footnote>
  <w:footnote w:type="continuationNotice" w:id="1">
    <w:p w14:paraId="00FE536E" w14:textId="77777777" w:rsidR="002F6FC3" w:rsidRDefault="002F6FC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8D1"/>
    <w:multiLevelType w:val="hybridMultilevel"/>
    <w:tmpl w:val="915C0CB0"/>
    <w:lvl w:ilvl="0" w:tplc="04090001">
      <w:start w:val="1"/>
      <w:numFmt w:val="bullet"/>
      <w:lvlText w:val=""/>
      <w:lvlJc w:val="left"/>
      <w:pPr>
        <w:ind w:left="415" w:hanging="420"/>
      </w:pPr>
      <w:rPr>
        <w:rFonts w:ascii="Wingdings" w:hAnsi="Wingdings" w:hint="default"/>
      </w:rPr>
    </w:lvl>
    <w:lvl w:ilvl="1" w:tplc="0409000B">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abstractNum w:abstractNumId="1" w15:restartNumberingAfterBreak="0">
    <w:nsid w:val="01110DFE"/>
    <w:multiLevelType w:val="hybridMultilevel"/>
    <w:tmpl w:val="07E8D3C6"/>
    <w:lvl w:ilvl="0" w:tplc="44E2FAF8">
      <w:start w:val="1"/>
      <w:numFmt w:val="decimal"/>
      <w:pStyle w:val="S4"/>
      <w:lvlText w:val="%1."/>
      <w:lvlJc w:val="left"/>
      <w:pPr>
        <w:tabs>
          <w:tab w:val="num" w:pos="533"/>
        </w:tabs>
        <w:ind w:left="533" w:hanging="420"/>
      </w:pPr>
      <w:rPr>
        <w:rFonts w:ascii="Arial" w:hAnsi="Arial" w:cs="Arial" w:hint="default"/>
      </w:rPr>
    </w:lvl>
    <w:lvl w:ilvl="1" w:tplc="04090017">
      <w:start w:val="1"/>
      <w:numFmt w:val="aiueoFullWidth"/>
      <w:lvlText w:val="(%2)"/>
      <w:lvlJc w:val="left"/>
      <w:pPr>
        <w:tabs>
          <w:tab w:val="num" w:pos="953"/>
        </w:tabs>
        <w:ind w:left="953" w:hanging="420"/>
      </w:pPr>
    </w:lvl>
    <w:lvl w:ilvl="2" w:tplc="A274AB28">
      <w:start w:val="2"/>
      <w:numFmt w:val="decimal"/>
      <w:lvlText w:val="（%3）"/>
      <w:lvlJc w:val="left"/>
      <w:pPr>
        <w:ind w:left="1673" w:hanging="720"/>
      </w:pPr>
      <w:rPr>
        <w:rFonts w:hint="default"/>
      </w:rPr>
    </w:lvl>
    <w:lvl w:ilvl="3" w:tplc="D138C8CC">
      <w:start w:val="1"/>
      <w:numFmt w:val="decimal"/>
      <w:lvlText w:val="%4．"/>
      <w:lvlJc w:val="left"/>
      <w:pPr>
        <w:ind w:left="1733" w:hanging="360"/>
      </w:pPr>
      <w:rPr>
        <w:rFonts w:hint="default"/>
      </w:r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2" w15:restartNumberingAfterBreak="0">
    <w:nsid w:val="03197698"/>
    <w:multiLevelType w:val="hybridMultilevel"/>
    <w:tmpl w:val="DDFA818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3251A8"/>
    <w:multiLevelType w:val="hybridMultilevel"/>
    <w:tmpl w:val="C8727B2E"/>
    <w:lvl w:ilvl="0" w:tplc="DCF099FC">
      <w:start w:val="1"/>
      <w:numFmt w:val="decimalEnclosedCircle"/>
      <w:lvlText w:val="%1"/>
      <w:lvlJc w:val="left"/>
      <w:pPr>
        <w:ind w:left="630" w:hanging="420"/>
      </w:pPr>
      <w:rPr>
        <w:rFonts w:hint="default"/>
        <w:b w:val="0"/>
        <w:i w:val="0"/>
        <w:sz w:val="22"/>
        <w:szCs w:val="22"/>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3B0223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5" w15:restartNumberingAfterBreak="0">
    <w:nsid w:val="04211A45"/>
    <w:multiLevelType w:val="multilevel"/>
    <w:tmpl w:val="8F1C8ED0"/>
    <w:lvl w:ilvl="0">
      <w:start w:val="1"/>
      <w:numFmt w:val="decimal"/>
      <w:pStyle w:val="1"/>
      <w:suff w:val="space"/>
      <w:lvlText w:val="%1."/>
      <w:lvlJc w:val="left"/>
      <w:pPr>
        <w:ind w:left="284" w:firstLine="0"/>
      </w:pPr>
      <w:rPr>
        <w:rFonts w:ascii="Century" w:eastAsia="ＭＳ 明朝" w:hAnsi="Century" w:hint="default"/>
        <w:b/>
        <w:i w:val="0"/>
        <w:color w:val="auto"/>
        <w:sz w:val="24"/>
      </w:rPr>
    </w:lvl>
    <w:lvl w:ilvl="1">
      <w:start w:val="1"/>
      <w:numFmt w:val="decimal"/>
      <w:pStyle w:val="2"/>
      <w:suff w:val="space"/>
      <w:lvlText w:val="%1-%2."/>
      <w:lvlJc w:val="left"/>
      <w:pPr>
        <w:ind w:left="992" w:hanging="567"/>
      </w:pPr>
      <w:rPr>
        <w:rFonts w:ascii="Century" w:eastAsia="ＭＳ 明朝" w:hAnsi="Century" w:hint="default"/>
        <w:b/>
        <w:i w:val="0"/>
        <w:color w:val="auto"/>
        <w:sz w:val="22"/>
      </w:rPr>
    </w:lvl>
    <w:lvl w:ilvl="2">
      <w:start w:val="1"/>
      <w:numFmt w:val="decimal"/>
      <w:pStyle w:val="3"/>
      <w:suff w:val="space"/>
      <w:lvlText w:val="%1-%2-%3."/>
      <w:lvlJc w:val="left"/>
      <w:pPr>
        <w:ind w:left="1418" w:hanging="567"/>
      </w:pPr>
      <w:rPr>
        <w:rFonts w:ascii="Century" w:eastAsia="ＭＳ 明朝" w:hAnsi="Century" w:hint="default"/>
        <w:b/>
        <w:i w:val="0"/>
        <w:color w:val="auto"/>
        <w:sz w:val="21"/>
      </w:rPr>
    </w:lvl>
    <w:lvl w:ilvl="3">
      <w:start w:val="1"/>
      <w:numFmt w:val="decimal"/>
      <w:pStyle w:val="4"/>
      <w:suff w:val="space"/>
      <w:lvlText w:val="%1-%2-%3-%4."/>
      <w:lvlJc w:val="left"/>
      <w:pPr>
        <w:ind w:left="1984" w:hanging="708"/>
      </w:pPr>
      <w:rPr>
        <w:rFonts w:ascii="Century" w:eastAsia="ＭＳ 明朝" w:hAnsi="Century" w:hint="default"/>
        <w:b/>
        <w:i w:val="0"/>
        <w:color w:val="auto"/>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6" w15:restartNumberingAfterBreak="0">
    <w:nsid w:val="050C41C3"/>
    <w:multiLevelType w:val="hybridMultilevel"/>
    <w:tmpl w:val="36908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5A83A09"/>
    <w:multiLevelType w:val="hybridMultilevel"/>
    <w:tmpl w:val="3DBA8C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5B05342"/>
    <w:multiLevelType w:val="hybridMultilevel"/>
    <w:tmpl w:val="AA32C64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069524C7"/>
    <w:multiLevelType w:val="hybridMultilevel"/>
    <w:tmpl w:val="A5A2D92A"/>
    <w:lvl w:ilvl="0" w:tplc="CEB81782">
      <w:start w:val="1"/>
      <w:numFmt w:val="bullet"/>
      <w:lvlText w:val=""/>
      <w:lvlJc w:val="left"/>
      <w:pPr>
        <w:ind w:left="1260" w:hanging="420"/>
      </w:pPr>
      <w:rPr>
        <w:rFonts w:ascii="Wingdings" w:hAnsi="Wingdings" w:hint="default"/>
        <w:color w:val="FF000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 w15:restartNumberingAfterBreak="0">
    <w:nsid w:val="07864FA7"/>
    <w:multiLevelType w:val="hybridMultilevel"/>
    <w:tmpl w:val="F08E00B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AA2258B"/>
    <w:multiLevelType w:val="hybridMultilevel"/>
    <w:tmpl w:val="FAFC5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C5E2933"/>
    <w:multiLevelType w:val="hybridMultilevel"/>
    <w:tmpl w:val="7C5097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DE246EE"/>
    <w:multiLevelType w:val="hybridMultilevel"/>
    <w:tmpl w:val="573C014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36B20F9"/>
    <w:multiLevelType w:val="hybridMultilevel"/>
    <w:tmpl w:val="E070E276"/>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4023C54"/>
    <w:multiLevelType w:val="hybridMultilevel"/>
    <w:tmpl w:val="4DD09A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42049E2"/>
    <w:multiLevelType w:val="hybridMultilevel"/>
    <w:tmpl w:val="49128D0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5BB6889"/>
    <w:multiLevelType w:val="hybridMultilevel"/>
    <w:tmpl w:val="E996AE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63A7068"/>
    <w:multiLevelType w:val="hybridMultilevel"/>
    <w:tmpl w:val="22A46CA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18715AA6"/>
    <w:multiLevelType w:val="hybridMultilevel"/>
    <w:tmpl w:val="B5B223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19923C4C"/>
    <w:multiLevelType w:val="hybridMultilevel"/>
    <w:tmpl w:val="D5800D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1D6F6D83"/>
    <w:multiLevelType w:val="hybridMultilevel"/>
    <w:tmpl w:val="BCC2D63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DD4000C"/>
    <w:multiLevelType w:val="hybridMultilevel"/>
    <w:tmpl w:val="DA5450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E2B04E6"/>
    <w:multiLevelType w:val="hybridMultilevel"/>
    <w:tmpl w:val="4BC2C1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1E822AD1"/>
    <w:multiLevelType w:val="hybridMultilevel"/>
    <w:tmpl w:val="7BC81148"/>
    <w:lvl w:ilvl="0" w:tplc="DCF099FC">
      <w:start w:val="1"/>
      <w:numFmt w:val="decimalEnclosedCircle"/>
      <w:lvlText w:val="%1"/>
      <w:lvlJc w:val="left"/>
      <w:pPr>
        <w:ind w:left="720" w:hanging="360"/>
      </w:pPr>
      <w:rPr>
        <w:rFonts w:hint="default"/>
      </w:rPr>
    </w:lvl>
    <w:lvl w:ilvl="1" w:tplc="C0E46906">
      <w:start w:val="1"/>
      <w:numFmt w:val="decimalEnclosedCircle"/>
      <w:lvlText w:val="（例%2"/>
      <w:lvlJc w:val="left"/>
      <w:pPr>
        <w:ind w:left="1500" w:hanging="720"/>
      </w:pPr>
      <w:rPr>
        <w:rFonts w:hint="default"/>
      </w:rPr>
    </w:lvl>
    <w:lvl w:ilvl="2" w:tplc="3F74991C">
      <w:start w:val="1"/>
      <w:numFmt w:val="decimalFullWidth"/>
      <w:lvlText w:val="（例%3）"/>
      <w:lvlJc w:val="left"/>
      <w:pPr>
        <w:ind w:left="840" w:hanging="840"/>
      </w:pPr>
      <w:rPr>
        <w:rFonts w:hint="default"/>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1FB048D2"/>
    <w:multiLevelType w:val="hybridMultilevel"/>
    <w:tmpl w:val="B5E834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1FD4486E"/>
    <w:multiLevelType w:val="hybridMultilevel"/>
    <w:tmpl w:val="DF56982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202D0BC1"/>
    <w:multiLevelType w:val="hybridMultilevel"/>
    <w:tmpl w:val="2E34DF2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214753A3"/>
    <w:multiLevelType w:val="hybridMultilevel"/>
    <w:tmpl w:val="3F400470"/>
    <w:lvl w:ilvl="0" w:tplc="B0121998">
      <w:start w:val="1"/>
      <w:numFmt w:val="decimalEnclosedCircle"/>
      <w:lvlText w:val="%1"/>
      <w:lvlJc w:val="left"/>
      <w:pPr>
        <w:ind w:left="420" w:hanging="420"/>
      </w:pPr>
      <w:rPr>
        <w:rFonts w:ascii="Century" w:hAnsi="Century" w:hint="default"/>
        <w:color w:val="0070C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14D4A7F"/>
    <w:multiLevelType w:val="hybridMultilevel"/>
    <w:tmpl w:val="5216792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21B146C7"/>
    <w:multiLevelType w:val="hybridMultilevel"/>
    <w:tmpl w:val="E81C06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7C7884"/>
    <w:multiLevelType w:val="hybridMultilevel"/>
    <w:tmpl w:val="3FAC17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27D12B8C"/>
    <w:multiLevelType w:val="hybridMultilevel"/>
    <w:tmpl w:val="B12EAC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8882B43"/>
    <w:multiLevelType w:val="hybridMultilevel"/>
    <w:tmpl w:val="E0E40B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A107432"/>
    <w:multiLevelType w:val="hybridMultilevel"/>
    <w:tmpl w:val="D19E34BC"/>
    <w:lvl w:ilvl="0" w:tplc="04090001">
      <w:start w:val="1"/>
      <w:numFmt w:val="bullet"/>
      <w:lvlText w:val=""/>
      <w:lvlJc w:val="left"/>
      <w:pPr>
        <w:ind w:left="624" w:hanging="420"/>
      </w:pPr>
      <w:rPr>
        <w:rFonts w:ascii="Wingdings" w:hAnsi="Wingdings" w:hint="default"/>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35" w15:restartNumberingAfterBreak="0">
    <w:nsid w:val="2D902F34"/>
    <w:multiLevelType w:val="hybridMultilevel"/>
    <w:tmpl w:val="22989FDC"/>
    <w:lvl w:ilvl="0" w:tplc="04090011">
      <w:start w:val="1"/>
      <w:numFmt w:val="decimalEnclosedCircle"/>
      <w:lvlText w:val="%1"/>
      <w:lvlJc w:val="left"/>
      <w:pPr>
        <w:ind w:left="929" w:hanging="36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36" w15:restartNumberingAfterBreak="0">
    <w:nsid w:val="2FAB65B2"/>
    <w:multiLevelType w:val="hybridMultilevel"/>
    <w:tmpl w:val="67C8CA3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2FC713EC"/>
    <w:multiLevelType w:val="multilevel"/>
    <w:tmpl w:val="E62253E2"/>
    <w:lvl w:ilvl="0">
      <w:start w:val="1"/>
      <w:numFmt w:val="decimalEnclosedCircle"/>
      <w:lvlText w:val="%1"/>
      <w:lvlJc w:val="left"/>
      <w:pPr>
        <w:ind w:left="0" w:firstLine="0"/>
      </w:pPr>
      <w:rPr>
        <w:rFonts w:hint="eastAsia"/>
      </w:rPr>
    </w:lvl>
    <w:lvl w:ilvl="1">
      <w:start w:val="1"/>
      <w:numFmt w:val="decimalFullWidth"/>
      <w:suff w:val="nothing"/>
      <w:lvlText w:val="%1-%2"/>
      <w:lvlJc w:val="left"/>
      <w:pPr>
        <w:ind w:left="0" w:firstLine="0"/>
      </w:pPr>
      <w:rPr>
        <w:rFonts w:hint="eastAsia"/>
        <w:lang w:val="en-US"/>
      </w:rPr>
    </w:lvl>
    <w:lvl w:ilvl="2">
      <w:start w:val="1"/>
      <w:numFmt w:val="decimalFullWidth"/>
      <w:suff w:val="nothing"/>
      <w:lvlText w:val="%1-%2-%3"/>
      <w:lvlJc w:val="left"/>
      <w:pPr>
        <w:ind w:left="0" w:firstLine="0"/>
      </w:pPr>
      <w:rPr>
        <w:rFonts w:hint="eastAsia"/>
        <w:lang w:val="en-US"/>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8" w15:restartNumberingAfterBreak="0">
    <w:nsid w:val="30061E52"/>
    <w:multiLevelType w:val="hybridMultilevel"/>
    <w:tmpl w:val="BDE446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35BD5A71"/>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0" w15:restartNumberingAfterBreak="0">
    <w:nsid w:val="37062ABE"/>
    <w:multiLevelType w:val="hybridMultilevel"/>
    <w:tmpl w:val="00C6E48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37CC51E1"/>
    <w:multiLevelType w:val="hybridMultilevel"/>
    <w:tmpl w:val="D53E32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88D40CD"/>
    <w:multiLevelType w:val="hybridMultilevel"/>
    <w:tmpl w:val="730AD5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39B5132D"/>
    <w:multiLevelType w:val="hybridMultilevel"/>
    <w:tmpl w:val="58EA827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3A7734FB"/>
    <w:multiLevelType w:val="multilevel"/>
    <w:tmpl w:val="6BD40EEC"/>
    <w:lvl w:ilvl="0">
      <w:start w:val="1"/>
      <w:numFmt w:val="decimal"/>
      <w:lvlText w:val="%1. "/>
      <w:lvlJc w:val="left"/>
      <w:pPr>
        <w:ind w:left="425" w:hanging="425"/>
      </w:pPr>
      <w:rPr>
        <w:rFonts w:ascii="Century" w:eastAsia="ＭＳ 明朝" w:hAnsi="Century" w:hint="default"/>
        <w:b/>
        <w:i w:val="0"/>
        <w:sz w:val="24"/>
      </w:rPr>
    </w:lvl>
    <w:lvl w:ilvl="1">
      <w:start w:val="1"/>
      <w:numFmt w:val="decimal"/>
      <w:lvlText w:val="%1-%2. "/>
      <w:lvlJc w:val="left"/>
      <w:pPr>
        <w:ind w:left="992" w:hanging="567"/>
      </w:pPr>
      <w:rPr>
        <w:rFonts w:ascii="Century" w:hAnsi="Century" w:hint="default"/>
        <w:b/>
        <w:i w:val="0"/>
        <w:sz w:val="22"/>
      </w:rPr>
    </w:lvl>
    <w:lvl w:ilvl="2">
      <w:start w:val="1"/>
      <w:numFmt w:val="decimal"/>
      <w:lvlText w:val="%1.%2.%3. "/>
      <w:lvlJc w:val="left"/>
      <w:pPr>
        <w:ind w:left="1418" w:hanging="567"/>
      </w:pPr>
      <w:rPr>
        <w:rFonts w:ascii="Century" w:eastAsia="ＭＳ 明朝" w:hAnsi="Century" w:hint="default"/>
        <w:b/>
        <w:i w:val="0"/>
        <w:sz w:val="21"/>
      </w:rPr>
    </w:lvl>
    <w:lvl w:ilvl="3">
      <w:start w:val="1"/>
      <w:numFmt w:val="decimal"/>
      <w:lvlText w:val="%1.%2.%3.%4. "/>
      <w:lvlJc w:val="left"/>
      <w:pPr>
        <w:ind w:left="1984" w:hanging="708"/>
      </w:pPr>
      <w:rPr>
        <w:rFonts w:ascii="Century" w:eastAsiaTheme="minorEastAsia" w:hAnsi="Century" w:hint="default"/>
        <w:b/>
        <w:i w:val="0"/>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5" w15:restartNumberingAfterBreak="0">
    <w:nsid w:val="3D8264CD"/>
    <w:multiLevelType w:val="hybridMultilevel"/>
    <w:tmpl w:val="8C7A995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412615C0"/>
    <w:multiLevelType w:val="hybridMultilevel"/>
    <w:tmpl w:val="2E8C17DC"/>
    <w:lvl w:ilvl="0" w:tplc="DCF099FC">
      <w:start w:val="1"/>
      <w:numFmt w:val="decimalEnclosedCircle"/>
      <w:lvlText w:val="%1"/>
      <w:lvlJc w:val="left"/>
      <w:pPr>
        <w:ind w:left="770" w:hanging="420"/>
      </w:pPr>
      <w:rPr>
        <w:rFonts w:hint="default"/>
      </w:rPr>
    </w:lvl>
    <w:lvl w:ilvl="1" w:tplc="04090017" w:tentative="1">
      <w:start w:val="1"/>
      <w:numFmt w:val="aiueoFullWidth"/>
      <w:lvlText w:val="(%2)"/>
      <w:lvlJc w:val="left"/>
      <w:pPr>
        <w:ind w:left="1190" w:hanging="420"/>
      </w:pPr>
    </w:lvl>
    <w:lvl w:ilvl="2" w:tplc="04090011" w:tentative="1">
      <w:start w:val="1"/>
      <w:numFmt w:val="decimalEnclosedCircle"/>
      <w:lvlText w:val="%3"/>
      <w:lvlJc w:val="left"/>
      <w:pPr>
        <w:ind w:left="1610" w:hanging="420"/>
      </w:pPr>
    </w:lvl>
    <w:lvl w:ilvl="3" w:tplc="0409000F" w:tentative="1">
      <w:start w:val="1"/>
      <w:numFmt w:val="decimal"/>
      <w:lvlText w:val="%4."/>
      <w:lvlJc w:val="left"/>
      <w:pPr>
        <w:ind w:left="2030" w:hanging="420"/>
      </w:pPr>
    </w:lvl>
    <w:lvl w:ilvl="4" w:tplc="04090017" w:tentative="1">
      <w:start w:val="1"/>
      <w:numFmt w:val="aiueoFullWidth"/>
      <w:lvlText w:val="(%5)"/>
      <w:lvlJc w:val="left"/>
      <w:pPr>
        <w:ind w:left="2450" w:hanging="420"/>
      </w:pPr>
    </w:lvl>
    <w:lvl w:ilvl="5" w:tplc="04090011" w:tentative="1">
      <w:start w:val="1"/>
      <w:numFmt w:val="decimalEnclosedCircle"/>
      <w:lvlText w:val="%6"/>
      <w:lvlJc w:val="left"/>
      <w:pPr>
        <w:ind w:left="2870" w:hanging="420"/>
      </w:pPr>
    </w:lvl>
    <w:lvl w:ilvl="6" w:tplc="0409000F" w:tentative="1">
      <w:start w:val="1"/>
      <w:numFmt w:val="decimal"/>
      <w:lvlText w:val="%7."/>
      <w:lvlJc w:val="left"/>
      <w:pPr>
        <w:ind w:left="3290" w:hanging="420"/>
      </w:pPr>
    </w:lvl>
    <w:lvl w:ilvl="7" w:tplc="04090017" w:tentative="1">
      <w:start w:val="1"/>
      <w:numFmt w:val="aiueoFullWidth"/>
      <w:lvlText w:val="(%8)"/>
      <w:lvlJc w:val="left"/>
      <w:pPr>
        <w:ind w:left="3710" w:hanging="420"/>
      </w:pPr>
    </w:lvl>
    <w:lvl w:ilvl="8" w:tplc="04090011" w:tentative="1">
      <w:start w:val="1"/>
      <w:numFmt w:val="decimalEnclosedCircle"/>
      <w:lvlText w:val="%9"/>
      <w:lvlJc w:val="left"/>
      <w:pPr>
        <w:ind w:left="4130" w:hanging="420"/>
      </w:pPr>
    </w:lvl>
  </w:abstractNum>
  <w:abstractNum w:abstractNumId="47" w15:restartNumberingAfterBreak="0">
    <w:nsid w:val="428E1076"/>
    <w:multiLevelType w:val="multilevel"/>
    <w:tmpl w:val="66ECDC50"/>
    <w:lvl w:ilvl="0">
      <w:start w:val="1"/>
      <w:numFmt w:val="decimal"/>
      <w:suff w:val="space"/>
      <w:lvlText w:val="%1."/>
      <w:lvlJc w:val="left"/>
      <w:pPr>
        <w:ind w:left="0" w:firstLine="0"/>
      </w:pPr>
      <w:rPr>
        <w:rFonts w:ascii="Century" w:hAnsi="Century" w:hint="default"/>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suff w:val="space"/>
      <w:lvlText w:val="%1-%2."/>
      <w:lvlJc w:val="left"/>
      <w:pPr>
        <w:ind w:left="710" w:firstLine="0"/>
      </w:pPr>
      <w:rPr>
        <w:rFonts w:ascii="Century" w:hAnsi="Century" w:hint="default"/>
        <w:b/>
        <w:i w:val="0"/>
        <w:color w:val="000000" w:themeColor="text1"/>
        <w:sz w:val="22"/>
        <w:lang w:val="en-US"/>
      </w:rPr>
    </w:lvl>
    <w:lvl w:ilvl="2">
      <w:start w:val="1"/>
      <w:numFmt w:val="decimal"/>
      <w:suff w:val="space"/>
      <w:lvlText w:val="%1-1-%3."/>
      <w:lvlJc w:val="left"/>
      <w:pPr>
        <w:ind w:left="340" w:firstLine="0"/>
      </w:pPr>
      <w:rPr>
        <w:rFonts w:asciiTheme="minorHAnsi" w:hAnsiTheme="minorHAnsi" w:hint="default"/>
        <w:b/>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suff w:val="nothing"/>
      <w:lvlText w:val="%1-%2-%3-%4"/>
      <w:lvlJc w:val="left"/>
      <w:pPr>
        <w:ind w:left="510" w:firstLine="0"/>
      </w:pPr>
      <w:rPr>
        <w:rFonts w:hint="eastAsia"/>
      </w:rPr>
    </w:lvl>
    <w:lvl w:ilvl="4">
      <w:start w:val="1"/>
      <w:numFmt w:val="decimalFullWidth"/>
      <w:suff w:val="nothing"/>
      <w:lvlText w:val="%1-%2-%3-%4-%5"/>
      <w:lvlJc w:val="left"/>
      <w:pPr>
        <w:ind w:left="680" w:firstLine="0"/>
      </w:pPr>
      <w:rPr>
        <w:rFonts w:hint="eastAsia"/>
      </w:rPr>
    </w:lvl>
    <w:lvl w:ilvl="5">
      <w:start w:val="1"/>
      <w:numFmt w:val="decimalFullWidth"/>
      <w:suff w:val="nothing"/>
      <w:lvlText w:val="%1-%2-%3-%4-%5-%6"/>
      <w:lvlJc w:val="left"/>
      <w:pPr>
        <w:ind w:left="850" w:firstLine="0"/>
      </w:pPr>
      <w:rPr>
        <w:rFonts w:hint="eastAsia"/>
      </w:rPr>
    </w:lvl>
    <w:lvl w:ilvl="6">
      <w:start w:val="1"/>
      <w:numFmt w:val="decimalFullWidth"/>
      <w:suff w:val="nothing"/>
      <w:lvlText w:val="%1-%2-%3-%4-%5-%6-%7"/>
      <w:lvlJc w:val="left"/>
      <w:pPr>
        <w:ind w:left="1020" w:firstLine="0"/>
      </w:pPr>
      <w:rPr>
        <w:rFonts w:hint="eastAsia"/>
      </w:rPr>
    </w:lvl>
    <w:lvl w:ilvl="7">
      <w:start w:val="1"/>
      <w:numFmt w:val="decimalFullWidth"/>
      <w:suff w:val="nothing"/>
      <w:lvlText w:val="%1-%2-%3-%4-%5-%6-%7-%8"/>
      <w:lvlJc w:val="left"/>
      <w:pPr>
        <w:ind w:left="1190" w:firstLine="0"/>
      </w:pPr>
      <w:rPr>
        <w:rFonts w:hint="eastAsia"/>
      </w:rPr>
    </w:lvl>
    <w:lvl w:ilvl="8">
      <w:start w:val="1"/>
      <w:numFmt w:val="decimalFullWidth"/>
      <w:suff w:val="nothing"/>
      <w:lvlText w:val="%1-%2-%3-%4-%5-%6-%7-%8-%9"/>
      <w:lvlJc w:val="left"/>
      <w:pPr>
        <w:ind w:left="1360" w:firstLine="0"/>
      </w:pPr>
      <w:rPr>
        <w:rFonts w:hint="eastAsia"/>
      </w:rPr>
    </w:lvl>
  </w:abstractNum>
  <w:abstractNum w:abstractNumId="48" w15:restartNumberingAfterBreak="0">
    <w:nsid w:val="45127EE1"/>
    <w:multiLevelType w:val="hybridMultilevel"/>
    <w:tmpl w:val="C9F8A6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9" w15:restartNumberingAfterBreak="0">
    <w:nsid w:val="4548213C"/>
    <w:multiLevelType w:val="hybridMultilevel"/>
    <w:tmpl w:val="AA2ABA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0" w15:restartNumberingAfterBreak="0">
    <w:nsid w:val="47ED01F2"/>
    <w:multiLevelType w:val="hybridMultilevel"/>
    <w:tmpl w:val="AFFCC35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4A5F60FF"/>
    <w:multiLevelType w:val="hybridMultilevel"/>
    <w:tmpl w:val="A148EA60"/>
    <w:lvl w:ilvl="0" w:tplc="4D72706E">
      <w:start w:val="1"/>
      <w:numFmt w:val="decimal"/>
      <w:lvlText w:val="%1)"/>
      <w:lvlJc w:val="left"/>
      <w:pPr>
        <w:ind w:left="84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4B4D0139"/>
    <w:multiLevelType w:val="hybridMultilevel"/>
    <w:tmpl w:val="337C68E2"/>
    <w:lvl w:ilvl="0" w:tplc="28406C80">
      <w:start w:val="1"/>
      <w:numFmt w:val="decimalEnclosedCircle"/>
      <w:lvlText w:val="%1"/>
      <w:lvlJc w:val="left"/>
      <w:pPr>
        <w:ind w:left="783" w:hanging="420"/>
      </w:pPr>
      <w:rPr>
        <w:rFonts w:hint="eastAsia"/>
      </w:rPr>
    </w:lvl>
    <w:lvl w:ilvl="1" w:tplc="04090017" w:tentative="1">
      <w:start w:val="1"/>
      <w:numFmt w:val="aiueoFullWidth"/>
      <w:lvlText w:val="(%2)"/>
      <w:lvlJc w:val="left"/>
      <w:pPr>
        <w:ind w:left="1203" w:hanging="420"/>
      </w:pPr>
    </w:lvl>
    <w:lvl w:ilvl="2" w:tplc="04090011">
      <w:start w:val="1"/>
      <w:numFmt w:val="decimalEnclosedCircle"/>
      <w:lvlText w:val="%3"/>
      <w:lvlJc w:val="left"/>
      <w:pPr>
        <w:ind w:left="1623" w:hanging="420"/>
      </w:pPr>
    </w:lvl>
    <w:lvl w:ilvl="3" w:tplc="0409000F" w:tentative="1">
      <w:start w:val="1"/>
      <w:numFmt w:val="decimal"/>
      <w:lvlText w:val="%4."/>
      <w:lvlJc w:val="left"/>
      <w:pPr>
        <w:ind w:left="2043" w:hanging="420"/>
      </w:pPr>
    </w:lvl>
    <w:lvl w:ilvl="4" w:tplc="04090017" w:tentative="1">
      <w:start w:val="1"/>
      <w:numFmt w:val="aiueoFullWidth"/>
      <w:lvlText w:val="(%5)"/>
      <w:lvlJc w:val="left"/>
      <w:pPr>
        <w:ind w:left="2463" w:hanging="420"/>
      </w:pPr>
    </w:lvl>
    <w:lvl w:ilvl="5" w:tplc="04090011" w:tentative="1">
      <w:start w:val="1"/>
      <w:numFmt w:val="decimalEnclosedCircle"/>
      <w:lvlText w:val="%6"/>
      <w:lvlJc w:val="left"/>
      <w:pPr>
        <w:ind w:left="2883" w:hanging="420"/>
      </w:pPr>
    </w:lvl>
    <w:lvl w:ilvl="6" w:tplc="0409000F" w:tentative="1">
      <w:start w:val="1"/>
      <w:numFmt w:val="decimal"/>
      <w:lvlText w:val="%7."/>
      <w:lvlJc w:val="left"/>
      <w:pPr>
        <w:ind w:left="3303" w:hanging="420"/>
      </w:pPr>
    </w:lvl>
    <w:lvl w:ilvl="7" w:tplc="04090017" w:tentative="1">
      <w:start w:val="1"/>
      <w:numFmt w:val="aiueoFullWidth"/>
      <w:lvlText w:val="(%8)"/>
      <w:lvlJc w:val="left"/>
      <w:pPr>
        <w:ind w:left="3723" w:hanging="420"/>
      </w:pPr>
    </w:lvl>
    <w:lvl w:ilvl="8" w:tplc="04090011" w:tentative="1">
      <w:start w:val="1"/>
      <w:numFmt w:val="decimalEnclosedCircle"/>
      <w:lvlText w:val="%9"/>
      <w:lvlJc w:val="left"/>
      <w:pPr>
        <w:ind w:left="4143" w:hanging="420"/>
      </w:pPr>
    </w:lvl>
  </w:abstractNum>
  <w:abstractNum w:abstractNumId="53" w15:restartNumberingAfterBreak="0">
    <w:nsid w:val="4D45181F"/>
    <w:multiLevelType w:val="hybridMultilevel"/>
    <w:tmpl w:val="1032BAC6"/>
    <w:lvl w:ilvl="0" w:tplc="E814FF96">
      <w:start w:val="1"/>
      <w:numFmt w:val="decimal"/>
      <w:lvlText w:val="(%1)"/>
      <w:lvlJc w:val="left"/>
      <w:pPr>
        <w:ind w:left="840" w:hanging="420"/>
      </w:pPr>
      <w:rPr>
        <w:rFonts w:ascii="Times New Roman" w:eastAsia="ＭＳ 明朝" w:hAnsi="Times New Roman" w:hint="default"/>
        <w:b w:val="0"/>
        <w:i w:val="0"/>
        <w:sz w:val="22"/>
        <w:szCs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4D864A64"/>
    <w:multiLevelType w:val="hybridMultilevel"/>
    <w:tmpl w:val="6A861AC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5" w15:restartNumberingAfterBreak="0">
    <w:nsid w:val="537579D8"/>
    <w:multiLevelType w:val="hybridMultilevel"/>
    <w:tmpl w:val="6A5A70F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6" w15:restartNumberingAfterBreak="0">
    <w:nsid w:val="538B4BFA"/>
    <w:multiLevelType w:val="hybridMultilevel"/>
    <w:tmpl w:val="3B269F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55E2044B"/>
    <w:multiLevelType w:val="hybridMultilevel"/>
    <w:tmpl w:val="C08AF4EA"/>
    <w:lvl w:ilvl="0" w:tplc="04090001">
      <w:start w:val="1"/>
      <w:numFmt w:val="bullet"/>
      <w:lvlText w:val=""/>
      <w:lvlJc w:val="left"/>
      <w:pPr>
        <w:ind w:left="626" w:hanging="420"/>
      </w:pPr>
      <w:rPr>
        <w:rFonts w:ascii="Wingdings" w:hAnsi="Wingdings" w:hint="default"/>
      </w:rPr>
    </w:lvl>
    <w:lvl w:ilvl="1" w:tplc="0409000B" w:tentative="1">
      <w:start w:val="1"/>
      <w:numFmt w:val="bullet"/>
      <w:lvlText w:val=""/>
      <w:lvlJc w:val="left"/>
      <w:pPr>
        <w:ind w:left="1046" w:hanging="420"/>
      </w:pPr>
      <w:rPr>
        <w:rFonts w:ascii="Wingdings" w:hAnsi="Wingdings" w:hint="default"/>
      </w:rPr>
    </w:lvl>
    <w:lvl w:ilvl="2" w:tplc="0409000D" w:tentative="1">
      <w:start w:val="1"/>
      <w:numFmt w:val="bullet"/>
      <w:lvlText w:val=""/>
      <w:lvlJc w:val="left"/>
      <w:pPr>
        <w:ind w:left="1466" w:hanging="420"/>
      </w:pPr>
      <w:rPr>
        <w:rFonts w:ascii="Wingdings" w:hAnsi="Wingdings" w:hint="default"/>
      </w:rPr>
    </w:lvl>
    <w:lvl w:ilvl="3" w:tplc="04090001" w:tentative="1">
      <w:start w:val="1"/>
      <w:numFmt w:val="bullet"/>
      <w:lvlText w:val=""/>
      <w:lvlJc w:val="left"/>
      <w:pPr>
        <w:ind w:left="1886" w:hanging="420"/>
      </w:pPr>
      <w:rPr>
        <w:rFonts w:ascii="Wingdings" w:hAnsi="Wingdings" w:hint="default"/>
      </w:rPr>
    </w:lvl>
    <w:lvl w:ilvl="4" w:tplc="0409000B" w:tentative="1">
      <w:start w:val="1"/>
      <w:numFmt w:val="bullet"/>
      <w:lvlText w:val=""/>
      <w:lvlJc w:val="left"/>
      <w:pPr>
        <w:ind w:left="2306" w:hanging="420"/>
      </w:pPr>
      <w:rPr>
        <w:rFonts w:ascii="Wingdings" w:hAnsi="Wingdings" w:hint="default"/>
      </w:rPr>
    </w:lvl>
    <w:lvl w:ilvl="5" w:tplc="0409000D" w:tentative="1">
      <w:start w:val="1"/>
      <w:numFmt w:val="bullet"/>
      <w:lvlText w:val=""/>
      <w:lvlJc w:val="left"/>
      <w:pPr>
        <w:ind w:left="2726" w:hanging="420"/>
      </w:pPr>
      <w:rPr>
        <w:rFonts w:ascii="Wingdings" w:hAnsi="Wingdings" w:hint="default"/>
      </w:rPr>
    </w:lvl>
    <w:lvl w:ilvl="6" w:tplc="04090001" w:tentative="1">
      <w:start w:val="1"/>
      <w:numFmt w:val="bullet"/>
      <w:lvlText w:val=""/>
      <w:lvlJc w:val="left"/>
      <w:pPr>
        <w:ind w:left="3146" w:hanging="420"/>
      </w:pPr>
      <w:rPr>
        <w:rFonts w:ascii="Wingdings" w:hAnsi="Wingdings" w:hint="default"/>
      </w:rPr>
    </w:lvl>
    <w:lvl w:ilvl="7" w:tplc="0409000B" w:tentative="1">
      <w:start w:val="1"/>
      <w:numFmt w:val="bullet"/>
      <w:lvlText w:val=""/>
      <w:lvlJc w:val="left"/>
      <w:pPr>
        <w:ind w:left="3566" w:hanging="420"/>
      </w:pPr>
      <w:rPr>
        <w:rFonts w:ascii="Wingdings" w:hAnsi="Wingdings" w:hint="default"/>
      </w:rPr>
    </w:lvl>
    <w:lvl w:ilvl="8" w:tplc="0409000D" w:tentative="1">
      <w:start w:val="1"/>
      <w:numFmt w:val="bullet"/>
      <w:lvlText w:val=""/>
      <w:lvlJc w:val="left"/>
      <w:pPr>
        <w:ind w:left="3986" w:hanging="420"/>
      </w:pPr>
      <w:rPr>
        <w:rFonts w:ascii="Wingdings" w:hAnsi="Wingdings" w:hint="default"/>
      </w:rPr>
    </w:lvl>
  </w:abstractNum>
  <w:abstractNum w:abstractNumId="58" w15:restartNumberingAfterBreak="0">
    <w:nsid w:val="581432EE"/>
    <w:multiLevelType w:val="hybridMultilevel"/>
    <w:tmpl w:val="3F46EBE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599A3FD1"/>
    <w:multiLevelType w:val="hybridMultilevel"/>
    <w:tmpl w:val="D91EEE7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0" w15:restartNumberingAfterBreak="0">
    <w:nsid w:val="5A194675"/>
    <w:multiLevelType w:val="hybridMultilevel"/>
    <w:tmpl w:val="1CEAA0B6"/>
    <w:lvl w:ilvl="0" w:tplc="F83471E6">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1" w15:restartNumberingAfterBreak="0">
    <w:nsid w:val="5A606260"/>
    <w:multiLevelType w:val="hybridMultilevel"/>
    <w:tmpl w:val="2F8463C4"/>
    <w:lvl w:ilvl="0" w:tplc="04090001">
      <w:start w:val="1"/>
      <w:numFmt w:val="bullet"/>
      <w:lvlText w:val=""/>
      <w:lvlJc w:val="left"/>
      <w:pPr>
        <w:ind w:left="420" w:hanging="420"/>
      </w:pPr>
      <w:rPr>
        <w:rFonts w:ascii="Wingdings" w:hAnsi="Wingdings" w:hint="default"/>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2" w15:restartNumberingAfterBreak="0">
    <w:nsid w:val="5A720F2A"/>
    <w:multiLevelType w:val="hybridMultilevel"/>
    <w:tmpl w:val="35DC8B9C"/>
    <w:lvl w:ilvl="0" w:tplc="A93CE2E8">
      <w:start w:val="1"/>
      <w:numFmt w:val="decimal"/>
      <w:lvlText w:val="(%1)"/>
      <w:lvlJc w:val="left"/>
      <w:pPr>
        <w:ind w:left="420" w:hanging="420"/>
      </w:pPr>
      <w:rPr>
        <w:rFonts w:ascii="ＭＳ Ｐ明朝" w:eastAsia="ＭＳ Ｐ明朝" w:hAnsi="ＭＳ Ｐ明朝" w:hint="default"/>
        <w:sz w:val="20"/>
        <w:szCs w:val="20"/>
      </w:rPr>
    </w:lvl>
    <w:lvl w:ilvl="1" w:tplc="7C0EBC9E">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5E193DD6"/>
    <w:multiLevelType w:val="hybridMultilevel"/>
    <w:tmpl w:val="0A5CF0D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4" w15:restartNumberingAfterBreak="0">
    <w:nsid w:val="638418B5"/>
    <w:multiLevelType w:val="hybridMultilevel"/>
    <w:tmpl w:val="2F0401F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6B1C53BE"/>
    <w:multiLevelType w:val="hybridMultilevel"/>
    <w:tmpl w:val="C672891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6" w15:restartNumberingAfterBreak="0">
    <w:nsid w:val="6B641F62"/>
    <w:multiLevelType w:val="hybridMultilevel"/>
    <w:tmpl w:val="337C68E2"/>
    <w:lvl w:ilvl="0" w:tplc="28406C80">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7" w15:restartNumberingAfterBreak="0">
    <w:nsid w:val="6B706914"/>
    <w:multiLevelType w:val="hybridMultilevel"/>
    <w:tmpl w:val="D9CE43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8" w15:restartNumberingAfterBreak="0">
    <w:nsid w:val="6DB87FA4"/>
    <w:multiLevelType w:val="hybridMultilevel"/>
    <w:tmpl w:val="9AFE6DE6"/>
    <w:lvl w:ilvl="0" w:tplc="9AF2E20E">
      <w:numFmt w:val="decimal"/>
      <w:lvlText w:val="%1."/>
      <w:lvlJc w:val="left"/>
      <w:pPr>
        <w:ind w:left="420" w:hanging="420"/>
      </w:pPr>
      <w:rPr>
        <w:rFonts w:hint="eastAsia"/>
      </w:rPr>
    </w:lvl>
    <w:lvl w:ilvl="1" w:tplc="A1024F5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0B8159F"/>
    <w:multiLevelType w:val="hybridMultilevel"/>
    <w:tmpl w:val="97C637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3566C01"/>
    <w:multiLevelType w:val="hybridMultilevel"/>
    <w:tmpl w:val="EA8E06B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73D57D07"/>
    <w:multiLevelType w:val="hybridMultilevel"/>
    <w:tmpl w:val="7FD6A7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7604522A"/>
    <w:multiLevelType w:val="hybridMultilevel"/>
    <w:tmpl w:val="9954CE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76100EAA"/>
    <w:multiLevelType w:val="hybridMultilevel"/>
    <w:tmpl w:val="A8C62C3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77221A63"/>
    <w:multiLevelType w:val="hybridMultilevel"/>
    <w:tmpl w:val="49BADEFA"/>
    <w:lvl w:ilvl="0" w:tplc="A11A09DC">
      <w:start w:val="1"/>
      <w:numFmt w:val="bullet"/>
      <w:lvlText w:val=""/>
      <w:lvlJc w:val="left"/>
      <w:pPr>
        <w:ind w:left="420" w:hanging="420"/>
      </w:pPr>
      <w:rPr>
        <w:rFonts w:ascii="Wingdings" w:hAnsi="Wingdings" w:hint="default"/>
        <w:sz w:val="24"/>
        <w:szCs w:val="24"/>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77511DB9"/>
    <w:multiLevelType w:val="hybridMultilevel"/>
    <w:tmpl w:val="0D04D50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787F79A0"/>
    <w:multiLevelType w:val="hybridMultilevel"/>
    <w:tmpl w:val="68D2C5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7" w15:restartNumberingAfterBreak="0">
    <w:nsid w:val="78D55E17"/>
    <w:multiLevelType w:val="hybridMultilevel"/>
    <w:tmpl w:val="8B78EE58"/>
    <w:lvl w:ilvl="0" w:tplc="387A333A">
      <w:start w:val="1"/>
      <w:numFmt w:val="decimal"/>
      <w:lvlText w:val="%1)"/>
      <w:lvlJc w:val="left"/>
      <w:pPr>
        <w:ind w:left="844" w:hanging="420"/>
      </w:pPr>
      <w:rPr>
        <w:rFonts w:hint="default"/>
      </w:rPr>
    </w:lvl>
    <w:lvl w:ilvl="1" w:tplc="2F089272">
      <w:start w:val="2"/>
      <w:numFmt w:val="decimalEnclosedCircle"/>
      <w:lvlText w:val="%2"/>
      <w:lvlJc w:val="left"/>
      <w:pPr>
        <w:ind w:left="1204" w:hanging="360"/>
      </w:pPr>
      <w:rPr>
        <w:rFonts w:hint="default"/>
      </w:r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78" w15:restartNumberingAfterBreak="0">
    <w:nsid w:val="79230C01"/>
    <w:multiLevelType w:val="hybridMultilevel"/>
    <w:tmpl w:val="79E816F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798654E5"/>
    <w:multiLevelType w:val="hybridMultilevel"/>
    <w:tmpl w:val="28CC9A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79D11785"/>
    <w:multiLevelType w:val="hybridMultilevel"/>
    <w:tmpl w:val="EAFE9838"/>
    <w:lvl w:ilvl="0" w:tplc="3E14F66A">
      <w:start w:val="1"/>
      <w:numFmt w:val="bullet"/>
      <w:lvlText w:val=""/>
      <w:lvlJc w:val="left"/>
      <w:pPr>
        <w:ind w:left="420" w:hanging="420"/>
      </w:pPr>
      <w:rPr>
        <w:rFonts w:ascii="Wingdings" w:hAnsi="Wingdings" w:hint="default"/>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1" w15:restartNumberingAfterBreak="0">
    <w:nsid w:val="7B651FD2"/>
    <w:multiLevelType w:val="multilevel"/>
    <w:tmpl w:val="1FECFE5A"/>
    <w:lvl w:ilvl="0">
      <w:start w:val="1"/>
      <w:numFmt w:val="decimal"/>
      <w:suff w:val="space"/>
      <w:lvlText w:val="%1."/>
      <w:lvlJc w:val="left"/>
      <w:pPr>
        <w:ind w:left="0" w:firstLine="0"/>
      </w:pPr>
      <w:rPr>
        <w:rFonts w:ascii="Century" w:eastAsia="ＭＳ 明朝" w:hAnsi="Century" w:hint="default"/>
        <w:b/>
        <w:i w:val="0"/>
        <w:color w:val="auto"/>
        <w:sz w:val="24"/>
      </w:rPr>
    </w:lvl>
    <w:lvl w:ilvl="1">
      <w:start w:val="1"/>
      <w:numFmt w:val="decimal"/>
      <w:suff w:val="space"/>
      <w:lvlText w:val="%1-%2."/>
      <w:lvlJc w:val="left"/>
      <w:pPr>
        <w:ind w:left="992" w:hanging="567"/>
      </w:pPr>
      <w:rPr>
        <w:rFonts w:ascii="Century" w:eastAsia="ＭＳ 明朝" w:hAnsi="Century" w:hint="default"/>
        <w:b/>
        <w:i w:val="0"/>
        <w:color w:val="auto"/>
        <w:sz w:val="22"/>
      </w:rPr>
    </w:lvl>
    <w:lvl w:ilvl="2">
      <w:start w:val="1"/>
      <w:numFmt w:val="decimal"/>
      <w:suff w:val="space"/>
      <w:lvlText w:val="%1-%2-%3."/>
      <w:lvlJc w:val="left"/>
      <w:pPr>
        <w:ind w:left="1418" w:hanging="567"/>
      </w:pPr>
      <w:rPr>
        <w:rFonts w:ascii="Century" w:eastAsia="ＭＳ 明朝" w:hAnsi="Century" w:hint="default"/>
        <w:b/>
        <w:i w:val="0"/>
        <w:color w:val="auto"/>
        <w:sz w:val="21"/>
      </w:rPr>
    </w:lvl>
    <w:lvl w:ilvl="3">
      <w:start w:val="1"/>
      <w:numFmt w:val="decimal"/>
      <w:suff w:val="space"/>
      <w:lvlText w:val="%1-%2-%3-%4."/>
      <w:lvlJc w:val="left"/>
      <w:pPr>
        <w:ind w:left="1984" w:hanging="708"/>
      </w:pPr>
      <w:rPr>
        <w:rFonts w:ascii="Century" w:eastAsia="ＭＳ 明朝" w:hAnsi="Century" w:hint="default"/>
        <w:b/>
        <w:i w:val="0"/>
        <w:color w:val="auto"/>
        <w:sz w:val="21"/>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82" w15:restartNumberingAfterBreak="0">
    <w:nsid w:val="7C0935BA"/>
    <w:multiLevelType w:val="hybridMultilevel"/>
    <w:tmpl w:val="9D50A1B0"/>
    <w:lvl w:ilvl="0" w:tplc="0409000B">
      <w:start w:val="1"/>
      <w:numFmt w:val="bullet"/>
      <w:lvlText w:val=""/>
      <w:lvlJc w:val="left"/>
      <w:pPr>
        <w:ind w:left="885" w:hanging="420"/>
      </w:pPr>
      <w:rPr>
        <w:rFonts w:ascii="Wingdings" w:hAnsi="Wingdings" w:hint="default"/>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47"/>
  </w:num>
  <w:num w:numId="2">
    <w:abstractNumId w:val="49"/>
  </w:num>
  <w:num w:numId="3">
    <w:abstractNumId w:val="25"/>
  </w:num>
  <w:num w:numId="4">
    <w:abstractNumId w:val="2"/>
  </w:num>
  <w:num w:numId="5">
    <w:abstractNumId w:val="58"/>
  </w:num>
  <w:num w:numId="6">
    <w:abstractNumId w:val="20"/>
  </w:num>
  <w:num w:numId="7">
    <w:abstractNumId w:val="74"/>
  </w:num>
  <w:num w:numId="8">
    <w:abstractNumId w:val="64"/>
  </w:num>
  <w:num w:numId="9">
    <w:abstractNumId w:val="43"/>
  </w:num>
  <w:num w:numId="10">
    <w:abstractNumId w:val="50"/>
  </w:num>
  <w:num w:numId="11">
    <w:abstractNumId w:val="10"/>
  </w:num>
  <w:num w:numId="12">
    <w:abstractNumId w:val="7"/>
  </w:num>
  <w:num w:numId="13">
    <w:abstractNumId w:val="22"/>
  </w:num>
  <w:num w:numId="14">
    <w:abstractNumId w:val="40"/>
  </w:num>
  <w:num w:numId="15">
    <w:abstractNumId w:val="76"/>
  </w:num>
  <w:num w:numId="16">
    <w:abstractNumId w:val="67"/>
  </w:num>
  <w:num w:numId="17">
    <w:abstractNumId w:val="29"/>
  </w:num>
  <w:num w:numId="18">
    <w:abstractNumId w:val="23"/>
  </w:num>
  <w:num w:numId="19">
    <w:abstractNumId w:val="17"/>
  </w:num>
  <w:num w:numId="20">
    <w:abstractNumId w:val="65"/>
  </w:num>
  <w:num w:numId="21">
    <w:abstractNumId w:val="16"/>
  </w:num>
  <w:num w:numId="22">
    <w:abstractNumId w:val="19"/>
  </w:num>
  <w:num w:numId="23">
    <w:abstractNumId w:val="79"/>
  </w:num>
  <w:num w:numId="24">
    <w:abstractNumId w:val="78"/>
  </w:num>
  <w:num w:numId="25">
    <w:abstractNumId w:val="61"/>
  </w:num>
  <w:num w:numId="26">
    <w:abstractNumId w:val="26"/>
  </w:num>
  <w:num w:numId="27">
    <w:abstractNumId w:val="32"/>
  </w:num>
  <w:num w:numId="28">
    <w:abstractNumId w:val="45"/>
  </w:num>
  <w:num w:numId="29">
    <w:abstractNumId w:val="0"/>
  </w:num>
  <w:num w:numId="30">
    <w:abstractNumId w:val="73"/>
  </w:num>
  <w:num w:numId="31">
    <w:abstractNumId w:val="24"/>
  </w:num>
  <w:num w:numId="32">
    <w:abstractNumId w:val="11"/>
  </w:num>
  <w:num w:numId="33">
    <w:abstractNumId w:val="14"/>
  </w:num>
  <w:num w:numId="34">
    <w:abstractNumId w:val="18"/>
  </w:num>
  <w:num w:numId="35">
    <w:abstractNumId w:val="56"/>
  </w:num>
  <w:num w:numId="36">
    <w:abstractNumId w:val="80"/>
  </w:num>
  <w:num w:numId="37">
    <w:abstractNumId w:val="72"/>
  </w:num>
  <w:num w:numId="38">
    <w:abstractNumId w:val="33"/>
  </w:num>
  <w:num w:numId="39">
    <w:abstractNumId w:val="70"/>
  </w:num>
  <w:num w:numId="40">
    <w:abstractNumId w:val="31"/>
  </w:num>
  <w:num w:numId="41">
    <w:abstractNumId w:val="6"/>
  </w:num>
  <w:num w:numId="42">
    <w:abstractNumId w:val="27"/>
  </w:num>
  <w:num w:numId="43">
    <w:abstractNumId w:val="59"/>
  </w:num>
  <w:num w:numId="44">
    <w:abstractNumId w:val="48"/>
  </w:num>
  <w:num w:numId="45">
    <w:abstractNumId w:val="35"/>
  </w:num>
  <w:num w:numId="46">
    <w:abstractNumId w:val="82"/>
  </w:num>
  <w:num w:numId="47">
    <w:abstractNumId w:val="63"/>
  </w:num>
  <w:num w:numId="48">
    <w:abstractNumId w:val="30"/>
  </w:num>
  <w:num w:numId="49">
    <w:abstractNumId w:val="37"/>
  </w:num>
  <w:num w:numId="50">
    <w:abstractNumId w:val="57"/>
  </w:num>
  <w:num w:numId="51">
    <w:abstractNumId w:val="21"/>
  </w:num>
  <w:num w:numId="52">
    <w:abstractNumId w:val="8"/>
  </w:num>
  <w:num w:numId="53">
    <w:abstractNumId w:val="42"/>
  </w:num>
  <w:num w:numId="54">
    <w:abstractNumId w:val="13"/>
  </w:num>
  <w:num w:numId="55">
    <w:abstractNumId w:val="15"/>
  </w:num>
  <w:num w:numId="56">
    <w:abstractNumId w:val="12"/>
  </w:num>
  <w:num w:numId="57">
    <w:abstractNumId w:val="71"/>
  </w:num>
  <w:num w:numId="58">
    <w:abstractNumId w:val="36"/>
  </w:num>
  <w:num w:numId="59">
    <w:abstractNumId w:val="54"/>
  </w:num>
  <w:num w:numId="60">
    <w:abstractNumId w:val="77"/>
  </w:num>
  <w:num w:numId="61">
    <w:abstractNumId w:val="3"/>
  </w:num>
  <w:num w:numId="62">
    <w:abstractNumId w:val="53"/>
  </w:num>
  <w:num w:numId="63">
    <w:abstractNumId w:val="69"/>
  </w:num>
  <w:num w:numId="64">
    <w:abstractNumId w:val="62"/>
  </w:num>
  <w:num w:numId="65">
    <w:abstractNumId w:val="68"/>
  </w:num>
  <w:num w:numId="66">
    <w:abstractNumId w:val="60"/>
  </w:num>
  <w:num w:numId="67">
    <w:abstractNumId w:val="41"/>
  </w:num>
  <w:num w:numId="68">
    <w:abstractNumId w:val="28"/>
  </w:num>
  <w:num w:numId="69">
    <w:abstractNumId w:val="46"/>
  </w:num>
  <w:num w:numId="70">
    <w:abstractNumId w:val="55"/>
  </w:num>
  <w:num w:numId="71">
    <w:abstractNumId w:val="75"/>
  </w:num>
  <w:num w:numId="72">
    <w:abstractNumId w:val="66"/>
  </w:num>
  <w:num w:numId="73">
    <w:abstractNumId w:val="9"/>
  </w:num>
  <w:num w:numId="74">
    <w:abstractNumId w:val="52"/>
  </w:num>
  <w:num w:numId="75">
    <w:abstractNumId w:val="1"/>
  </w:num>
  <w:num w:numId="76">
    <w:abstractNumId w:val="39"/>
  </w:num>
  <w:num w:numId="77">
    <w:abstractNumId w:val="44"/>
  </w:num>
  <w:num w:numId="78">
    <w:abstractNumId w:val="4"/>
  </w:num>
  <w:num w:numId="79">
    <w:abstractNumId w:val="81"/>
  </w:num>
  <w:num w:numId="80">
    <w:abstractNumId w:val="5"/>
  </w:num>
  <w:num w:numId="81">
    <w:abstractNumId w:val="5"/>
    <w:lvlOverride w:ilvl="0">
      <w:startOverride w:val="9"/>
    </w:lvlOverride>
    <w:lvlOverride w:ilvl="1">
      <w:startOverride w:val="1"/>
    </w:lvlOverride>
    <w:lvlOverride w:ilvl="2">
      <w:startOverride w:val="2"/>
    </w:lvlOverride>
  </w:num>
  <w:num w:numId="82">
    <w:abstractNumId w:val="5"/>
  </w:num>
  <w:num w:numId="83">
    <w:abstractNumId w:val="51"/>
  </w:num>
  <w:num w:numId="84">
    <w:abstractNumId w:val="34"/>
  </w:num>
  <w:num w:numId="85">
    <w:abstractNumId w:val="38"/>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defaultTabStop w:val="10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3MzGxNDGyNDQwMTJT0lEKTi0uzszPAykwrgUAfRe0PCwAAAA="/>
  </w:docVars>
  <w:rsids>
    <w:rsidRoot w:val="00D21A8D"/>
    <w:rsid w:val="0000397C"/>
    <w:rsid w:val="000042B0"/>
    <w:rsid w:val="00004956"/>
    <w:rsid w:val="00010EBC"/>
    <w:rsid w:val="00012859"/>
    <w:rsid w:val="0001338B"/>
    <w:rsid w:val="000137C6"/>
    <w:rsid w:val="0001506C"/>
    <w:rsid w:val="00016417"/>
    <w:rsid w:val="00016491"/>
    <w:rsid w:val="0002074A"/>
    <w:rsid w:val="00021994"/>
    <w:rsid w:val="000228C0"/>
    <w:rsid w:val="000250BD"/>
    <w:rsid w:val="0002559C"/>
    <w:rsid w:val="00025CBE"/>
    <w:rsid w:val="0003153A"/>
    <w:rsid w:val="00035E07"/>
    <w:rsid w:val="0003619B"/>
    <w:rsid w:val="00036C87"/>
    <w:rsid w:val="00036D62"/>
    <w:rsid w:val="0003711D"/>
    <w:rsid w:val="00037C15"/>
    <w:rsid w:val="00040224"/>
    <w:rsid w:val="00041D57"/>
    <w:rsid w:val="000443CA"/>
    <w:rsid w:val="00044865"/>
    <w:rsid w:val="0004509A"/>
    <w:rsid w:val="00046885"/>
    <w:rsid w:val="00047515"/>
    <w:rsid w:val="00047590"/>
    <w:rsid w:val="000505FF"/>
    <w:rsid w:val="00050652"/>
    <w:rsid w:val="0005226C"/>
    <w:rsid w:val="00052920"/>
    <w:rsid w:val="0005296C"/>
    <w:rsid w:val="0005308B"/>
    <w:rsid w:val="0005412B"/>
    <w:rsid w:val="000541CB"/>
    <w:rsid w:val="00054672"/>
    <w:rsid w:val="000547C7"/>
    <w:rsid w:val="00054D32"/>
    <w:rsid w:val="00054E20"/>
    <w:rsid w:val="000566F3"/>
    <w:rsid w:val="00056715"/>
    <w:rsid w:val="00057974"/>
    <w:rsid w:val="000603E3"/>
    <w:rsid w:val="00064651"/>
    <w:rsid w:val="00067E01"/>
    <w:rsid w:val="00067E73"/>
    <w:rsid w:val="00070249"/>
    <w:rsid w:val="0007276C"/>
    <w:rsid w:val="00074518"/>
    <w:rsid w:val="00075767"/>
    <w:rsid w:val="000763B6"/>
    <w:rsid w:val="00076545"/>
    <w:rsid w:val="00076F9B"/>
    <w:rsid w:val="0007719A"/>
    <w:rsid w:val="000774D0"/>
    <w:rsid w:val="00077DA1"/>
    <w:rsid w:val="000804FE"/>
    <w:rsid w:val="00083E19"/>
    <w:rsid w:val="00084056"/>
    <w:rsid w:val="0008534F"/>
    <w:rsid w:val="00091540"/>
    <w:rsid w:val="00092B73"/>
    <w:rsid w:val="0009649D"/>
    <w:rsid w:val="00096A3F"/>
    <w:rsid w:val="000971AA"/>
    <w:rsid w:val="000974F4"/>
    <w:rsid w:val="000A0739"/>
    <w:rsid w:val="000A1A32"/>
    <w:rsid w:val="000A2A1B"/>
    <w:rsid w:val="000A3731"/>
    <w:rsid w:val="000A58AA"/>
    <w:rsid w:val="000A657C"/>
    <w:rsid w:val="000A6B6C"/>
    <w:rsid w:val="000A76A9"/>
    <w:rsid w:val="000B0D58"/>
    <w:rsid w:val="000B0E90"/>
    <w:rsid w:val="000B14EA"/>
    <w:rsid w:val="000B34B8"/>
    <w:rsid w:val="000B3E04"/>
    <w:rsid w:val="000B4931"/>
    <w:rsid w:val="000B59A1"/>
    <w:rsid w:val="000B7FD2"/>
    <w:rsid w:val="000C32F6"/>
    <w:rsid w:val="000C40E4"/>
    <w:rsid w:val="000C427A"/>
    <w:rsid w:val="000C4769"/>
    <w:rsid w:val="000C4A4B"/>
    <w:rsid w:val="000C4D6F"/>
    <w:rsid w:val="000C4E38"/>
    <w:rsid w:val="000C5B0B"/>
    <w:rsid w:val="000C764B"/>
    <w:rsid w:val="000C7CD4"/>
    <w:rsid w:val="000D079F"/>
    <w:rsid w:val="000D10AE"/>
    <w:rsid w:val="000D1CDD"/>
    <w:rsid w:val="000D293C"/>
    <w:rsid w:val="000D3116"/>
    <w:rsid w:val="000D366D"/>
    <w:rsid w:val="000D68A2"/>
    <w:rsid w:val="000D6C75"/>
    <w:rsid w:val="000D71A7"/>
    <w:rsid w:val="000E16A3"/>
    <w:rsid w:val="000E224D"/>
    <w:rsid w:val="000E25AC"/>
    <w:rsid w:val="000E26AF"/>
    <w:rsid w:val="000E3B34"/>
    <w:rsid w:val="000E406C"/>
    <w:rsid w:val="000E47FD"/>
    <w:rsid w:val="000E54AB"/>
    <w:rsid w:val="000E6A47"/>
    <w:rsid w:val="000F104E"/>
    <w:rsid w:val="000F2E3D"/>
    <w:rsid w:val="000F35B9"/>
    <w:rsid w:val="000F53DE"/>
    <w:rsid w:val="000F64EC"/>
    <w:rsid w:val="000F69D9"/>
    <w:rsid w:val="000F7C09"/>
    <w:rsid w:val="00100391"/>
    <w:rsid w:val="001033BF"/>
    <w:rsid w:val="0010367D"/>
    <w:rsid w:val="00103A1A"/>
    <w:rsid w:val="00103E0E"/>
    <w:rsid w:val="00104AAD"/>
    <w:rsid w:val="00110DB0"/>
    <w:rsid w:val="001117E0"/>
    <w:rsid w:val="0011359D"/>
    <w:rsid w:val="00114691"/>
    <w:rsid w:val="00115C2D"/>
    <w:rsid w:val="00116E01"/>
    <w:rsid w:val="0012038C"/>
    <w:rsid w:val="001212BF"/>
    <w:rsid w:val="00121B5A"/>
    <w:rsid w:val="00121C48"/>
    <w:rsid w:val="00123025"/>
    <w:rsid w:val="0012363E"/>
    <w:rsid w:val="00123723"/>
    <w:rsid w:val="001248E5"/>
    <w:rsid w:val="001258CE"/>
    <w:rsid w:val="00127B5B"/>
    <w:rsid w:val="00130CE3"/>
    <w:rsid w:val="00131EFD"/>
    <w:rsid w:val="00133FC3"/>
    <w:rsid w:val="00136DE6"/>
    <w:rsid w:val="00137096"/>
    <w:rsid w:val="00137980"/>
    <w:rsid w:val="00141AD9"/>
    <w:rsid w:val="00143F06"/>
    <w:rsid w:val="001458AB"/>
    <w:rsid w:val="00146706"/>
    <w:rsid w:val="001468A8"/>
    <w:rsid w:val="00147627"/>
    <w:rsid w:val="001479D1"/>
    <w:rsid w:val="00151845"/>
    <w:rsid w:val="0015266D"/>
    <w:rsid w:val="00152D76"/>
    <w:rsid w:val="00153741"/>
    <w:rsid w:val="00153F10"/>
    <w:rsid w:val="001540CE"/>
    <w:rsid w:val="00154336"/>
    <w:rsid w:val="00154741"/>
    <w:rsid w:val="0015673A"/>
    <w:rsid w:val="00160D36"/>
    <w:rsid w:val="001617FB"/>
    <w:rsid w:val="0016287A"/>
    <w:rsid w:val="00162F4F"/>
    <w:rsid w:val="00165BD3"/>
    <w:rsid w:val="00167ED6"/>
    <w:rsid w:val="00170D5A"/>
    <w:rsid w:val="00173EA4"/>
    <w:rsid w:val="00174844"/>
    <w:rsid w:val="00175A23"/>
    <w:rsid w:val="00175BDD"/>
    <w:rsid w:val="00175EF2"/>
    <w:rsid w:val="00183B41"/>
    <w:rsid w:val="00183C08"/>
    <w:rsid w:val="0018467B"/>
    <w:rsid w:val="00184954"/>
    <w:rsid w:val="00185AA0"/>
    <w:rsid w:val="00186B96"/>
    <w:rsid w:val="00190B1E"/>
    <w:rsid w:val="00192973"/>
    <w:rsid w:val="001936D4"/>
    <w:rsid w:val="001947D4"/>
    <w:rsid w:val="00195278"/>
    <w:rsid w:val="00195365"/>
    <w:rsid w:val="001A23CC"/>
    <w:rsid w:val="001A3CBE"/>
    <w:rsid w:val="001A5258"/>
    <w:rsid w:val="001A5B6A"/>
    <w:rsid w:val="001A7A72"/>
    <w:rsid w:val="001B01C2"/>
    <w:rsid w:val="001B38FA"/>
    <w:rsid w:val="001B4846"/>
    <w:rsid w:val="001B4CD4"/>
    <w:rsid w:val="001B5A09"/>
    <w:rsid w:val="001B5A15"/>
    <w:rsid w:val="001B6902"/>
    <w:rsid w:val="001B6F30"/>
    <w:rsid w:val="001B7B10"/>
    <w:rsid w:val="001C282F"/>
    <w:rsid w:val="001C5818"/>
    <w:rsid w:val="001C6A3E"/>
    <w:rsid w:val="001C7098"/>
    <w:rsid w:val="001C72C4"/>
    <w:rsid w:val="001C746D"/>
    <w:rsid w:val="001D0B75"/>
    <w:rsid w:val="001D33DE"/>
    <w:rsid w:val="001D43FE"/>
    <w:rsid w:val="001D482F"/>
    <w:rsid w:val="001D572C"/>
    <w:rsid w:val="001D66D2"/>
    <w:rsid w:val="001E06B9"/>
    <w:rsid w:val="001E0A8C"/>
    <w:rsid w:val="001E1912"/>
    <w:rsid w:val="001E5DB1"/>
    <w:rsid w:val="001E60CB"/>
    <w:rsid w:val="001E6324"/>
    <w:rsid w:val="001E64CF"/>
    <w:rsid w:val="001E6D00"/>
    <w:rsid w:val="001F1BAE"/>
    <w:rsid w:val="001F1D2C"/>
    <w:rsid w:val="001F1F94"/>
    <w:rsid w:val="001F4B11"/>
    <w:rsid w:val="001F5486"/>
    <w:rsid w:val="001F578B"/>
    <w:rsid w:val="001F65CC"/>
    <w:rsid w:val="00201301"/>
    <w:rsid w:val="00201DB9"/>
    <w:rsid w:val="00202202"/>
    <w:rsid w:val="00202F31"/>
    <w:rsid w:val="002038BD"/>
    <w:rsid w:val="00205469"/>
    <w:rsid w:val="00206531"/>
    <w:rsid w:val="002066FA"/>
    <w:rsid w:val="00211957"/>
    <w:rsid w:val="0021405C"/>
    <w:rsid w:val="00216815"/>
    <w:rsid w:val="002200B5"/>
    <w:rsid w:val="00222FC4"/>
    <w:rsid w:val="002231D5"/>
    <w:rsid w:val="00223242"/>
    <w:rsid w:val="002269C1"/>
    <w:rsid w:val="00226B8D"/>
    <w:rsid w:val="0023360C"/>
    <w:rsid w:val="0023627A"/>
    <w:rsid w:val="00236401"/>
    <w:rsid w:val="00244498"/>
    <w:rsid w:val="00244F04"/>
    <w:rsid w:val="002454FA"/>
    <w:rsid w:val="00246472"/>
    <w:rsid w:val="00247302"/>
    <w:rsid w:val="0025083C"/>
    <w:rsid w:val="00256C69"/>
    <w:rsid w:val="0025739E"/>
    <w:rsid w:val="00261264"/>
    <w:rsid w:val="00261D8A"/>
    <w:rsid w:val="0026356D"/>
    <w:rsid w:val="0026451F"/>
    <w:rsid w:val="002645CB"/>
    <w:rsid w:val="00264688"/>
    <w:rsid w:val="00270291"/>
    <w:rsid w:val="00271BDA"/>
    <w:rsid w:val="00271EC3"/>
    <w:rsid w:val="00272544"/>
    <w:rsid w:val="002732F2"/>
    <w:rsid w:val="002744B6"/>
    <w:rsid w:val="002752DC"/>
    <w:rsid w:val="00275329"/>
    <w:rsid w:val="002777F4"/>
    <w:rsid w:val="00282905"/>
    <w:rsid w:val="00285B43"/>
    <w:rsid w:val="00291C07"/>
    <w:rsid w:val="002936DF"/>
    <w:rsid w:val="00294B35"/>
    <w:rsid w:val="00294CC3"/>
    <w:rsid w:val="00294D07"/>
    <w:rsid w:val="002957E0"/>
    <w:rsid w:val="00295E6B"/>
    <w:rsid w:val="00296237"/>
    <w:rsid w:val="002A06C0"/>
    <w:rsid w:val="002A093C"/>
    <w:rsid w:val="002A27EC"/>
    <w:rsid w:val="002A3143"/>
    <w:rsid w:val="002A4DC5"/>
    <w:rsid w:val="002A5FAC"/>
    <w:rsid w:val="002B137A"/>
    <w:rsid w:val="002B2478"/>
    <w:rsid w:val="002B5BFF"/>
    <w:rsid w:val="002B634F"/>
    <w:rsid w:val="002C01CC"/>
    <w:rsid w:val="002C2309"/>
    <w:rsid w:val="002C37D6"/>
    <w:rsid w:val="002C4791"/>
    <w:rsid w:val="002C4BAB"/>
    <w:rsid w:val="002C4F12"/>
    <w:rsid w:val="002C4FF6"/>
    <w:rsid w:val="002C7527"/>
    <w:rsid w:val="002D25BA"/>
    <w:rsid w:val="002D3CB9"/>
    <w:rsid w:val="002D3CDE"/>
    <w:rsid w:val="002D4C4D"/>
    <w:rsid w:val="002D5705"/>
    <w:rsid w:val="002D668A"/>
    <w:rsid w:val="002D765D"/>
    <w:rsid w:val="002D7BE9"/>
    <w:rsid w:val="002E2F79"/>
    <w:rsid w:val="002E3605"/>
    <w:rsid w:val="002E3A25"/>
    <w:rsid w:val="002E43E8"/>
    <w:rsid w:val="002E4540"/>
    <w:rsid w:val="002E5903"/>
    <w:rsid w:val="002E5C1A"/>
    <w:rsid w:val="002E6045"/>
    <w:rsid w:val="002E7995"/>
    <w:rsid w:val="002F1DE7"/>
    <w:rsid w:val="002F2FE1"/>
    <w:rsid w:val="002F56F3"/>
    <w:rsid w:val="002F6C87"/>
    <w:rsid w:val="002F6FC3"/>
    <w:rsid w:val="002F7E75"/>
    <w:rsid w:val="00300C8C"/>
    <w:rsid w:val="00301750"/>
    <w:rsid w:val="003027F6"/>
    <w:rsid w:val="003031E9"/>
    <w:rsid w:val="00303DCD"/>
    <w:rsid w:val="00304233"/>
    <w:rsid w:val="00304A99"/>
    <w:rsid w:val="00305269"/>
    <w:rsid w:val="00306BE6"/>
    <w:rsid w:val="00310136"/>
    <w:rsid w:val="00310548"/>
    <w:rsid w:val="003117F3"/>
    <w:rsid w:val="00312437"/>
    <w:rsid w:val="003128B6"/>
    <w:rsid w:val="003151D7"/>
    <w:rsid w:val="0031540D"/>
    <w:rsid w:val="003157DD"/>
    <w:rsid w:val="00316703"/>
    <w:rsid w:val="00317A36"/>
    <w:rsid w:val="00320412"/>
    <w:rsid w:val="0032048A"/>
    <w:rsid w:val="0032065A"/>
    <w:rsid w:val="003226BC"/>
    <w:rsid w:val="003227F7"/>
    <w:rsid w:val="0032592F"/>
    <w:rsid w:val="0032657A"/>
    <w:rsid w:val="00327107"/>
    <w:rsid w:val="00327E33"/>
    <w:rsid w:val="00331751"/>
    <w:rsid w:val="00332E49"/>
    <w:rsid w:val="00334D6E"/>
    <w:rsid w:val="00334DB4"/>
    <w:rsid w:val="00335D71"/>
    <w:rsid w:val="00336A49"/>
    <w:rsid w:val="00336BDD"/>
    <w:rsid w:val="00340917"/>
    <w:rsid w:val="00341292"/>
    <w:rsid w:val="00345858"/>
    <w:rsid w:val="003460D1"/>
    <w:rsid w:val="0034626C"/>
    <w:rsid w:val="00346C3E"/>
    <w:rsid w:val="0034708C"/>
    <w:rsid w:val="0035109D"/>
    <w:rsid w:val="00351657"/>
    <w:rsid w:val="00351C44"/>
    <w:rsid w:val="00354700"/>
    <w:rsid w:val="00356408"/>
    <w:rsid w:val="003568C0"/>
    <w:rsid w:val="00360DD1"/>
    <w:rsid w:val="00362564"/>
    <w:rsid w:val="00363759"/>
    <w:rsid w:val="00363ED3"/>
    <w:rsid w:val="0036789E"/>
    <w:rsid w:val="0037024E"/>
    <w:rsid w:val="00371828"/>
    <w:rsid w:val="00371F99"/>
    <w:rsid w:val="00372894"/>
    <w:rsid w:val="00372DAB"/>
    <w:rsid w:val="00372EBF"/>
    <w:rsid w:val="00374459"/>
    <w:rsid w:val="00375124"/>
    <w:rsid w:val="00375886"/>
    <w:rsid w:val="00376318"/>
    <w:rsid w:val="00376775"/>
    <w:rsid w:val="003772AA"/>
    <w:rsid w:val="00377C99"/>
    <w:rsid w:val="00377EA4"/>
    <w:rsid w:val="00380009"/>
    <w:rsid w:val="003804C2"/>
    <w:rsid w:val="0038083D"/>
    <w:rsid w:val="00380841"/>
    <w:rsid w:val="003830BA"/>
    <w:rsid w:val="00385029"/>
    <w:rsid w:val="00385F9F"/>
    <w:rsid w:val="003860E3"/>
    <w:rsid w:val="00387003"/>
    <w:rsid w:val="00390AE4"/>
    <w:rsid w:val="00390C7E"/>
    <w:rsid w:val="0039216B"/>
    <w:rsid w:val="00394183"/>
    <w:rsid w:val="003A0C58"/>
    <w:rsid w:val="003A2C44"/>
    <w:rsid w:val="003A4053"/>
    <w:rsid w:val="003A423A"/>
    <w:rsid w:val="003A554C"/>
    <w:rsid w:val="003A78D5"/>
    <w:rsid w:val="003A79C6"/>
    <w:rsid w:val="003B077E"/>
    <w:rsid w:val="003B15A0"/>
    <w:rsid w:val="003B3C9D"/>
    <w:rsid w:val="003B460E"/>
    <w:rsid w:val="003B5AA1"/>
    <w:rsid w:val="003B613E"/>
    <w:rsid w:val="003B7808"/>
    <w:rsid w:val="003B7E60"/>
    <w:rsid w:val="003C0912"/>
    <w:rsid w:val="003C238A"/>
    <w:rsid w:val="003C493C"/>
    <w:rsid w:val="003C58FD"/>
    <w:rsid w:val="003C6155"/>
    <w:rsid w:val="003C627E"/>
    <w:rsid w:val="003C63E1"/>
    <w:rsid w:val="003C6452"/>
    <w:rsid w:val="003C69EF"/>
    <w:rsid w:val="003C6B4B"/>
    <w:rsid w:val="003C7158"/>
    <w:rsid w:val="003D04F2"/>
    <w:rsid w:val="003D0AB4"/>
    <w:rsid w:val="003D175E"/>
    <w:rsid w:val="003D1D20"/>
    <w:rsid w:val="003D2688"/>
    <w:rsid w:val="003D2795"/>
    <w:rsid w:val="003D350D"/>
    <w:rsid w:val="003D37E1"/>
    <w:rsid w:val="003D40D6"/>
    <w:rsid w:val="003D4124"/>
    <w:rsid w:val="003D5E28"/>
    <w:rsid w:val="003D67E7"/>
    <w:rsid w:val="003D6999"/>
    <w:rsid w:val="003D7B05"/>
    <w:rsid w:val="003E4891"/>
    <w:rsid w:val="003F0076"/>
    <w:rsid w:val="003F0BD1"/>
    <w:rsid w:val="003F4D4E"/>
    <w:rsid w:val="003F535C"/>
    <w:rsid w:val="003F658E"/>
    <w:rsid w:val="003F6C9E"/>
    <w:rsid w:val="003F6F71"/>
    <w:rsid w:val="003F71D0"/>
    <w:rsid w:val="003F74C8"/>
    <w:rsid w:val="004020DF"/>
    <w:rsid w:val="00404F34"/>
    <w:rsid w:val="00405860"/>
    <w:rsid w:val="00405B68"/>
    <w:rsid w:val="00406697"/>
    <w:rsid w:val="00406FA7"/>
    <w:rsid w:val="00407B87"/>
    <w:rsid w:val="00407CF8"/>
    <w:rsid w:val="0041186C"/>
    <w:rsid w:val="004150E3"/>
    <w:rsid w:val="004155AD"/>
    <w:rsid w:val="004158DD"/>
    <w:rsid w:val="00415DE7"/>
    <w:rsid w:val="00420C77"/>
    <w:rsid w:val="00421135"/>
    <w:rsid w:val="004218D1"/>
    <w:rsid w:val="00421C82"/>
    <w:rsid w:val="00422ADD"/>
    <w:rsid w:val="00424182"/>
    <w:rsid w:val="00426A69"/>
    <w:rsid w:val="00426AA8"/>
    <w:rsid w:val="00427B09"/>
    <w:rsid w:val="004307CF"/>
    <w:rsid w:val="0043113F"/>
    <w:rsid w:val="00432048"/>
    <w:rsid w:val="00432D20"/>
    <w:rsid w:val="00432E91"/>
    <w:rsid w:val="00435223"/>
    <w:rsid w:val="0043558E"/>
    <w:rsid w:val="00440265"/>
    <w:rsid w:val="0044043D"/>
    <w:rsid w:val="004404C2"/>
    <w:rsid w:val="00440A65"/>
    <w:rsid w:val="004423A1"/>
    <w:rsid w:val="0044353C"/>
    <w:rsid w:val="00443E84"/>
    <w:rsid w:val="00444565"/>
    <w:rsid w:val="004448C0"/>
    <w:rsid w:val="00446214"/>
    <w:rsid w:val="004469B8"/>
    <w:rsid w:val="00446E58"/>
    <w:rsid w:val="0045060F"/>
    <w:rsid w:val="004513C6"/>
    <w:rsid w:val="0045556B"/>
    <w:rsid w:val="00455E49"/>
    <w:rsid w:val="00456082"/>
    <w:rsid w:val="00456E1A"/>
    <w:rsid w:val="00457E3D"/>
    <w:rsid w:val="004609D0"/>
    <w:rsid w:val="00467090"/>
    <w:rsid w:val="0046750B"/>
    <w:rsid w:val="0047067A"/>
    <w:rsid w:val="00470F83"/>
    <w:rsid w:val="00472246"/>
    <w:rsid w:val="0047479D"/>
    <w:rsid w:val="0047549E"/>
    <w:rsid w:val="00477542"/>
    <w:rsid w:val="004776E7"/>
    <w:rsid w:val="0048082F"/>
    <w:rsid w:val="00480941"/>
    <w:rsid w:val="00481097"/>
    <w:rsid w:val="00481467"/>
    <w:rsid w:val="0048168D"/>
    <w:rsid w:val="004817B5"/>
    <w:rsid w:val="00481831"/>
    <w:rsid w:val="00482A89"/>
    <w:rsid w:val="004864E0"/>
    <w:rsid w:val="00490C4E"/>
    <w:rsid w:val="004919C3"/>
    <w:rsid w:val="00492594"/>
    <w:rsid w:val="00492719"/>
    <w:rsid w:val="004935D0"/>
    <w:rsid w:val="004945BF"/>
    <w:rsid w:val="0049597D"/>
    <w:rsid w:val="0049667A"/>
    <w:rsid w:val="00496970"/>
    <w:rsid w:val="00497BAD"/>
    <w:rsid w:val="004A1857"/>
    <w:rsid w:val="004A28D6"/>
    <w:rsid w:val="004A3001"/>
    <w:rsid w:val="004A379B"/>
    <w:rsid w:val="004A4B2A"/>
    <w:rsid w:val="004A5389"/>
    <w:rsid w:val="004A543E"/>
    <w:rsid w:val="004A6BA3"/>
    <w:rsid w:val="004B3294"/>
    <w:rsid w:val="004B355E"/>
    <w:rsid w:val="004B4530"/>
    <w:rsid w:val="004B487F"/>
    <w:rsid w:val="004B5A57"/>
    <w:rsid w:val="004B6793"/>
    <w:rsid w:val="004B7658"/>
    <w:rsid w:val="004B7D66"/>
    <w:rsid w:val="004C0E6E"/>
    <w:rsid w:val="004C24F1"/>
    <w:rsid w:val="004C3115"/>
    <w:rsid w:val="004C40D0"/>
    <w:rsid w:val="004C410A"/>
    <w:rsid w:val="004C7673"/>
    <w:rsid w:val="004D0347"/>
    <w:rsid w:val="004D21CA"/>
    <w:rsid w:val="004D2B58"/>
    <w:rsid w:val="004D339E"/>
    <w:rsid w:val="004D36CB"/>
    <w:rsid w:val="004D576B"/>
    <w:rsid w:val="004E046F"/>
    <w:rsid w:val="004E0FFD"/>
    <w:rsid w:val="004E2F7D"/>
    <w:rsid w:val="004E348B"/>
    <w:rsid w:val="004E35CD"/>
    <w:rsid w:val="004E413A"/>
    <w:rsid w:val="004E4C8B"/>
    <w:rsid w:val="004E7D68"/>
    <w:rsid w:val="004F402E"/>
    <w:rsid w:val="004F4469"/>
    <w:rsid w:val="004F46F4"/>
    <w:rsid w:val="004F4D13"/>
    <w:rsid w:val="004F4F1A"/>
    <w:rsid w:val="004F5AA6"/>
    <w:rsid w:val="004F630F"/>
    <w:rsid w:val="004F738B"/>
    <w:rsid w:val="00500907"/>
    <w:rsid w:val="00500941"/>
    <w:rsid w:val="00500BF8"/>
    <w:rsid w:val="0050172A"/>
    <w:rsid w:val="00502E68"/>
    <w:rsid w:val="005054B4"/>
    <w:rsid w:val="00506AC6"/>
    <w:rsid w:val="00510C04"/>
    <w:rsid w:val="00511B44"/>
    <w:rsid w:val="00512D2E"/>
    <w:rsid w:val="00513386"/>
    <w:rsid w:val="0051527A"/>
    <w:rsid w:val="00515930"/>
    <w:rsid w:val="00517E04"/>
    <w:rsid w:val="005200AF"/>
    <w:rsid w:val="0052644B"/>
    <w:rsid w:val="005277CD"/>
    <w:rsid w:val="00531B72"/>
    <w:rsid w:val="00531EE2"/>
    <w:rsid w:val="00532C9E"/>
    <w:rsid w:val="00533BD3"/>
    <w:rsid w:val="00534559"/>
    <w:rsid w:val="00535BF4"/>
    <w:rsid w:val="0053673D"/>
    <w:rsid w:val="00540018"/>
    <w:rsid w:val="00542457"/>
    <w:rsid w:val="00542BA8"/>
    <w:rsid w:val="005466B6"/>
    <w:rsid w:val="00547413"/>
    <w:rsid w:val="00547C5B"/>
    <w:rsid w:val="00550AB3"/>
    <w:rsid w:val="00550D38"/>
    <w:rsid w:val="00552EB9"/>
    <w:rsid w:val="00553BB8"/>
    <w:rsid w:val="00553E0E"/>
    <w:rsid w:val="00553E53"/>
    <w:rsid w:val="00554FC2"/>
    <w:rsid w:val="00555BF5"/>
    <w:rsid w:val="005578D7"/>
    <w:rsid w:val="00562D60"/>
    <w:rsid w:val="00564004"/>
    <w:rsid w:val="0056436A"/>
    <w:rsid w:val="00566098"/>
    <w:rsid w:val="00567594"/>
    <w:rsid w:val="005702FF"/>
    <w:rsid w:val="005703D5"/>
    <w:rsid w:val="00570E56"/>
    <w:rsid w:val="00571652"/>
    <w:rsid w:val="00573017"/>
    <w:rsid w:val="0057310B"/>
    <w:rsid w:val="00575B2B"/>
    <w:rsid w:val="00576840"/>
    <w:rsid w:val="005776F0"/>
    <w:rsid w:val="005800A5"/>
    <w:rsid w:val="00580708"/>
    <w:rsid w:val="0058249D"/>
    <w:rsid w:val="00582779"/>
    <w:rsid w:val="0058292C"/>
    <w:rsid w:val="005832B4"/>
    <w:rsid w:val="00583522"/>
    <w:rsid w:val="005868A6"/>
    <w:rsid w:val="00586E1C"/>
    <w:rsid w:val="005923AC"/>
    <w:rsid w:val="0059301C"/>
    <w:rsid w:val="005963D7"/>
    <w:rsid w:val="005963DC"/>
    <w:rsid w:val="005973C0"/>
    <w:rsid w:val="005A0BB7"/>
    <w:rsid w:val="005A142E"/>
    <w:rsid w:val="005A245B"/>
    <w:rsid w:val="005A484E"/>
    <w:rsid w:val="005A4E57"/>
    <w:rsid w:val="005A6CC8"/>
    <w:rsid w:val="005B0CFF"/>
    <w:rsid w:val="005B1131"/>
    <w:rsid w:val="005B138C"/>
    <w:rsid w:val="005B53EC"/>
    <w:rsid w:val="005B6BC2"/>
    <w:rsid w:val="005B74D6"/>
    <w:rsid w:val="005C24AD"/>
    <w:rsid w:val="005C24ED"/>
    <w:rsid w:val="005C39AD"/>
    <w:rsid w:val="005C5179"/>
    <w:rsid w:val="005C5BB6"/>
    <w:rsid w:val="005C69D9"/>
    <w:rsid w:val="005C6D43"/>
    <w:rsid w:val="005C7AD6"/>
    <w:rsid w:val="005D08F8"/>
    <w:rsid w:val="005D14B0"/>
    <w:rsid w:val="005D4054"/>
    <w:rsid w:val="005D7804"/>
    <w:rsid w:val="005E00B9"/>
    <w:rsid w:val="005E0C18"/>
    <w:rsid w:val="005E2879"/>
    <w:rsid w:val="005E29B4"/>
    <w:rsid w:val="005E3A2A"/>
    <w:rsid w:val="005E41CC"/>
    <w:rsid w:val="005E434C"/>
    <w:rsid w:val="005E55B6"/>
    <w:rsid w:val="005E5B9A"/>
    <w:rsid w:val="005E5CD9"/>
    <w:rsid w:val="005F09AF"/>
    <w:rsid w:val="005F287C"/>
    <w:rsid w:val="005F296B"/>
    <w:rsid w:val="005F4BB1"/>
    <w:rsid w:val="005F5742"/>
    <w:rsid w:val="005F6795"/>
    <w:rsid w:val="005F6BC0"/>
    <w:rsid w:val="005F72DD"/>
    <w:rsid w:val="0060166E"/>
    <w:rsid w:val="00601BEA"/>
    <w:rsid w:val="0060618E"/>
    <w:rsid w:val="00606BD2"/>
    <w:rsid w:val="00606FBD"/>
    <w:rsid w:val="00611380"/>
    <w:rsid w:val="0061289B"/>
    <w:rsid w:val="006152D6"/>
    <w:rsid w:val="0061574E"/>
    <w:rsid w:val="00616490"/>
    <w:rsid w:val="00616FE2"/>
    <w:rsid w:val="00616FFF"/>
    <w:rsid w:val="00617032"/>
    <w:rsid w:val="006172A0"/>
    <w:rsid w:val="006205C8"/>
    <w:rsid w:val="00621A89"/>
    <w:rsid w:val="0062292A"/>
    <w:rsid w:val="00624677"/>
    <w:rsid w:val="006264F4"/>
    <w:rsid w:val="00630189"/>
    <w:rsid w:val="00632444"/>
    <w:rsid w:val="006351CA"/>
    <w:rsid w:val="00635C3E"/>
    <w:rsid w:val="0063682E"/>
    <w:rsid w:val="00640DEC"/>
    <w:rsid w:val="00643575"/>
    <w:rsid w:val="0064456C"/>
    <w:rsid w:val="006445E2"/>
    <w:rsid w:val="006454F0"/>
    <w:rsid w:val="00647055"/>
    <w:rsid w:val="00647470"/>
    <w:rsid w:val="00651E05"/>
    <w:rsid w:val="0065279C"/>
    <w:rsid w:val="0065319F"/>
    <w:rsid w:val="006548DF"/>
    <w:rsid w:val="006570CE"/>
    <w:rsid w:val="00657B0F"/>
    <w:rsid w:val="00657D94"/>
    <w:rsid w:val="00660647"/>
    <w:rsid w:val="0066149C"/>
    <w:rsid w:val="006619ED"/>
    <w:rsid w:val="0066264E"/>
    <w:rsid w:val="00662A7F"/>
    <w:rsid w:val="006648AD"/>
    <w:rsid w:val="00666A6C"/>
    <w:rsid w:val="00667747"/>
    <w:rsid w:val="00667928"/>
    <w:rsid w:val="00671FF0"/>
    <w:rsid w:val="006736C1"/>
    <w:rsid w:val="00673DB6"/>
    <w:rsid w:val="00673E03"/>
    <w:rsid w:val="00674C4E"/>
    <w:rsid w:val="006751D3"/>
    <w:rsid w:val="0067530A"/>
    <w:rsid w:val="0067629C"/>
    <w:rsid w:val="00676DD2"/>
    <w:rsid w:val="00677444"/>
    <w:rsid w:val="006776E3"/>
    <w:rsid w:val="00677A56"/>
    <w:rsid w:val="0068008D"/>
    <w:rsid w:val="00681150"/>
    <w:rsid w:val="00687268"/>
    <w:rsid w:val="00687494"/>
    <w:rsid w:val="00687ACD"/>
    <w:rsid w:val="0069350B"/>
    <w:rsid w:val="006A0762"/>
    <w:rsid w:val="006A0FBD"/>
    <w:rsid w:val="006A21E3"/>
    <w:rsid w:val="006A2A1C"/>
    <w:rsid w:val="006A6983"/>
    <w:rsid w:val="006B2B34"/>
    <w:rsid w:val="006B2D7C"/>
    <w:rsid w:val="006B500E"/>
    <w:rsid w:val="006B7B08"/>
    <w:rsid w:val="006C0EEC"/>
    <w:rsid w:val="006C28A7"/>
    <w:rsid w:val="006C4037"/>
    <w:rsid w:val="006C438D"/>
    <w:rsid w:val="006C447A"/>
    <w:rsid w:val="006C5E44"/>
    <w:rsid w:val="006C734D"/>
    <w:rsid w:val="006C76D3"/>
    <w:rsid w:val="006C7D58"/>
    <w:rsid w:val="006D0A09"/>
    <w:rsid w:val="006D0A97"/>
    <w:rsid w:val="006D1AD1"/>
    <w:rsid w:val="006D5E27"/>
    <w:rsid w:val="006D7043"/>
    <w:rsid w:val="006D7364"/>
    <w:rsid w:val="006D7A7E"/>
    <w:rsid w:val="006E0324"/>
    <w:rsid w:val="006E10F5"/>
    <w:rsid w:val="006E1F64"/>
    <w:rsid w:val="006E335C"/>
    <w:rsid w:val="006E62DF"/>
    <w:rsid w:val="006F0907"/>
    <w:rsid w:val="006F1E98"/>
    <w:rsid w:val="006F48A0"/>
    <w:rsid w:val="006F4C94"/>
    <w:rsid w:val="006F7BFB"/>
    <w:rsid w:val="0070084D"/>
    <w:rsid w:val="00700EE6"/>
    <w:rsid w:val="00701F6B"/>
    <w:rsid w:val="0070322C"/>
    <w:rsid w:val="00703D80"/>
    <w:rsid w:val="0070459F"/>
    <w:rsid w:val="0070551A"/>
    <w:rsid w:val="007055B8"/>
    <w:rsid w:val="00705A02"/>
    <w:rsid w:val="00706322"/>
    <w:rsid w:val="00710156"/>
    <w:rsid w:val="00712553"/>
    <w:rsid w:val="00714480"/>
    <w:rsid w:val="00714F10"/>
    <w:rsid w:val="0071637B"/>
    <w:rsid w:val="00716768"/>
    <w:rsid w:val="00717543"/>
    <w:rsid w:val="00721867"/>
    <w:rsid w:val="00722B84"/>
    <w:rsid w:val="00724104"/>
    <w:rsid w:val="007249A9"/>
    <w:rsid w:val="00724EF3"/>
    <w:rsid w:val="00725350"/>
    <w:rsid w:val="007256EC"/>
    <w:rsid w:val="007277F1"/>
    <w:rsid w:val="0072794E"/>
    <w:rsid w:val="00727B7C"/>
    <w:rsid w:val="007325A7"/>
    <w:rsid w:val="0073285D"/>
    <w:rsid w:val="00732D15"/>
    <w:rsid w:val="00734E37"/>
    <w:rsid w:val="007363EE"/>
    <w:rsid w:val="00737E33"/>
    <w:rsid w:val="007405CF"/>
    <w:rsid w:val="0074063E"/>
    <w:rsid w:val="0074079C"/>
    <w:rsid w:val="00741E8F"/>
    <w:rsid w:val="00744C96"/>
    <w:rsid w:val="00745936"/>
    <w:rsid w:val="00745A8D"/>
    <w:rsid w:val="0074720E"/>
    <w:rsid w:val="007479AD"/>
    <w:rsid w:val="007511B7"/>
    <w:rsid w:val="007513B0"/>
    <w:rsid w:val="00751438"/>
    <w:rsid w:val="00751569"/>
    <w:rsid w:val="00751C9F"/>
    <w:rsid w:val="00756AED"/>
    <w:rsid w:val="007600B0"/>
    <w:rsid w:val="007613AC"/>
    <w:rsid w:val="00764E6B"/>
    <w:rsid w:val="007669D9"/>
    <w:rsid w:val="007706CE"/>
    <w:rsid w:val="007712D0"/>
    <w:rsid w:val="007718E2"/>
    <w:rsid w:val="00772C0B"/>
    <w:rsid w:val="0077469C"/>
    <w:rsid w:val="007775A5"/>
    <w:rsid w:val="00777824"/>
    <w:rsid w:val="0078089E"/>
    <w:rsid w:val="00780C81"/>
    <w:rsid w:val="00780F76"/>
    <w:rsid w:val="00782AE3"/>
    <w:rsid w:val="00782E5D"/>
    <w:rsid w:val="00783B99"/>
    <w:rsid w:val="00784520"/>
    <w:rsid w:val="007852DB"/>
    <w:rsid w:val="00785331"/>
    <w:rsid w:val="007905E7"/>
    <w:rsid w:val="00790ACE"/>
    <w:rsid w:val="00792C2A"/>
    <w:rsid w:val="00792D76"/>
    <w:rsid w:val="007931AB"/>
    <w:rsid w:val="00797BA3"/>
    <w:rsid w:val="007A08E3"/>
    <w:rsid w:val="007A19E8"/>
    <w:rsid w:val="007A2C5D"/>
    <w:rsid w:val="007A7044"/>
    <w:rsid w:val="007B0921"/>
    <w:rsid w:val="007B1063"/>
    <w:rsid w:val="007B14DD"/>
    <w:rsid w:val="007B259E"/>
    <w:rsid w:val="007B3A2E"/>
    <w:rsid w:val="007B575D"/>
    <w:rsid w:val="007B59FE"/>
    <w:rsid w:val="007B6F8F"/>
    <w:rsid w:val="007C2E29"/>
    <w:rsid w:val="007C3554"/>
    <w:rsid w:val="007C56B6"/>
    <w:rsid w:val="007C60EC"/>
    <w:rsid w:val="007C66A0"/>
    <w:rsid w:val="007D0105"/>
    <w:rsid w:val="007D05B3"/>
    <w:rsid w:val="007D0779"/>
    <w:rsid w:val="007D1A28"/>
    <w:rsid w:val="007D1F0B"/>
    <w:rsid w:val="007D4371"/>
    <w:rsid w:val="007D4930"/>
    <w:rsid w:val="007D56E7"/>
    <w:rsid w:val="007D69F6"/>
    <w:rsid w:val="007D72DC"/>
    <w:rsid w:val="007E2D28"/>
    <w:rsid w:val="007E3378"/>
    <w:rsid w:val="007E341E"/>
    <w:rsid w:val="007E4907"/>
    <w:rsid w:val="007E4FC6"/>
    <w:rsid w:val="007E559A"/>
    <w:rsid w:val="007E5D32"/>
    <w:rsid w:val="007E5F6C"/>
    <w:rsid w:val="007E6382"/>
    <w:rsid w:val="007E674E"/>
    <w:rsid w:val="007E734A"/>
    <w:rsid w:val="007F1994"/>
    <w:rsid w:val="007F26C1"/>
    <w:rsid w:val="007F3E3E"/>
    <w:rsid w:val="007F477A"/>
    <w:rsid w:val="007F4863"/>
    <w:rsid w:val="007F4FBD"/>
    <w:rsid w:val="007F7F5B"/>
    <w:rsid w:val="008000C8"/>
    <w:rsid w:val="0080014E"/>
    <w:rsid w:val="008009D7"/>
    <w:rsid w:val="00804939"/>
    <w:rsid w:val="00804B7B"/>
    <w:rsid w:val="0080585F"/>
    <w:rsid w:val="00805B42"/>
    <w:rsid w:val="00807D25"/>
    <w:rsid w:val="00811C47"/>
    <w:rsid w:val="008148DD"/>
    <w:rsid w:val="00814A49"/>
    <w:rsid w:val="00815001"/>
    <w:rsid w:val="00815677"/>
    <w:rsid w:val="00815B7E"/>
    <w:rsid w:val="00816684"/>
    <w:rsid w:val="00816692"/>
    <w:rsid w:val="00821587"/>
    <w:rsid w:val="00822248"/>
    <w:rsid w:val="00822519"/>
    <w:rsid w:val="0082269C"/>
    <w:rsid w:val="00822D40"/>
    <w:rsid w:val="00823E7C"/>
    <w:rsid w:val="00825424"/>
    <w:rsid w:val="00826123"/>
    <w:rsid w:val="008267B1"/>
    <w:rsid w:val="008273A7"/>
    <w:rsid w:val="00827503"/>
    <w:rsid w:val="00827638"/>
    <w:rsid w:val="00830F4A"/>
    <w:rsid w:val="00833F48"/>
    <w:rsid w:val="008349EB"/>
    <w:rsid w:val="0083530B"/>
    <w:rsid w:val="00835A37"/>
    <w:rsid w:val="00841853"/>
    <w:rsid w:val="00842318"/>
    <w:rsid w:val="00844396"/>
    <w:rsid w:val="00845B15"/>
    <w:rsid w:val="008460AC"/>
    <w:rsid w:val="00851188"/>
    <w:rsid w:val="008518E8"/>
    <w:rsid w:val="00851D05"/>
    <w:rsid w:val="008522F5"/>
    <w:rsid w:val="008534F4"/>
    <w:rsid w:val="008535AD"/>
    <w:rsid w:val="00853B18"/>
    <w:rsid w:val="008543F8"/>
    <w:rsid w:val="008549CD"/>
    <w:rsid w:val="00857617"/>
    <w:rsid w:val="00857EB5"/>
    <w:rsid w:val="008600A7"/>
    <w:rsid w:val="008626F7"/>
    <w:rsid w:val="008629C2"/>
    <w:rsid w:val="008633DE"/>
    <w:rsid w:val="00863533"/>
    <w:rsid w:val="00863A9D"/>
    <w:rsid w:val="008665B0"/>
    <w:rsid w:val="008709C4"/>
    <w:rsid w:val="00873F5E"/>
    <w:rsid w:val="00874D87"/>
    <w:rsid w:val="00876125"/>
    <w:rsid w:val="00882392"/>
    <w:rsid w:val="00882A72"/>
    <w:rsid w:val="00883A91"/>
    <w:rsid w:val="0088456D"/>
    <w:rsid w:val="00884A08"/>
    <w:rsid w:val="00884B24"/>
    <w:rsid w:val="0088614D"/>
    <w:rsid w:val="00886245"/>
    <w:rsid w:val="008862F3"/>
    <w:rsid w:val="00887D71"/>
    <w:rsid w:val="00887F51"/>
    <w:rsid w:val="00890B6E"/>
    <w:rsid w:val="0089163C"/>
    <w:rsid w:val="008918FE"/>
    <w:rsid w:val="008940FA"/>
    <w:rsid w:val="00894AB1"/>
    <w:rsid w:val="00895110"/>
    <w:rsid w:val="00895256"/>
    <w:rsid w:val="0089541E"/>
    <w:rsid w:val="00896407"/>
    <w:rsid w:val="0089785F"/>
    <w:rsid w:val="008A0752"/>
    <w:rsid w:val="008A0A88"/>
    <w:rsid w:val="008A0AF3"/>
    <w:rsid w:val="008A3A75"/>
    <w:rsid w:val="008A3AC0"/>
    <w:rsid w:val="008A6456"/>
    <w:rsid w:val="008B07BC"/>
    <w:rsid w:val="008B37FD"/>
    <w:rsid w:val="008B38E1"/>
    <w:rsid w:val="008B3BC7"/>
    <w:rsid w:val="008B4D07"/>
    <w:rsid w:val="008B534C"/>
    <w:rsid w:val="008B57EB"/>
    <w:rsid w:val="008B5C3B"/>
    <w:rsid w:val="008B6E7A"/>
    <w:rsid w:val="008B7A84"/>
    <w:rsid w:val="008C00BC"/>
    <w:rsid w:val="008C2539"/>
    <w:rsid w:val="008C3196"/>
    <w:rsid w:val="008C3AC5"/>
    <w:rsid w:val="008C4E02"/>
    <w:rsid w:val="008C56C2"/>
    <w:rsid w:val="008C6CCC"/>
    <w:rsid w:val="008C7B6E"/>
    <w:rsid w:val="008D0628"/>
    <w:rsid w:val="008D0E3A"/>
    <w:rsid w:val="008D27A1"/>
    <w:rsid w:val="008D2B2A"/>
    <w:rsid w:val="008D3B8C"/>
    <w:rsid w:val="008D3CE4"/>
    <w:rsid w:val="008D4D04"/>
    <w:rsid w:val="008D571F"/>
    <w:rsid w:val="008E1D8C"/>
    <w:rsid w:val="008E2C4F"/>
    <w:rsid w:val="008E2E45"/>
    <w:rsid w:val="008E2F01"/>
    <w:rsid w:val="008E3801"/>
    <w:rsid w:val="008E3936"/>
    <w:rsid w:val="008E5520"/>
    <w:rsid w:val="008E58C2"/>
    <w:rsid w:val="008E678F"/>
    <w:rsid w:val="008F0452"/>
    <w:rsid w:val="008F3DB7"/>
    <w:rsid w:val="008F3E39"/>
    <w:rsid w:val="008F4027"/>
    <w:rsid w:val="008F482E"/>
    <w:rsid w:val="008F502F"/>
    <w:rsid w:val="008F6016"/>
    <w:rsid w:val="008F664E"/>
    <w:rsid w:val="00900A37"/>
    <w:rsid w:val="009023B6"/>
    <w:rsid w:val="009027D2"/>
    <w:rsid w:val="0090300E"/>
    <w:rsid w:val="009054D5"/>
    <w:rsid w:val="009111F0"/>
    <w:rsid w:val="0091350E"/>
    <w:rsid w:val="00915977"/>
    <w:rsid w:val="00916525"/>
    <w:rsid w:val="009175F0"/>
    <w:rsid w:val="009206F4"/>
    <w:rsid w:val="009227F8"/>
    <w:rsid w:val="00922BC7"/>
    <w:rsid w:val="00923421"/>
    <w:rsid w:val="00924EA4"/>
    <w:rsid w:val="009269AE"/>
    <w:rsid w:val="009278E4"/>
    <w:rsid w:val="00932EEE"/>
    <w:rsid w:val="00933CF6"/>
    <w:rsid w:val="009340EB"/>
    <w:rsid w:val="009343CF"/>
    <w:rsid w:val="00934600"/>
    <w:rsid w:val="009361ED"/>
    <w:rsid w:val="00936DB3"/>
    <w:rsid w:val="0093700A"/>
    <w:rsid w:val="00937ADD"/>
    <w:rsid w:val="00940BBA"/>
    <w:rsid w:val="00940C5A"/>
    <w:rsid w:val="00941464"/>
    <w:rsid w:val="00941E2B"/>
    <w:rsid w:val="00943D4E"/>
    <w:rsid w:val="009440AE"/>
    <w:rsid w:val="009444BD"/>
    <w:rsid w:val="0094474C"/>
    <w:rsid w:val="0094480B"/>
    <w:rsid w:val="00946622"/>
    <w:rsid w:val="00946A07"/>
    <w:rsid w:val="009473A0"/>
    <w:rsid w:val="00947BC6"/>
    <w:rsid w:val="009500F3"/>
    <w:rsid w:val="00950918"/>
    <w:rsid w:val="00951180"/>
    <w:rsid w:val="00953EAD"/>
    <w:rsid w:val="0095404C"/>
    <w:rsid w:val="009561BF"/>
    <w:rsid w:val="009569D3"/>
    <w:rsid w:val="00956B5B"/>
    <w:rsid w:val="00960DAC"/>
    <w:rsid w:val="00964F3A"/>
    <w:rsid w:val="00965086"/>
    <w:rsid w:val="0096566C"/>
    <w:rsid w:val="00966BC1"/>
    <w:rsid w:val="00967DC0"/>
    <w:rsid w:val="00970F0E"/>
    <w:rsid w:val="00971838"/>
    <w:rsid w:val="009723F5"/>
    <w:rsid w:val="00972DD5"/>
    <w:rsid w:val="0097321B"/>
    <w:rsid w:val="009775BA"/>
    <w:rsid w:val="009777BA"/>
    <w:rsid w:val="009823E2"/>
    <w:rsid w:val="00983E72"/>
    <w:rsid w:val="0098456B"/>
    <w:rsid w:val="00985F72"/>
    <w:rsid w:val="00986F4F"/>
    <w:rsid w:val="009872BF"/>
    <w:rsid w:val="00987FE1"/>
    <w:rsid w:val="00997D28"/>
    <w:rsid w:val="009A0432"/>
    <w:rsid w:val="009A28E7"/>
    <w:rsid w:val="009A2C36"/>
    <w:rsid w:val="009A39B2"/>
    <w:rsid w:val="009A3BBB"/>
    <w:rsid w:val="009A3CD6"/>
    <w:rsid w:val="009A5A78"/>
    <w:rsid w:val="009A6D51"/>
    <w:rsid w:val="009A7581"/>
    <w:rsid w:val="009B0ABA"/>
    <w:rsid w:val="009B2B58"/>
    <w:rsid w:val="009B3AC2"/>
    <w:rsid w:val="009B3F8B"/>
    <w:rsid w:val="009B4E9F"/>
    <w:rsid w:val="009B712E"/>
    <w:rsid w:val="009B77A5"/>
    <w:rsid w:val="009B7DEF"/>
    <w:rsid w:val="009B7FF2"/>
    <w:rsid w:val="009C03A6"/>
    <w:rsid w:val="009C105A"/>
    <w:rsid w:val="009C1137"/>
    <w:rsid w:val="009C2717"/>
    <w:rsid w:val="009C34B9"/>
    <w:rsid w:val="009C3812"/>
    <w:rsid w:val="009C40C0"/>
    <w:rsid w:val="009C5A97"/>
    <w:rsid w:val="009C674A"/>
    <w:rsid w:val="009D030F"/>
    <w:rsid w:val="009D1170"/>
    <w:rsid w:val="009D1395"/>
    <w:rsid w:val="009D19BB"/>
    <w:rsid w:val="009D23BB"/>
    <w:rsid w:val="009D38A6"/>
    <w:rsid w:val="009D3AA5"/>
    <w:rsid w:val="009D7612"/>
    <w:rsid w:val="009E0AE2"/>
    <w:rsid w:val="009E1EE5"/>
    <w:rsid w:val="009E30BD"/>
    <w:rsid w:val="009E3D48"/>
    <w:rsid w:val="009E47DC"/>
    <w:rsid w:val="009F2131"/>
    <w:rsid w:val="009F2813"/>
    <w:rsid w:val="009F4419"/>
    <w:rsid w:val="009F6383"/>
    <w:rsid w:val="009F65BB"/>
    <w:rsid w:val="009F6B74"/>
    <w:rsid w:val="00A052A0"/>
    <w:rsid w:val="00A061BF"/>
    <w:rsid w:val="00A06202"/>
    <w:rsid w:val="00A06E81"/>
    <w:rsid w:val="00A06FDB"/>
    <w:rsid w:val="00A07DFB"/>
    <w:rsid w:val="00A10509"/>
    <w:rsid w:val="00A11789"/>
    <w:rsid w:val="00A11E97"/>
    <w:rsid w:val="00A12BB4"/>
    <w:rsid w:val="00A13410"/>
    <w:rsid w:val="00A13423"/>
    <w:rsid w:val="00A135FE"/>
    <w:rsid w:val="00A146BA"/>
    <w:rsid w:val="00A14952"/>
    <w:rsid w:val="00A14C0F"/>
    <w:rsid w:val="00A1595D"/>
    <w:rsid w:val="00A15C0D"/>
    <w:rsid w:val="00A16D63"/>
    <w:rsid w:val="00A1722C"/>
    <w:rsid w:val="00A17530"/>
    <w:rsid w:val="00A21FEA"/>
    <w:rsid w:val="00A23990"/>
    <w:rsid w:val="00A23C5A"/>
    <w:rsid w:val="00A27103"/>
    <w:rsid w:val="00A33648"/>
    <w:rsid w:val="00A336ED"/>
    <w:rsid w:val="00A3370F"/>
    <w:rsid w:val="00A33C5A"/>
    <w:rsid w:val="00A3524C"/>
    <w:rsid w:val="00A3657D"/>
    <w:rsid w:val="00A40565"/>
    <w:rsid w:val="00A43F53"/>
    <w:rsid w:val="00A4540C"/>
    <w:rsid w:val="00A457CA"/>
    <w:rsid w:val="00A45F4D"/>
    <w:rsid w:val="00A46ABA"/>
    <w:rsid w:val="00A47D8E"/>
    <w:rsid w:val="00A50318"/>
    <w:rsid w:val="00A516DE"/>
    <w:rsid w:val="00A52C61"/>
    <w:rsid w:val="00A52DDB"/>
    <w:rsid w:val="00A5317C"/>
    <w:rsid w:val="00A61048"/>
    <w:rsid w:val="00A62E15"/>
    <w:rsid w:val="00A64B15"/>
    <w:rsid w:val="00A66237"/>
    <w:rsid w:val="00A704F9"/>
    <w:rsid w:val="00A70CB8"/>
    <w:rsid w:val="00A70FAA"/>
    <w:rsid w:val="00A72A75"/>
    <w:rsid w:val="00A72FE6"/>
    <w:rsid w:val="00A7409C"/>
    <w:rsid w:val="00A806DA"/>
    <w:rsid w:val="00A8087F"/>
    <w:rsid w:val="00A828CF"/>
    <w:rsid w:val="00A82B87"/>
    <w:rsid w:val="00A85F80"/>
    <w:rsid w:val="00A872D4"/>
    <w:rsid w:val="00A87AB8"/>
    <w:rsid w:val="00A9055F"/>
    <w:rsid w:val="00A90A99"/>
    <w:rsid w:val="00A90BA7"/>
    <w:rsid w:val="00A947C2"/>
    <w:rsid w:val="00A95FFE"/>
    <w:rsid w:val="00A96123"/>
    <w:rsid w:val="00AA020E"/>
    <w:rsid w:val="00AA1B65"/>
    <w:rsid w:val="00AA24EA"/>
    <w:rsid w:val="00AA3090"/>
    <w:rsid w:val="00AA36D8"/>
    <w:rsid w:val="00AA5095"/>
    <w:rsid w:val="00AA5212"/>
    <w:rsid w:val="00AA5601"/>
    <w:rsid w:val="00AA7D70"/>
    <w:rsid w:val="00AB03C4"/>
    <w:rsid w:val="00AB044A"/>
    <w:rsid w:val="00AB218C"/>
    <w:rsid w:val="00AB46A7"/>
    <w:rsid w:val="00AB4DE3"/>
    <w:rsid w:val="00AB5943"/>
    <w:rsid w:val="00AB61ED"/>
    <w:rsid w:val="00AC266C"/>
    <w:rsid w:val="00AC2EC6"/>
    <w:rsid w:val="00AC33BE"/>
    <w:rsid w:val="00AC3476"/>
    <w:rsid w:val="00AC39F2"/>
    <w:rsid w:val="00AC44B5"/>
    <w:rsid w:val="00AC4588"/>
    <w:rsid w:val="00AC5FC0"/>
    <w:rsid w:val="00AC6E50"/>
    <w:rsid w:val="00AC7FF4"/>
    <w:rsid w:val="00AD0447"/>
    <w:rsid w:val="00AD0DE2"/>
    <w:rsid w:val="00AD10CB"/>
    <w:rsid w:val="00AD1F71"/>
    <w:rsid w:val="00AD5355"/>
    <w:rsid w:val="00AD7267"/>
    <w:rsid w:val="00AD7302"/>
    <w:rsid w:val="00AE0531"/>
    <w:rsid w:val="00AE16F6"/>
    <w:rsid w:val="00AE6337"/>
    <w:rsid w:val="00AF3740"/>
    <w:rsid w:val="00AF431A"/>
    <w:rsid w:val="00AF46ED"/>
    <w:rsid w:val="00AF5032"/>
    <w:rsid w:val="00AF6D3D"/>
    <w:rsid w:val="00AF7997"/>
    <w:rsid w:val="00B0089B"/>
    <w:rsid w:val="00B00991"/>
    <w:rsid w:val="00B0262B"/>
    <w:rsid w:val="00B05874"/>
    <w:rsid w:val="00B12411"/>
    <w:rsid w:val="00B12901"/>
    <w:rsid w:val="00B131F4"/>
    <w:rsid w:val="00B13AF9"/>
    <w:rsid w:val="00B15369"/>
    <w:rsid w:val="00B23DC7"/>
    <w:rsid w:val="00B2427F"/>
    <w:rsid w:val="00B275BC"/>
    <w:rsid w:val="00B27645"/>
    <w:rsid w:val="00B27A47"/>
    <w:rsid w:val="00B27E56"/>
    <w:rsid w:val="00B3174F"/>
    <w:rsid w:val="00B31880"/>
    <w:rsid w:val="00B31B6E"/>
    <w:rsid w:val="00B34151"/>
    <w:rsid w:val="00B34440"/>
    <w:rsid w:val="00B3485B"/>
    <w:rsid w:val="00B3628B"/>
    <w:rsid w:val="00B401CA"/>
    <w:rsid w:val="00B4312F"/>
    <w:rsid w:val="00B43EF0"/>
    <w:rsid w:val="00B44F19"/>
    <w:rsid w:val="00B457C9"/>
    <w:rsid w:val="00B46838"/>
    <w:rsid w:val="00B510AD"/>
    <w:rsid w:val="00B52255"/>
    <w:rsid w:val="00B542D9"/>
    <w:rsid w:val="00B54D06"/>
    <w:rsid w:val="00B55D61"/>
    <w:rsid w:val="00B55DCE"/>
    <w:rsid w:val="00B57458"/>
    <w:rsid w:val="00B603F8"/>
    <w:rsid w:val="00B60915"/>
    <w:rsid w:val="00B61055"/>
    <w:rsid w:val="00B66602"/>
    <w:rsid w:val="00B71378"/>
    <w:rsid w:val="00B71632"/>
    <w:rsid w:val="00B729D0"/>
    <w:rsid w:val="00B76B01"/>
    <w:rsid w:val="00B77F05"/>
    <w:rsid w:val="00B80E7E"/>
    <w:rsid w:val="00B81D6E"/>
    <w:rsid w:val="00B82D96"/>
    <w:rsid w:val="00B83A54"/>
    <w:rsid w:val="00B83C7F"/>
    <w:rsid w:val="00B83CAD"/>
    <w:rsid w:val="00B84901"/>
    <w:rsid w:val="00B85D5E"/>
    <w:rsid w:val="00B87501"/>
    <w:rsid w:val="00B93BC2"/>
    <w:rsid w:val="00B97621"/>
    <w:rsid w:val="00BA1075"/>
    <w:rsid w:val="00BA30E5"/>
    <w:rsid w:val="00BA48B2"/>
    <w:rsid w:val="00BA6751"/>
    <w:rsid w:val="00BB02AE"/>
    <w:rsid w:val="00BB11FE"/>
    <w:rsid w:val="00BB15CE"/>
    <w:rsid w:val="00BB256D"/>
    <w:rsid w:val="00BB2CD9"/>
    <w:rsid w:val="00BB519B"/>
    <w:rsid w:val="00BB7632"/>
    <w:rsid w:val="00BC009D"/>
    <w:rsid w:val="00BC0811"/>
    <w:rsid w:val="00BC1E0B"/>
    <w:rsid w:val="00BC208C"/>
    <w:rsid w:val="00BC3670"/>
    <w:rsid w:val="00BC43DC"/>
    <w:rsid w:val="00BC531B"/>
    <w:rsid w:val="00BC62CC"/>
    <w:rsid w:val="00BD33E1"/>
    <w:rsid w:val="00BD5906"/>
    <w:rsid w:val="00BE3708"/>
    <w:rsid w:val="00BE4355"/>
    <w:rsid w:val="00BE4D2B"/>
    <w:rsid w:val="00BE58B2"/>
    <w:rsid w:val="00BE674F"/>
    <w:rsid w:val="00BF0E20"/>
    <w:rsid w:val="00BF0FF7"/>
    <w:rsid w:val="00BF290E"/>
    <w:rsid w:val="00BF3870"/>
    <w:rsid w:val="00BF404B"/>
    <w:rsid w:val="00BF43B1"/>
    <w:rsid w:val="00BF4985"/>
    <w:rsid w:val="00BF5337"/>
    <w:rsid w:val="00BF6D82"/>
    <w:rsid w:val="00BF6DB8"/>
    <w:rsid w:val="00BF7C08"/>
    <w:rsid w:val="00C0130A"/>
    <w:rsid w:val="00C0472F"/>
    <w:rsid w:val="00C10A2F"/>
    <w:rsid w:val="00C12AB4"/>
    <w:rsid w:val="00C14098"/>
    <w:rsid w:val="00C145F5"/>
    <w:rsid w:val="00C154A0"/>
    <w:rsid w:val="00C15DB0"/>
    <w:rsid w:val="00C16866"/>
    <w:rsid w:val="00C205B0"/>
    <w:rsid w:val="00C211BA"/>
    <w:rsid w:val="00C22E63"/>
    <w:rsid w:val="00C234E3"/>
    <w:rsid w:val="00C24B9C"/>
    <w:rsid w:val="00C24EB7"/>
    <w:rsid w:val="00C26941"/>
    <w:rsid w:val="00C26F66"/>
    <w:rsid w:val="00C27478"/>
    <w:rsid w:val="00C30142"/>
    <w:rsid w:val="00C306A2"/>
    <w:rsid w:val="00C31FDC"/>
    <w:rsid w:val="00C32C3F"/>
    <w:rsid w:val="00C3423B"/>
    <w:rsid w:val="00C34B3B"/>
    <w:rsid w:val="00C37C58"/>
    <w:rsid w:val="00C41A18"/>
    <w:rsid w:val="00C42E9E"/>
    <w:rsid w:val="00C44ACD"/>
    <w:rsid w:val="00C44C2B"/>
    <w:rsid w:val="00C45372"/>
    <w:rsid w:val="00C45874"/>
    <w:rsid w:val="00C45A56"/>
    <w:rsid w:val="00C501F9"/>
    <w:rsid w:val="00C50B90"/>
    <w:rsid w:val="00C52865"/>
    <w:rsid w:val="00C536DC"/>
    <w:rsid w:val="00C54C57"/>
    <w:rsid w:val="00C6238C"/>
    <w:rsid w:val="00C62D1B"/>
    <w:rsid w:val="00C63B07"/>
    <w:rsid w:val="00C64BA6"/>
    <w:rsid w:val="00C66230"/>
    <w:rsid w:val="00C66E94"/>
    <w:rsid w:val="00C67188"/>
    <w:rsid w:val="00C679C0"/>
    <w:rsid w:val="00C7078F"/>
    <w:rsid w:val="00C70A3B"/>
    <w:rsid w:val="00C70C6C"/>
    <w:rsid w:val="00C71423"/>
    <w:rsid w:val="00C72B00"/>
    <w:rsid w:val="00C72C19"/>
    <w:rsid w:val="00C72D06"/>
    <w:rsid w:val="00C7444F"/>
    <w:rsid w:val="00C74C2C"/>
    <w:rsid w:val="00C76467"/>
    <w:rsid w:val="00C764E9"/>
    <w:rsid w:val="00C76FB0"/>
    <w:rsid w:val="00C77B62"/>
    <w:rsid w:val="00C844CE"/>
    <w:rsid w:val="00C859C9"/>
    <w:rsid w:val="00C874CE"/>
    <w:rsid w:val="00C87F89"/>
    <w:rsid w:val="00C93C7D"/>
    <w:rsid w:val="00C94F54"/>
    <w:rsid w:val="00C96112"/>
    <w:rsid w:val="00C966F5"/>
    <w:rsid w:val="00C975D0"/>
    <w:rsid w:val="00C97BDB"/>
    <w:rsid w:val="00CA0C4D"/>
    <w:rsid w:val="00CA4A04"/>
    <w:rsid w:val="00CA5954"/>
    <w:rsid w:val="00CB0377"/>
    <w:rsid w:val="00CB0FB6"/>
    <w:rsid w:val="00CB1D0E"/>
    <w:rsid w:val="00CB2535"/>
    <w:rsid w:val="00CB4A13"/>
    <w:rsid w:val="00CB530C"/>
    <w:rsid w:val="00CB5F04"/>
    <w:rsid w:val="00CB608A"/>
    <w:rsid w:val="00CC335C"/>
    <w:rsid w:val="00CC386B"/>
    <w:rsid w:val="00CC38E8"/>
    <w:rsid w:val="00CC4F6C"/>
    <w:rsid w:val="00CC5200"/>
    <w:rsid w:val="00CC6284"/>
    <w:rsid w:val="00CC7321"/>
    <w:rsid w:val="00CD0F6B"/>
    <w:rsid w:val="00CD0F9E"/>
    <w:rsid w:val="00CD11EA"/>
    <w:rsid w:val="00CD2A94"/>
    <w:rsid w:val="00CD319F"/>
    <w:rsid w:val="00CD326D"/>
    <w:rsid w:val="00CD3B36"/>
    <w:rsid w:val="00CD3C63"/>
    <w:rsid w:val="00CD4B6A"/>
    <w:rsid w:val="00CD61A1"/>
    <w:rsid w:val="00CD780F"/>
    <w:rsid w:val="00CE0820"/>
    <w:rsid w:val="00CF11CD"/>
    <w:rsid w:val="00CF130A"/>
    <w:rsid w:val="00CF1568"/>
    <w:rsid w:val="00CF1B3A"/>
    <w:rsid w:val="00CF215C"/>
    <w:rsid w:val="00CF339E"/>
    <w:rsid w:val="00CF36D0"/>
    <w:rsid w:val="00CF3DA3"/>
    <w:rsid w:val="00CF51C0"/>
    <w:rsid w:val="00CF5361"/>
    <w:rsid w:val="00CF5F29"/>
    <w:rsid w:val="00CF6751"/>
    <w:rsid w:val="00D00213"/>
    <w:rsid w:val="00D01D4C"/>
    <w:rsid w:val="00D0203C"/>
    <w:rsid w:val="00D06150"/>
    <w:rsid w:val="00D06FDE"/>
    <w:rsid w:val="00D07228"/>
    <w:rsid w:val="00D10CF4"/>
    <w:rsid w:val="00D12098"/>
    <w:rsid w:val="00D122C1"/>
    <w:rsid w:val="00D162E8"/>
    <w:rsid w:val="00D16426"/>
    <w:rsid w:val="00D17D4F"/>
    <w:rsid w:val="00D21A8D"/>
    <w:rsid w:val="00D22743"/>
    <w:rsid w:val="00D261DF"/>
    <w:rsid w:val="00D2706A"/>
    <w:rsid w:val="00D30B29"/>
    <w:rsid w:val="00D33F57"/>
    <w:rsid w:val="00D3592F"/>
    <w:rsid w:val="00D36FAB"/>
    <w:rsid w:val="00D41CB8"/>
    <w:rsid w:val="00D43159"/>
    <w:rsid w:val="00D45938"/>
    <w:rsid w:val="00D46720"/>
    <w:rsid w:val="00D47DEE"/>
    <w:rsid w:val="00D47F1F"/>
    <w:rsid w:val="00D5057F"/>
    <w:rsid w:val="00D50758"/>
    <w:rsid w:val="00D50E6B"/>
    <w:rsid w:val="00D51168"/>
    <w:rsid w:val="00D53DFC"/>
    <w:rsid w:val="00D540BB"/>
    <w:rsid w:val="00D56BC0"/>
    <w:rsid w:val="00D56BC9"/>
    <w:rsid w:val="00D61907"/>
    <w:rsid w:val="00D61ECF"/>
    <w:rsid w:val="00D62025"/>
    <w:rsid w:val="00D645AF"/>
    <w:rsid w:val="00D64F3D"/>
    <w:rsid w:val="00D660A2"/>
    <w:rsid w:val="00D663A7"/>
    <w:rsid w:val="00D66E52"/>
    <w:rsid w:val="00D70CA9"/>
    <w:rsid w:val="00D71358"/>
    <w:rsid w:val="00D71430"/>
    <w:rsid w:val="00D73D01"/>
    <w:rsid w:val="00D765BD"/>
    <w:rsid w:val="00D770ED"/>
    <w:rsid w:val="00D773A0"/>
    <w:rsid w:val="00D803E0"/>
    <w:rsid w:val="00D81216"/>
    <w:rsid w:val="00D82D24"/>
    <w:rsid w:val="00D8524C"/>
    <w:rsid w:val="00D8663F"/>
    <w:rsid w:val="00D86AD6"/>
    <w:rsid w:val="00D877C3"/>
    <w:rsid w:val="00D96C28"/>
    <w:rsid w:val="00DA218F"/>
    <w:rsid w:val="00DA242A"/>
    <w:rsid w:val="00DA2C82"/>
    <w:rsid w:val="00DA32A6"/>
    <w:rsid w:val="00DA3E55"/>
    <w:rsid w:val="00DA4C3A"/>
    <w:rsid w:val="00DA4ECC"/>
    <w:rsid w:val="00DA7539"/>
    <w:rsid w:val="00DA7F10"/>
    <w:rsid w:val="00DB0E1B"/>
    <w:rsid w:val="00DB17C5"/>
    <w:rsid w:val="00DB21AF"/>
    <w:rsid w:val="00DB4A8C"/>
    <w:rsid w:val="00DB4B09"/>
    <w:rsid w:val="00DB4B1A"/>
    <w:rsid w:val="00DB50AF"/>
    <w:rsid w:val="00DB5838"/>
    <w:rsid w:val="00DB58D7"/>
    <w:rsid w:val="00DB64D8"/>
    <w:rsid w:val="00DB6D7B"/>
    <w:rsid w:val="00DC0A47"/>
    <w:rsid w:val="00DC0BDE"/>
    <w:rsid w:val="00DC1688"/>
    <w:rsid w:val="00DC1D7E"/>
    <w:rsid w:val="00DC251F"/>
    <w:rsid w:val="00DC362E"/>
    <w:rsid w:val="00DC4A19"/>
    <w:rsid w:val="00DC4A57"/>
    <w:rsid w:val="00DC4D1A"/>
    <w:rsid w:val="00DC4F9B"/>
    <w:rsid w:val="00DC7FC9"/>
    <w:rsid w:val="00DE0EB0"/>
    <w:rsid w:val="00DE1300"/>
    <w:rsid w:val="00DE1CD5"/>
    <w:rsid w:val="00DE1F68"/>
    <w:rsid w:val="00DE2271"/>
    <w:rsid w:val="00DE28CA"/>
    <w:rsid w:val="00DE5AA9"/>
    <w:rsid w:val="00DE5C0B"/>
    <w:rsid w:val="00DE60B4"/>
    <w:rsid w:val="00DE612A"/>
    <w:rsid w:val="00DE6F88"/>
    <w:rsid w:val="00DE730C"/>
    <w:rsid w:val="00DF0938"/>
    <w:rsid w:val="00DF0989"/>
    <w:rsid w:val="00DF3A13"/>
    <w:rsid w:val="00DF48E6"/>
    <w:rsid w:val="00DF4FC8"/>
    <w:rsid w:val="00DF63BD"/>
    <w:rsid w:val="00DF6962"/>
    <w:rsid w:val="00DF711B"/>
    <w:rsid w:val="00DF7896"/>
    <w:rsid w:val="00DF7F05"/>
    <w:rsid w:val="00E00111"/>
    <w:rsid w:val="00E0147A"/>
    <w:rsid w:val="00E03EF8"/>
    <w:rsid w:val="00E069B7"/>
    <w:rsid w:val="00E06CAC"/>
    <w:rsid w:val="00E07A32"/>
    <w:rsid w:val="00E07BF6"/>
    <w:rsid w:val="00E115F5"/>
    <w:rsid w:val="00E13137"/>
    <w:rsid w:val="00E1318B"/>
    <w:rsid w:val="00E13506"/>
    <w:rsid w:val="00E1370D"/>
    <w:rsid w:val="00E13ABE"/>
    <w:rsid w:val="00E14D12"/>
    <w:rsid w:val="00E20C27"/>
    <w:rsid w:val="00E20C52"/>
    <w:rsid w:val="00E20FFB"/>
    <w:rsid w:val="00E23715"/>
    <w:rsid w:val="00E26228"/>
    <w:rsid w:val="00E26374"/>
    <w:rsid w:val="00E27FF8"/>
    <w:rsid w:val="00E32C0C"/>
    <w:rsid w:val="00E330EA"/>
    <w:rsid w:val="00E34079"/>
    <w:rsid w:val="00E34A49"/>
    <w:rsid w:val="00E34B82"/>
    <w:rsid w:val="00E34B8C"/>
    <w:rsid w:val="00E34F5A"/>
    <w:rsid w:val="00E35385"/>
    <w:rsid w:val="00E35DAF"/>
    <w:rsid w:val="00E37BE8"/>
    <w:rsid w:val="00E4034D"/>
    <w:rsid w:val="00E4117F"/>
    <w:rsid w:val="00E414E8"/>
    <w:rsid w:val="00E4328D"/>
    <w:rsid w:val="00E43B09"/>
    <w:rsid w:val="00E45329"/>
    <w:rsid w:val="00E52FBF"/>
    <w:rsid w:val="00E54743"/>
    <w:rsid w:val="00E55DB8"/>
    <w:rsid w:val="00E56E8D"/>
    <w:rsid w:val="00E57232"/>
    <w:rsid w:val="00E60DF6"/>
    <w:rsid w:val="00E620A0"/>
    <w:rsid w:val="00E62F50"/>
    <w:rsid w:val="00E64C6A"/>
    <w:rsid w:val="00E653BE"/>
    <w:rsid w:val="00E70369"/>
    <w:rsid w:val="00E71F0C"/>
    <w:rsid w:val="00E7241C"/>
    <w:rsid w:val="00E75D77"/>
    <w:rsid w:val="00E760C9"/>
    <w:rsid w:val="00E7625B"/>
    <w:rsid w:val="00E76519"/>
    <w:rsid w:val="00E77A33"/>
    <w:rsid w:val="00E77BC2"/>
    <w:rsid w:val="00E77D0E"/>
    <w:rsid w:val="00E8000B"/>
    <w:rsid w:val="00E80085"/>
    <w:rsid w:val="00E835FE"/>
    <w:rsid w:val="00E85066"/>
    <w:rsid w:val="00E85ADB"/>
    <w:rsid w:val="00E87009"/>
    <w:rsid w:val="00E87B42"/>
    <w:rsid w:val="00E903A8"/>
    <w:rsid w:val="00E90F21"/>
    <w:rsid w:val="00E9196C"/>
    <w:rsid w:val="00E91C0C"/>
    <w:rsid w:val="00E91ECD"/>
    <w:rsid w:val="00E91FAF"/>
    <w:rsid w:val="00E925DB"/>
    <w:rsid w:val="00E935AD"/>
    <w:rsid w:val="00E954B0"/>
    <w:rsid w:val="00E962C4"/>
    <w:rsid w:val="00EA0CD0"/>
    <w:rsid w:val="00EA3117"/>
    <w:rsid w:val="00EA4F05"/>
    <w:rsid w:val="00EA502C"/>
    <w:rsid w:val="00EA5F13"/>
    <w:rsid w:val="00EB0363"/>
    <w:rsid w:val="00EB0DA3"/>
    <w:rsid w:val="00EB23F7"/>
    <w:rsid w:val="00EB25ED"/>
    <w:rsid w:val="00EB3448"/>
    <w:rsid w:val="00EB3D0C"/>
    <w:rsid w:val="00EB4292"/>
    <w:rsid w:val="00EB4381"/>
    <w:rsid w:val="00EB4F74"/>
    <w:rsid w:val="00EB6359"/>
    <w:rsid w:val="00EC013A"/>
    <w:rsid w:val="00EC031C"/>
    <w:rsid w:val="00EC05A9"/>
    <w:rsid w:val="00EC1182"/>
    <w:rsid w:val="00EC2474"/>
    <w:rsid w:val="00EC3DE8"/>
    <w:rsid w:val="00EC5AB8"/>
    <w:rsid w:val="00EC645C"/>
    <w:rsid w:val="00EC67EE"/>
    <w:rsid w:val="00EC79CC"/>
    <w:rsid w:val="00ED046D"/>
    <w:rsid w:val="00ED0738"/>
    <w:rsid w:val="00ED175F"/>
    <w:rsid w:val="00ED1E36"/>
    <w:rsid w:val="00ED3606"/>
    <w:rsid w:val="00ED3A59"/>
    <w:rsid w:val="00ED3AC8"/>
    <w:rsid w:val="00ED4577"/>
    <w:rsid w:val="00ED502F"/>
    <w:rsid w:val="00ED579F"/>
    <w:rsid w:val="00ED5E91"/>
    <w:rsid w:val="00ED6621"/>
    <w:rsid w:val="00ED6A00"/>
    <w:rsid w:val="00EE14D9"/>
    <w:rsid w:val="00EE3621"/>
    <w:rsid w:val="00EE5292"/>
    <w:rsid w:val="00EE7473"/>
    <w:rsid w:val="00EE7673"/>
    <w:rsid w:val="00EE7CED"/>
    <w:rsid w:val="00EF0C9A"/>
    <w:rsid w:val="00EF0EAD"/>
    <w:rsid w:val="00EF160F"/>
    <w:rsid w:val="00EF3547"/>
    <w:rsid w:val="00EF3C13"/>
    <w:rsid w:val="00EF57E4"/>
    <w:rsid w:val="00EF6368"/>
    <w:rsid w:val="00EF79E0"/>
    <w:rsid w:val="00EF7D8A"/>
    <w:rsid w:val="00F001D2"/>
    <w:rsid w:val="00F021BC"/>
    <w:rsid w:val="00F02DBD"/>
    <w:rsid w:val="00F04297"/>
    <w:rsid w:val="00F06205"/>
    <w:rsid w:val="00F11487"/>
    <w:rsid w:val="00F13495"/>
    <w:rsid w:val="00F137DF"/>
    <w:rsid w:val="00F14217"/>
    <w:rsid w:val="00F1678D"/>
    <w:rsid w:val="00F17D83"/>
    <w:rsid w:val="00F17E8B"/>
    <w:rsid w:val="00F20063"/>
    <w:rsid w:val="00F2020D"/>
    <w:rsid w:val="00F20264"/>
    <w:rsid w:val="00F21464"/>
    <w:rsid w:val="00F226B2"/>
    <w:rsid w:val="00F23028"/>
    <w:rsid w:val="00F24DAB"/>
    <w:rsid w:val="00F2570F"/>
    <w:rsid w:val="00F25E16"/>
    <w:rsid w:val="00F260EF"/>
    <w:rsid w:val="00F26E33"/>
    <w:rsid w:val="00F33CF3"/>
    <w:rsid w:val="00F34147"/>
    <w:rsid w:val="00F341CE"/>
    <w:rsid w:val="00F35C94"/>
    <w:rsid w:val="00F40786"/>
    <w:rsid w:val="00F41430"/>
    <w:rsid w:val="00F424F8"/>
    <w:rsid w:val="00F429FF"/>
    <w:rsid w:val="00F446A8"/>
    <w:rsid w:val="00F53965"/>
    <w:rsid w:val="00F53D34"/>
    <w:rsid w:val="00F557B4"/>
    <w:rsid w:val="00F569DB"/>
    <w:rsid w:val="00F56E49"/>
    <w:rsid w:val="00F571E4"/>
    <w:rsid w:val="00F61696"/>
    <w:rsid w:val="00F62368"/>
    <w:rsid w:val="00F651C0"/>
    <w:rsid w:val="00F6532F"/>
    <w:rsid w:val="00F66C70"/>
    <w:rsid w:val="00F679E6"/>
    <w:rsid w:val="00F67B92"/>
    <w:rsid w:val="00F70B4E"/>
    <w:rsid w:val="00F71549"/>
    <w:rsid w:val="00F72C8F"/>
    <w:rsid w:val="00F7304D"/>
    <w:rsid w:val="00F738FA"/>
    <w:rsid w:val="00F73E3C"/>
    <w:rsid w:val="00F819F0"/>
    <w:rsid w:val="00F8295D"/>
    <w:rsid w:val="00F82C9F"/>
    <w:rsid w:val="00F83D7B"/>
    <w:rsid w:val="00F85055"/>
    <w:rsid w:val="00F87D41"/>
    <w:rsid w:val="00F9178B"/>
    <w:rsid w:val="00F92630"/>
    <w:rsid w:val="00F941CA"/>
    <w:rsid w:val="00F94243"/>
    <w:rsid w:val="00F952D5"/>
    <w:rsid w:val="00F955B3"/>
    <w:rsid w:val="00F96C96"/>
    <w:rsid w:val="00F97B4E"/>
    <w:rsid w:val="00FA01BB"/>
    <w:rsid w:val="00FA067F"/>
    <w:rsid w:val="00FA1A53"/>
    <w:rsid w:val="00FA2442"/>
    <w:rsid w:val="00FA31FE"/>
    <w:rsid w:val="00FA4109"/>
    <w:rsid w:val="00FA4242"/>
    <w:rsid w:val="00FA4D83"/>
    <w:rsid w:val="00FA556A"/>
    <w:rsid w:val="00FA61FB"/>
    <w:rsid w:val="00FA7775"/>
    <w:rsid w:val="00FA7941"/>
    <w:rsid w:val="00FA7A9A"/>
    <w:rsid w:val="00FB18A8"/>
    <w:rsid w:val="00FB2058"/>
    <w:rsid w:val="00FB2219"/>
    <w:rsid w:val="00FB24D2"/>
    <w:rsid w:val="00FB2655"/>
    <w:rsid w:val="00FB3931"/>
    <w:rsid w:val="00FB3BB8"/>
    <w:rsid w:val="00FB4251"/>
    <w:rsid w:val="00FC132A"/>
    <w:rsid w:val="00FC1478"/>
    <w:rsid w:val="00FC2986"/>
    <w:rsid w:val="00FC3622"/>
    <w:rsid w:val="00FC4871"/>
    <w:rsid w:val="00FC74A6"/>
    <w:rsid w:val="00FD05C1"/>
    <w:rsid w:val="00FD0CA4"/>
    <w:rsid w:val="00FD0D8F"/>
    <w:rsid w:val="00FD4F86"/>
    <w:rsid w:val="00FD5C5E"/>
    <w:rsid w:val="00FD713D"/>
    <w:rsid w:val="00FD740F"/>
    <w:rsid w:val="00FE0242"/>
    <w:rsid w:val="00FE0806"/>
    <w:rsid w:val="00FE0D5D"/>
    <w:rsid w:val="00FE16A9"/>
    <w:rsid w:val="00FE2A0B"/>
    <w:rsid w:val="00FE38A9"/>
    <w:rsid w:val="00FE3BC7"/>
    <w:rsid w:val="00FE4094"/>
    <w:rsid w:val="00FE609A"/>
    <w:rsid w:val="00FF06D1"/>
    <w:rsid w:val="00FF0BAB"/>
    <w:rsid w:val="00FF1196"/>
    <w:rsid w:val="00FF2FCF"/>
    <w:rsid w:val="00FF46AD"/>
    <w:rsid w:val="00FF5236"/>
    <w:rsid w:val="00FF5A09"/>
    <w:rsid w:val="00FF6072"/>
    <w:rsid w:val="00FF63E2"/>
    <w:rsid w:val="00FF6935"/>
    <w:rsid w:val="00FF6CFA"/>
    <w:rsid w:val="00FF6F99"/>
    <w:rsid w:val="00FF7E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105E9E"/>
  <w15:docId w15:val="{91B78613-9B16-4F67-ADB8-16AC4C532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6519"/>
    <w:pPr>
      <w:widowControl w:val="0"/>
      <w:jc w:val="both"/>
    </w:pPr>
    <w:rPr>
      <w:kern w:val="2"/>
      <w:sz w:val="21"/>
      <w:szCs w:val="22"/>
    </w:rPr>
  </w:style>
  <w:style w:type="paragraph" w:styleId="1">
    <w:name w:val="heading 1"/>
    <w:basedOn w:val="a"/>
    <w:next w:val="a"/>
    <w:link w:val="10"/>
    <w:qFormat/>
    <w:rsid w:val="004B7D66"/>
    <w:pPr>
      <w:keepNext/>
      <w:numPr>
        <w:numId w:val="80"/>
      </w:numPr>
      <w:outlineLvl w:val="0"/>
    </w:pPr>
    <w:rPr>
      <w:rFonts w:ascii="Arial" w:eastAsiaTheme="minorEastAsia" w:hAnsi="Arial"/>
      <w:b/>
      <w:kern w:val="0"/>
      <w:sz w:val="24"/>
      <w:szCs w:val="24"/>
      <w:lang w:val="x-none" w:eastAsia="x-none"/>
    </w:rPr>
  </w:style>
  <w:style w:type="paragraph" w:styleId="2">
    <w:name w:val="heading 2"/>
    <w:basedOn w:val="a"/>
    <w:next w:val="a"/>
    <w:link w:val="20"/>
    <w:unhideWhenUsed/>
    <w:qFormat/>
    <w:rsid w:val="004B7D66"/>
    <w:pPr>
      <w:keepNext/>
      <w:numPr>
        <w:ilvl w:val="1"/>
        <w:numId w:val="80"/>
      </w:numPr>
      <w:outlineLvl w:val="1"/>
    </w:pPr>
    <w:rPr>
      <w:rFonts w:eastAsiaTheme="minorEastAsia"/>
      <w:b/>
      <w:kern w:val="0"/>
      <w:szCs w:val="20"/>
      <w:lang w:val="x-none" w:eastAsia="x-none"/>
    </w:rPr>
  </w:style>
  <w:style w:type="paragraph" w:styleId="3">
    <w:name w:val="heading 3"/>
    <w:basedOn w:val="a"/>
    <w:next w:val="a"/>
    <w:link w:val="30"/>
    <w:qFormat/>
    <w:rsid w:val="004B7D66"/>
    <w:pPr>
      <w:keepNext/>
      <w:numPr>
        <w:ilvl w:val="2"/>
        <w:numId w:val="80"/>
      </w:numPr>
      <w:outlineLvl w:val="2"/>
    </w:pPr>
    <w:rPr>
      <w:rFonts w:eastAsia="ＭＳ ゴシック"/>
      <w:b/>
      <w:szCs w:val="24"/>
      <w:lang w:val="x-none" w:eastAsia="x-none"/>
    </w:rPr>
  </w:style>
  <w:style w:type="paragraph" w:styleId="4">
    <w:name w:val="heading 4"/>
    <w:basedOn w:val="40"/>
    <w:next w:val="a"/>
    <w:link w:val="41"/>
    <w:unhideWhenUsed/>
    <w:qFormat/>
    <w:rsid w:val="00E76519"/>
    <w:pPr>
      <w:keepNext/>
      <w:numPr>
        <w:ilvl w:val="3"/>
        <w:numId w:val="80"/>
      </w:numPr>
      <w:outlineLvl w:val="3"/>
    </w:pPr>
    <w:rPr>
      <w:rFonts w:ascii="Century" w:hAnsi="Century"/>
      <w:b/>
      <w:bCs/>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4B7D66"/>
    <w:rPr>
      <w:rFonts w:ascii="Arial" w:eastAsiaTheme="minorEastAsia" w:hAnsi="Arial"/>
      <w:b/>
      <w:sz w:val="24"/>
      <w:szCs w:val="24"/>
      <w:lang w:val="x-none" w:eastAsia="x-none"/>
    </w:rPr>
  </w:style>
  <w:style w:type="character" w:customStyle="1" w:styleId="20">
    <w:name w:val="見出し 2 (文字)"/>
    <w:link w:val="2"/>
    <w:rsid w:val="004B7D66"/>
    <w:rPr>
      <w:rFonts w:eastAsiaTheme="minorEastAsia"/>
      <w:b/>
      <w:sz w:val="21"/>
      <w:lang w:val="x-none" w:eastAsia="x-none"/>
    </w:rPr>
  </w:style>
  <w:style w:type="character" w:customStyle="1" w:styleId="30">
    <w:name w:val="見出し 3 (文字)"/>
    <w:basedOn w:val="a0"/>
    <w:link w:val="3"/>
    <w:rsid w:val="004B7D66"/>
    <w:rPr>
      <w:rFonts w:eastAsia="ＭＳ ゴシック"/>
      <w:b/>
      <w:kern w:val="2"/>
      <w:sz w:val="21"/>
      <w:szCs w:val="24"/>
      <w:lang w:val="x-none" w:eastAsia="x-none"/>
    </w:rPr>
  </w:style>
  <w:style w:type="character" w:customStyle="1" w:styleId="41">
    <w:name w:val="見出し 4 (文字)"/>
    <w:basedOn w:val="a0"/>
    <w:link w:val="4"/>
    <w:rsid w:val="00E76519"/>
    <w:rPr>
      <w:rFonts w:cs="ＭＳ 明朝"/>
      <w:b/>
      <w:bCs/>
      <w:kern w:val="2"/>
      <w:sz w:val="21"/>
      <w:szCs w:val="22"/>
    </w:rPr>
  </w:style>
  <w:style w:type="paragraph" w:styleId="a3">
    <w:name w:val="List Paragraph"/>
    <w:basedOn w:val="a"/>
    <w:uiPriority w:val="34"/>
    <w:qFormat/>
    <w:rsid w:val="00895256"/>
    <w:pPr>
      <w:ind w:leftChars="400" w:left="840"/>
    </w:pPr>
    <w:rPr>
      <w:rFonts w:eastAsiaTheme="minorEastAsia"/>
    </w:rPr>
  </w:style>
  <w:style w:type="paragraph" w:styleId="a4">
    <w:name w:val="TOC Heading"/>
    <w:basedOn w:val="1"/>
    <w:next w:val="a"/>
    <w:uiPriority w:val="39"/>
    <w:unhideWhenUsed/>
    <w:qFormat/>
    <w:rsid w:val="000D079F"/>
    <w:pPr>
      <w:keepLines/>
      <w:widowControl/>
      <w:spacing w:before="240" w:line="259" w:lineRule="auto"/>
      <w:jc w:val="left"/>
      <w:outlineLvl w:val="1"/>
    </w:pPr>
    <w:rPr>
      <w:rFonts w:eastAsia="Century"/>
      <w:sz w:val="21"/>
      <w:szCs w:val="32"/>
    </w:rPr>
  </w:style>
  <w:style w:type="paragraph" w:styleId="11">
    <w:name w:val="toc 1"/>
    <w:basedOn w:val="a"/>
    <w:next w:val="a"/>
    <w:autoRedefine/>
    <w:uiPriority w:val="39"/>
    <w:unhideWhenUsed/>
    <w:rsid w:val="00C93C7D"/>
    <w:rPr>
      <w:b/>
    </w:rPr>
  </w:style>
  <w:style w:type="character" w:styleId="a5">
    <w:name w:val="Hyperlink"/>
    <w:uiPriority w:val="99"/>
    <w:unhideWhenUsed/>
    <w:rsid w:val="008C3AC5"/>
    <w:rPr>
      <w:color w:val="0563C1"/>
      <w:u w:val="single"/>
    </w:rPr>
  </w:style>
  <w:style w:type="paragraph" w:styleId="a6">
    <w:name w:val="header"/>
    <w:basedOn w:val="a"/>
    <w:link w:val="a7"/>
    <w:uiPriority w:val="99"/>
    <w:unhideWhenUsed/>
    <w:rsid w:val="00CF36D0"/>
    <w:pPr>
      <w:tabs>
        <w:tab w:val="center" w:pos="4252"/>
        <w:tab w:val="right" w:pos="8504"/>
      </w:tabs>
      <w:snapToGrid w:val="0"/>
    </w:pPr>
  </w:style>
  <w:style w:type="character" w:customStyle="1" w:styleId="a7">
    <w:name w:val="ヘッダー (文字)"/>
    <w:basedOn w:val="a0"/>
    <w:link w:val="a6"/>
    <w:uiPriority w:val="99"/>
    <w:rsid w:val="00CF36D0"/>
  </w:style>
  <w:style w:type="paragraph" w:styleId="a8">
    <w:name w:val="footer"/>
    <w:basedOn w:val="a"/>
    <w:link w:val="a9"/>
    <w:uiPriority w:val="99"/>
    <w:unhideWhenUsed/>
    <w:rsid w:val="00CF36D0"/>
    <w:pPr>
      <w:tabs>
        <w:tab w:val="center" w:pos="4252"/>
        <w:tab w:val="right" w:pos="8504"/>
      </w:tabs>
      <w:snapToGrid w:val="0"/>
    </w:pPr>
  </w:style>
  <w:style w:type="character" w:customStyle="1" w:styleId="a9">
    <w:name w:val="フッター (文字)"/>
    <w:basedOn w:val="a0"/>
    <w:link w:val="a8"/>
    <w:uiPriority w:val="99"/>
    <w:rsid w:val="00CF36D0"/>
  </w:style>
  <w:style w:type="paragraph" w:styleId="aa">
    <w:name w:val="Balloon Text"/>
    <w:basedOn w:val="a"/>
    <w:link w:val="ab"/>
    <w:uiPriority w:val="99"/>
    <w:semiHidden/>
    <w:unhideWhenUsed/>
    <w:rsid w:val="00A90BA7"/>
    <w:rPr>
      <w:rFonts w:ascii="Arial" w:eastAsia="ＭＳ ゴシック" w:hAnsi="Arial"/>
      <w:sz w:val="18"/>
      <w:szCs w:val="18"/>
      <w:lang w:val="x-none" w:eastAsia="x-none"/>
    </w:rPr>
  </w:style>
  <w:style w:type="character" w:customStyle="1" w:styleId="ab">
    <w:name w:val="吹き出し (文字)"/>
    <w:link w:val="aa"/>
    <w:uiPriority w:val="99"/>
    <w:semiHidden/>
    <w:rsid w:val="00A90BA7"/>
    <w:rPr>
      <w:rFonts w:ascii="Arial" w:eastAsia="ＭＳ ゴシック" w:hAnsi="Arial" w:cs="Times New Roman"/>
      <w:kern w:val="2"/>
      <w:sz w:val="18"/>
      <w:szCs w:val="18"/>
    </w:rPr>
  </w:style>
  <w:style w:type="paragraph" w:customStyle="1" w:styleId="ac">
    <w:name w:val="一太郎８/９"/>
    <w:rsid w:val="00A90BA7"/>
    <w:pPr>
      <w:widowControl w:val="0"/>
      <w:wordWrap w:val="0"/>
      <w:autoSpaceDE w:val="0"/>
      <w:autoSpaceDN w:val="0"/>
      <w:adjustRightInd w:val="0"/>
      <w:spacing w:line="251" w:lineRule="atLeast"/>
      <w:jc w:val="both"/>
    </w:pPr>
    <w:rPr>
      <w:rFonts w:ascii="ＭＳ 明朝"/>
      <w:spacing w:val="-1"/>
    </w:rPr>
  </w:style>
  <w:style w:type="character" w:styleId="ad">
    <w:name w:val="annotation reference"/>
    <w:uiPriority w:val="99"/>
    <w:semiHidden/>
    <w:unhideWhenUsed/>
    <w:rsid w:val="007A08E3"/>
    <w:rPr>
      <w:sz w:val="18"/>
      <w:szCs w:val="18"/>
    </w:rPr>
  </w:style>
  <w:style w:type="paragraph" w:styleId="ae">
    <w:name w:val="annotation text"/>
    <w:basedOn w:val="a"/>
    <w:link w:val="af"/>
    <w:uiPriority w:val="99"/>
    <w:unhideWhenUsed/>
    <w:rsid w:val="007A08E3"/>
    <w:pPr>
      <w:jc w:val="left"/>
    </w:pPr>
    <w:rPr>
      <w:lang w:val="x-none" w:eastAsia="x-none"/>
    </w:rPr>
  </w:style>
  <w:style w:type="character" w:customStyle="1" w:styleId="af">
    <w:name w:val="コメント文字列 (文字)"/>
    <w:link w:val="ae"/>
    <w:uiPriority w:val="99"/>
    <w:rsid w:val="007A08E3"/>
    <w:rPr>
      <w:kern w:val="2"/>
      <w:sz w:val="21"/>
      <w:szCs w:val="22"/>
    </w:rPr>
  </w:style>
  <w:style w:type="paragraph" w:styleId="af0">
    <w:name w:val="annotation subject"/>
    <w:basedOn w:val="ae"/>
    <w:next w:val="ae"/>
    <w:link w:val="af1"/>
    <w:uiPriority w:val="99"/>
    <w:semiHidden/>
    <w:unhideWhenUsed/>
    <w:rsid w:val="007A08E3"/>
    <w:rPr>
      <w:b/>
      <w:bCs/>
    </w:rPr>
  </w:style>
  <w:style w:type="character" w:customStyle="1" w:styleId="af1">
    <w:name w:val="コメント内容 (文字)"/>
    <w:link w:val="af0"/>
    <w:uiPriority w:val="99"/>
    <w:semiHidden/>
    <w:rsid w:val="007A08E3"/>
    <w:rPr>
      <w:b/>
      <w:bCs/>
      <w:kern w:val="2"/>
      <w:sz w:val="21"/>
      <w:szCs w:val="22"/>
    </w:rPr>
  </w:style>
  <w:style w:type="paragraph" w:styleId="af2">
    <w:name w:val="Revision"/>
    <w:hidden/>
    <w:uiPriority w:val="99"/>
    <w:semiHidden/>
    <w:rsid w:val="00185AA0"/>
    <w:rPr>
      <w:kern w:val="2"/>
      <w:sz w:val="21"/>
      <w:szCs w:val="22"/>
    </w:rPr>
  </w:style>
  <w:style w:type="paragraph" w:customStyle="1" w:styleId="12">
    <w:name w:val="スタイル1"/>
    <w:basedOn w:val="a"/>
    <w:rsid w:val="001D33DE"/>
    <w:pPr>
      <w:ind w:firstLineChars="100" w:firstLine="100"/>
    </w:pPr>
    <w:rPr>
      <w:rFonts w:ascii="Times New Roman" w:hAnsi="Times New Roman"/>
      <w:sz w:val="22"/>
      <w:szCs w:val="24"/>
    </w:rPr>
  </w:style>
  <w:style w:type="paragraph" w:styleId="21">
    <w:name w:val="toc 2"/>
    <w:basedOn w:val="a"/>
    <w:next w:val="a"/>
    <w:autoRedefine/>
    <w:uiPriority w:val="39"/>
    <w:unhideWhenUsed/>
    <w:rsid w:val="002777F4"/>
    <w:pPr>
      <w:ind w:leftChars="100" w:left="210"/>
    </w:pPr>
  </w:style>
  <w:style w:type="paragraph" w:styleId="31">
    <w:name w:val="toc 3"/>
    <w:basedOn w:val="a"/>
    <w:next w:val="a"/>
    <w:autoRedefine/>
    <w:uiPriority w:val="39"/>
    <w:unhideWhenUsed/>
    <w:rsid w:val="002777F4"/>
    <w:pPr>
      <w:ind w:leftChars="200" w:left="420"/>
    </w:pPr>
  </w:style>
  <w:style w:type="paragraph" w:styleId="42">
    <w:name w:val="toc 4"/>
    <w:basedOn w:val="a"/>
    <w:next w:val="a"/>
    <w:autoRedefine/>
    <w:uiPriority w:val="39"/>
    <w:unhideWhenUsed/>
    <w:rsid w:val="00EC67EE"/>
    <w:pPr>
      <w:ind w:leftChars="300" w:left="630"/>
    </w:pPr>
    <w:rPr>
      <w:rFonts w:eastAsiaTheme="minorEastAsia"/>
    </w:rPr>
  </w:style>
  <w:style w:type="paragraph" w:styleId="5">
    <w:name w:val="toc 5"/>
    <w:basedOn w:val="a"/>
    <w:next w:val="a"/>
    <w:autoRedefine/>
    <w:uiPriority w:val="39"/>
    <w:unhideWhenUsed/>
    <w:rsid w:val="002777F4"/>
    <w:pPr>
      <w:ind w:leftChars="400" w:left="840"/>
    </w:pPr>
  </w:style>
  <w:style w:type="paragraph" w:styleId="6">
    <w:name w:val="toc 6"/>
    <w:basedOn w:val="a"/>
    <w:next w:val="a"/>
    <w:autoRedefine/>
    <w:uiPriority w:val="39"/>
    <w:unhideWhenUsed/>
    <w:rsid w:val="002777F4"/>
    <w:pPr>
      <w:ind w:leftChars="500" w:left="1050"/>
    </w:pPr>
  </w:style>
  <w:style w:type="paragraph" w:styleId="7">
    <w:name w:val="toc 7"/>
    <w:basedOn w:val="a"/>
    <w:next w:val="a"/>
    <w:autoRedefine/>
    <w:uiPriority w:val="39"/>
    <w:unhideWhenUsed/>
    <w:rsid w:val="002777F4"/>
    <w:pPr>
      <w:ind w:leftChars="600" w:left="1260"/>
    </w:pPr>
  </w:style>
  <w:style w:type="paragraph" w:styleId="8">
    <w:name w:val="toc 8"/>
    <w:basedOn w:val="a"/>
    <w:next w:val="a"/>
    <w:autoRedefine/>
    <w:uiPriority w:val="39"/>
    <w:unhideWhenUsed/>
    <w:rsid w:val="002777F4"/>
    <w:pPr>
      <w:ind w:leftChars="700" w:left="1470"/>
    </w:pPr>
  </w:style>
  <w:style w:type="paragraph" w:styleId="9">
    <w:name w:val="toc 9"/>
    <w:basedOn w:val="a"/>
    <w:next w:val="a"/>
    <w:autoRedefine/>
    <w:uiPriority w:val="39"/>
    <w:unhideWhenUsed/>
    <w:rsid w:val="002777F4"/>
    <w:pPr>
      <w:ind w:leftChars="800" w:left="1680"/>
    </w:pPr>
  </w:style>
  <w:style w:type="paragraph" w:customStyle="1" w:styleId="af3">
    <w:name w:val="改訂履歴"/>
    <w:rsid w:val="003027F6"/>
    <w:pPr>
      <w:jc w:val="center"/>
    </w:pPr>
    <w:rPr>
      <w:rFonts w:ascii="ＭＳ 明朝" w:hAnsi="ＭＳ 明朝"/>
      <w:sz w:val="18"/>
    </w:rPr>
  </w:style>
  <w:style w:type="paragraph" w:customStyle="1" w:styleId="13">
    <w:name w:val="スタイル(1)"/>
    <w:basedOn w:val="a"/>
    <w:qFormat/>
    <w:rsid w:val="004F4469"/>
    <w:pPr>
      <w:tabs>
        <w:tab w:val="num" w:pos="567"/>
      </w:tabs>
      <w:ind w:hangingChars="270" w:hanging="270"/>
    </w:pPr>
    <w:rPr>
      <w:rFonts w:ascii="Times New Roman" w:hAnsi="Times New Roman"/>
      <w:szCs w:val="24"/>
    </w:rPr>
  </w:style>
  <w:style w:type="paragraph" w:customStyle="1" w:styleId="14">
    <w:name w:val="スタイル1)"/>
    <w:basedOn w:val="13"/>
    <w:qFormat/>
    <w:rsid w:val="004F4469"/>
    <w:pPr>
      <w:tabs>
        <w:tab w:val="clear" w:pos="567"/>
        <w:tab w:val="num" w:pos="993"/>
      </w:tabs>
      <w:ind w:leftChars="269" w:left="989" w:hangingChars="202" w:hanging="424"/>
    </w:pPr>
    <w:rPr>
      <w:color w:val="000000"/>
    </w:rPr>
  </w:style>
  <w:style w:type="paragraph" w:customStyle="1" w:styleId="af4">
    <w:name w:val="スタイル①"/>
    <w:basedOn w:val="a"/>
    <w:qFormat/>
    <w:rsid w:val="004F4469"/>
    <w:pPr>
      <w:keepNext/>
      <w:tabs>
        <w:tab w:val="num" w:pos="1418"/>
      </w:tabs>
      <w:ind w:left="1418" w:hanging="425"/>
      <w:jc w:val="left"/>
      <w:outlineLvl w:val="5"/>
    </w:pPr>
    <w:rPr>
      <w:rFonts w:ascii="Times New Roman" w:hAnsi="Times New Roman"/>
      <w:szCs w:val="24"/>
    </w:rPr>
  </w:style>
  <w:style w:type="paragraph" w:customStyle="1" w:styleId="af5">
    <w:name w:val="スタイル"/>
    <w:basedOn w:val="12"/>
    <w:qFormat/>
    <w:rsid w:val="004F4469"/>
    <w:pPr>
      <w:jc w:val="left"/>
    </w:pPr>
    <w:rPr>
      <w:sz w:val="21"/>
    </w:rPr>
  </w:style>
  <w:style w:type="paragraph" w:customStyle="1" w:styleId="40">
    <w:name w:val="スタイル4"/>
    <w:basedOn w:val="a"/>
    <w:rsid w:val="00A82B87"/>
    <w:pPr>
      <w:adjustRightInd w:val="0"/>
      <w:spacing w:line="360" w:lineRule="atLeast"/>
      <w:textAlignment w:val="baseline"/>
    </w:pPr>
    <w:rPr>
      <w:rFonts w:ascii="Times New Roman" w:hAnsi="Times New Roman" w:cs="ＭＳ 明朝"/>
      <w:sz w:val="22"/>
    </w:rPr>
  </w:style>
  <w:style w:type="character" w:customStyle="1" w:styleId="af6">
    <w:name w:val="スタイル ＭＳ Ｐゴシック"/>
    <w:rsid w:val="00317A36"/>
    <w:rPr>
      <w:rFonts w:ascii="ＭＳ ゴシック" w:eastAsia="ＭＳ ゴシック" w:hAnsi="ＭＳ ゴシック"/>
    </w:rPr>
  </w:style>
  <w:style w:type="paragraph" w:customStyle="1" w:styleId="1CharCharChar">
    <w:name w:val="本文1 Char Char Char"/>
    <w:basedOn w:val="a"/>
    <w:rsid w:val="00317A36"/>
    <w:pPr>
      <w:autoSpaceDE w:val="0"/>
      <w:autoSpaceDN w:val="0"/>
      <w:adjustRightInd w:val="0"/>
      <w:spacing w:line="360" w:lineRule="atLeast"/>
      <w:ind w:leftChars="100" w:left="210" w:firstLine="220"/>
      <w:jc w:val="left"/>
      <w:textAlignment w:val="baseline"/>
    </w:pPr>
    <w:rPr>
      <w:rFonts w:ascii="Times New Roman" w:hAnsi="Times New Roman" w:cs="ＭＳ 明朝"/>
      <w:kern w:val="0"/>
      <w:sz w:val="22"/>
      <w:szCs w:val="20"/>
    </w:rPr>
  </w:style>
  <w:style w:type="paragraph" w:styleId="af7">
    <w:name w:val="Body Text"/>
    <w:basedOn w:val="a"/>
    <w:link w:val="af8"/>
    <w:rsid w:val="00C3423B"/>
    <w:pPr>
      <w:autoSpaceDE w:val="0"/>
      <w:autoSpaceDN w:val="0"/>
      <w:adjustRightInd w:val="0"/>
      <w:spacing w:line="360" w:lineRule="atLeast"/>
      <w:jc w:val="left"/>
      <w:textAlignment w:val="baseline"/>
    </w:pPr>
    <w:rPr>
      <w:rFonts w:ascii="Times New Roman" w:hAnsi="Times New Roman" w:cs="ＭＳ 明朝"/>
      <w:kern w:val="0"/>
      <w:sz w:val="22"/>
    </w:rPr>
  </w:style>
  <w:style w:type="character" w:customStyle="1" w:styleId="af8">
    <w:name w:val="本文 (文字)"/>
    <w:basedOn w:val="a0"/>
    <w:link w:val="af7"/>
    <w:rsid w:val="00C3423B"/>
    <w:rPr>
      <w:rFonts w:ascii="Times New Roman" w:hAnsi="Times New Roman" w:cs="ＭＳ 明朝"/>
      <w:sz w:val="22"/>
      <w:szCs w:val="22"/>
    </w:rPr>
  </w:style>
  <w:style w:type="paragraph" w:customStyle="1" w:styleId="111">
    <w:name w:val="スタイル スタイル1 + 最初の行 :  1 字1"/>
    <w:basedOn w:val="12"/>
    <w:rsid w:val="00390AE4"/>
    <w:pPr>
      <w:ind w:firstLine="220"/>
    </w:pPr>
    <w:rPr>
      <w:rFonts w:cs="ＭＳ 明朝"/>
      <w:sz w:val="21"/>
      <w:szCs w:val="20"/>
    </w:rPr>
  </w:style>
  <w:style w:type="paragraph" w:customStyle="1" w:styleId="15">
    <w:name w:val="ｽﾀｲﾙ1.標準"/>
    <w:basedOn w:val="a"/>
    <w:rsid w:val="003C238A"/>
    <w:pPr>
      <w:ind w:firstLine="284"/>
    </w:pPr>
    <w:rPr>
      <w:rFonts w:ascii="Times New Roman" w:hAnsi="Times New Roman"/>
      <w:szCs w:val="20"/>
    </w:rPr>
  </w:style>
  <w:style w:type="paragraph" w:styleId="af9">
    <w:name w:val="Normal Indent"/>
    <w:basedOn w:val="a"/>
    <w:rsid w:val="00FB3BB8"/>
    <w:pPr>
      <w:ind w:left="240"/>
    </w:pPr>
    <w:rPr>
      <w:rFonts w:ascii="Times New Roman" w:hAnsi="Times New Roman"/>
      <w:szCs w:val="20"/>
    </w:rPr>
  </w:style>
  <w:style w:type="paragraph" w:customStyle="1" w:styleId="CTBody">
    <w:name w:val="CT Body"/>
    <w:basedOn w:val="a"/>
    <w:rsid w:val="001F1BAE"/>
    <w:pPr>
      <w:widowControl/>
      <w:jc w:val="left"/>
    </w:pPr>
    <w:rPr>
      <w:rFonts w:ascii="Times New Roman" w:hAnsi="Times New Roman"/>
      <w:kern w:val="0"/>
      <w:sz w:val="24"/>
      <w:szCs w:val="20"/>
    </w:rPr>
  </w:style>
  <w:style w:type="table" w:styleId="afa">
    <w:name w:val="Table Grid"/>
    <w:basedOn w:val="a1"/>
    <w:uiPriority w:val="59"/>
    <w:rsid w:val="00B7137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4">
    <w:name w:val="S4"/>
    <w:basedOn w:val="a"/>
    <w:rsid w:val="00B71378"/>
    <w:pPr>
      <w:widowControl/>
      <w:numPr>
        <w:numId w:val="75"/>
      </w:numPr>
      <w:adjustRightInd w:val="0"/>
      <w:snapToGrid w:val="0"/>
      <w:spacing w:line="240" w:lineRule="atLeast"/>
      <w:ind w:right="113"/>
    </w:pPr>
    <w:rPr>
      <w:rFonts w:ascii="Arial" w:hAnsi="Times New Roman"/>
      <w:kern w:val="0"/>
      <w:sz w:val="20"/>
      <w:szCs w:val="20"/>
    </w:rPr>
  </w:style>
  <w:style w:type="character" w:customStyle="1" w:styleId="16">
    <w:name w:val="未解決のメンション1"/>
    <w:basedOn w:val="a0"/>
    <w:uiPriority w:val="99"/>
    <w:semiHidden/>
    <w:unhideWhenUsed/>
    <w:rsid w:val="0073285D"/>
    <w:rPr>
      <w:color w:val="605E5C"/>
      <w:shd w:val="clear" w:color="auto" w:fill="E1DFDD"/>
    </w:rPr>
  </w:style>
  <w:style w:type="paragraph" w:customStyle="1" w:styleId="TextTab105">
    <w:name w:val="Text:Tab10.5"/>
    <w:basedOn w:val="a"/>
    <w:rsid w:val="007F26C1"/>
    <w:pPr>
      <w:autoSpaceDN w:val="0"/>
      <w:spacing w:line="240" w:lineRule="exact"/>
    </w:pPr>
    <w:rPr>
      <w:szCs w:val="24"/>
    </w:rPr>
  </w:style>
  <w:style w:type="character" w:customStyle="1" w:styleId="22">
    <w:name w:val="未解決のメンション2"/>
    <w:basedOn w:val="a0"/>
    <w:uiPriority w:val="99"/>
    <w:semiHidden/>
    <w:unhideWhenUsed/>
    <w:rsid w:val="00346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image" Target="media/image8.emf"/><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2.emf"/><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522BCF56AE0C548ADBAA04426E7AAF3" ma:contentTypeVersion="13" ma:contentTypeDescription="新しいドキュメントを作成します。" ma:contentTypeScope="" ma:versionID="e30d9c93324c438c0401846718411203">
  <xsd:schema xmlns:xsd="http://www.w3.org/2001/XMLSchema" xmlns:xs="http://www.w3.org/2001/XMLSchema" xmlns:p="http://schemas.microsoft.com/office/2006/metadata/properties" xmlns:ns2="ce224740-c5b2-49fa-9dbb-ea375658f3f3" xmlns:ns3="e887ff3a-6068-4485-b327-531db3d35025" targetNamespace="http://schemas.microsoft.com/office/2006/metadata/properties" ma:root="true" ma:fieldsID="a7d3d478dc2a830ffe859460ddccf8b3" ns2:_="" ns3:_="">
    <xsd:import namespace="ce224740-c5b2-49fa-9dbb-ea375658f3f3"/>
    <xsd:import namespace="e887ff3a-6068-4485-b327-531db3d3502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224740-c5b2-49fa-9dbb-ea375658f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87ff3a-6068-4485-b327-531db3d3502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26542-C2A6-404A-A29B-19B4FB858D17}">
  <ds:schemaRefs>
    <ds:schemaRef ds:uri="http://schemas.microsoft.com/sharepoint/v3/contenttype/forms"/>
  </ds:schemaRefs>
</ds:datastoreItem>
</file>

<file path=customXml/itemProps2.xml><?xml version="1.0" encoding="utf-8"?>
<ds:datastoreItem xmlns:ds="http://schemas.openxmlformats.org/officeDocument/2006/customXml" ds:itemID="{B52D101E-DC12-4DC1-BA7D-57C75F402D0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D27512-DDD5-4D7C-A8A8-217A508CB0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224740-c5b2-49fa-9dbb-ea375658f3f3"/>
    <ds:schemaRef ds:uri="e887ff3a-6068-4485-b327-531db3d350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2C57AF-84AA-428E-8F70-C0AE486EA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52</Pages>
  <Words>7695</Words>
  <Characters>43868</Characters>
  <Application>Microsoft Office Word</Application>
  <DocSecurity>0</DocSecurity>
  <Lines>365</Lines>
  <Paragraphs>102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51461</CharactersWithSpaces>
  <SharedDoc>false</SharedDoc>
  <HLinks>
    <vt:vector size="498" baseType="variant">
      <vt:variant>
        <vt:i4>1376309</vt:i4>
      </vt:variant>
      <vt:variant>
        <vt:i4>491</vt:i4>
      </vt:variant>
      <vt:variant>
        <vt:i4>0</vt:i4>
      </vt:variant>
      <vt:variant>
        <vt:i4>5</vt:i4>
      </vt:variant>
      <vt:variant>
        <vt:lpwstr/>
      </vt:variant>
      <vt:variant>
        <vt:lpwstr>_Toc72307969</vt:lpwstr>
      </vt:variant>
      <vt:variant>
        <vt:i4>1310773</vt:i4>
      </vt:variant>
      <vt:variant>
        <vt:i4>485</vt:i4>
      </vt:variant>
      <vt:variant>
        <vt:i4>0</vt:i4>
      </vt:variant>
      <vt:variant>
        <vt:i4>5</vt:i4>
      </vt:variant>
      <vt:variant>
        <vt:lpwstr/>
      </vt:variant>
      <vt:variant>
        <vt:lpwstr>_Toc72307968</vt:lpwstr>
      </vt:variant>
      <vt:variant>
        <vt:i4>1769525</vt:i4>
      </vt:variant>
      <vt:variant>
        <vt:i4>479</vt:i4>
      </vt:variant>
      <vt:variant>
        <vt:i4>0</vt:i4>
      </vt:variant>
      <vt:variant>
        <vt:i4>5</vt:i4>
      </vt:variant>
      <vt:variant>
        <vt:lpwstr/>
      </vt:variant>
      <vt:variant>
        <vt:lpwstr>_Toc72307967</vt:lpwstr>
      </vt:variant>
      <vt:variant>
        <vt:i4>1703989</vt:i4>
      </vt:variant>
      <vt:variant>
        <vt:i4>473</vt:i4>
      </vt:variant>
      <vt:variant>
        <vt:i4>0</vt:i4>
      </vt:variant>
      <vt:variant>
        <vt:i4>5</vt:i4>
      </vt:variant>
      <vt:variant>
        <vt:lpwstr/>
      </vt:variant>
      <vt:variant>
        <vt:lpwstr>_Toc72307966</vt:lpwstr>
      </vt:variant>
      <vt:variant>
        <vt:i4>1638453</vt:i4>
      </vt:variant>
      <vt:variant>
        <vt:i4>467</vt:i4>
      </vt:variant>
      <vt:variant>
        <vt:i4>0</vt:i4>
      </vt:variant>
      <vt:variant>
        <vt:i4>5</vt:i4>
      </vt:variant>
      <vt:variant>
        <vt:lpwstr/>
      </vt:variant>
      <vt:variant>
        <vt:lpwstr>_Toc72307965</vt:lpwstr>
      </vt:variant>
      <vt:variant>
        <vt:i4>1572917</vt:i4>
      </vt:variant>
      <vt:variant>
        <vt:i4>461</vt:i4>
      </vt:variant>
      <vt:variant>
        <vt:i4>0</vt:i4>
      </vt:variant>
      <vt:variant>
        <vt:i4>5</vt:i4>
      </vt:variant>
      <vt:variant>
        <vt:lpwstr/>
      </vt:variant>
      <vt:variant>
        <vt:lpwstr>_Toc72307964</vt:lpwstr>
      </vt:variant>
      <vt:variant>
        <vt:i4>2031669</vt:i4>
      </vt:variant>
      <vt:variant>
        <vt:i4>455</vt:i4>
      </vt:variant>
      <vt:variant>
        <vt:i4>0</vt:i4>
      </vt:variant>
      <vt:variant>
        <vt:i4>5</vt:i4>
      </vt:variant>
      <vt:variant>
        <vt:lpwstr/>
      </vt:variant>
      <vt:variant>
        <vt:lpwstr>_Toc72307963</vt:lpwstr>
      </vt:variant>
      <vt:variant>
        <vt:i4>1966133</vt:i4>
      </vt:variant>
      <vt:variant>
        <vt:i4>449</vt:i4>
      </vt:variant>
      <vt:variant>
        <vt:i4>0</vt:i4>
      </vt:variant>
      <vt:variant>
        <vt:i4>5</vt:i4>
      </vt:variant>
      <vt:variant>
        <vt:lpwstr/>
      </vt:variant>
      <vt:variant>
        <vt:lpwstr>_Toc72307962</vt:lpwstr>
      </vt:variant>
      <vt:variant>
        <vt:i4>1900597</vt:i4>
      </vt:variant>
      <vt:variant>
        <vt:i4>443</vt:i4>
      </vt:variant>
      <vt:variant>
        <vt:i4>0</vt:i4>
      </vt:variant>
      <vt:variant>
        <vt:i4>5</vt:i4>
      </vt:variant>
      <vt:variant>
        <vt:lpwstr/>
      </vt:variant>
      <vt:variant>
        <vt:lpwstr>_Toc72307961</vt:lpwstr>
      </vt:variant>
      <vt:variant>
        <vt:i4>1835061</vt:i4>
      </vt:variant>
      <vt:variant>
        <vt:i4>437</vt:i4>
      </vt:variant>
      <vt:variant>
        <vt:i4>0</vt:i4>
      </vt:variant>
      <vt:variant>
        <vt:i4>5</vt:i4>
      </vt:variant>
      <vt:variant>
        <vt:lpwstr/>
      </vt:variant>
      <vt:variant>
        <vt:lpwstr>_Toc72307960</vt:lpwstr>
      </vt:variant>
      <vt:variant>
        <vt:i4>1376310</vt:i4>
      </vt:variant>
      <vt:variant>
        <vt:i4>431</vt:i4>
      </vt:variant>
      <vt:variant>
        <vt:i4>0</vt:i4>
      </vt:variant>
      <vt:variant>
        <vt:i4>5</vt:i4>
      </vt:variant>
      <vt:variant>
        <vt:lpwstr/>
      </vt:variant>
      <vt:variant>
        <vt:lpwstr>_Toc72307959</vt:lpwstr>
      </vt:variant>
      <vt:variant>
        <vt:i4>1310774</vt:i4>
      </vt:variant>
      <vt:variant>
        <vt:i4>425</vt:i4>
      </vt:variant>
      <vt:variant>
        <vt:i4>0</vt:i4>
      </vt:variant>
      <vt:variant>
        <vt:i4>5</vt:i4>
      </vt:variant>
      <vt:variant>
        <vt:lpwstr/>
      </vt:variant>
      <vt:variant>
        <vt:lpwstr>_Toc72307958</vt:lpwstr>
      </vt:variant>
      <vt:variant>
        <vt:i4>1769526</vt:i4>
      </vt:variant>
      <vt:variant>
        <vt:i4>419</vt:i4>
      </vt:variant>
      <vt:variant>
        <vt:i4>0</vt:i4>
      </vt:variant>
      <vt:variant>
        <vt:i4>5</vt:i4>
      </vt:variant>
      <vt:variant>
        <vt:lpwstr/>
      </vt:variant>
      <vt:variant>
        <vt:lpwstr>_Toc72307957</vt:lpwstr>
      </vt:variant>
      <vt:variant>
        <vt:i4>1703990</vt:i4>
      </vt:variant>
      <vt:variant>
        <vt:i4>413</vt:i4>
      </vt:variant>
      <vt:variant>
        <vt:i4>0</vt:i4>
      </vt:variant>
      <vt:variant>
        <vt:i4>5</vt:i4>
      </vt:variant>
      <vt:variant>
        <vt:lpwstr/>
      </vt:variant>
      <vt:variant>
        <vt:lpwstr>_Toc72307956</vt:lpwstr>
      </vt:variant>
      <vt:variant>
        <vt:i4>1638454</vt:i4>
      </vt:variant>
      <vt:variant>
        <vt:i4>407</vt:i4>
      </vt:variant>
      <vt:variant>
        <vt:i4>0</vt:i4>
      </vt:variant>
      <vt:variant>
        <vt:i4>5</vt:i4>
      </vt:variant>
      <vt:variant>
        <vt:lpwstr/>
      </vt:variant>
      <vt:variant>
        <vt:lpwstr>_Toc72307955</vt:lpwstr>
      </vt:variant>
      <vt:variant>
        <vt:i4>1572918</vt:i4>
      </vt:variant>
      <vt:variant>
        <vt:i4>401</vt:i4>
      </vt:variant>
      <vt:variant>
        <vt:i4>0</vt:i4>
      </vt:variant>
      <vt:variant>
        <vt:i4>5</vt:i4>
      </vt:variant>
      <vt:variant>
        <vt:lpwstr/>
      </vt:variant>
      <vt:variant>
        <vt:lpwstr>_Toc72307954</vt:lpwstr>
      </vt:variant>
      <vt:variant>
        <vt:i4>2031670</vt:i4>
      </vt:variant>
      <vt:variant>
        <vt:i4>395</vt:i4>
      </vt:variant>
      <vt:variant>
        <vt:i4>0</vt:i4>
      </vt:variant>
      <vt:variant>
        <vt:i4>5</vt:i4>
      </vt:variant>
      <vt:variant>
        <vt:lpwstr/>
      </vt:variant>
      <vt:variant>
        <vt:lpwstr>_Toc72307953</vt:lpwstr>
      </vt:variant>
      <vt:variant>
        <vt:i4>1966134</vt:i4>
      </vt:variant>
      <vt:variant>
        <vt:i4>389</vt:i4>
      </vt:variant>
      <vt:variant>
        <vt:i4>0</vt:i4>
      </vt:variant>
      <vt:variant>
        <vt:i4>5</vt:i4>
      </vt:variant>
      <vt:variant>
        <vt:lpwstr/>
      </vt:variant>
      <vt:variant>
        <vt:lpwstr>_Toc72307952</vt:lpwstr>
      </vt:variant>
      <vt:variant>
        <vt:i4>1900598</vt:i4>
      </vt:variant>
      <vt:variant>
        <vt:i4>383</vt:i4>
      </vt:variant>
      <vt:variant>
        <vt:i4>0</vt:i4>
      </vt:variant>
      <vt:variant>
        <vt:i4>5</vt:i4>
      </vt:variant>
      <vt:variant>
        <vt:lpwstr/>
      </vt:variant>
      <vt:variant>
        <vt:lpwstr>_Toc72307951</vt:lpwstr>
      </vt:variant>
      <vt:variant>
        <vt:i4>1835062</vt:i4>
      </vt:variant>
      <vt:variant>
        <vt:i4>377</vt:i4>
      </vt:variant>
      <vt:variant>
        <vt:i4>0</vt:i4>
      </vt:variant>
      <vt:variant>
        <vt:i4>5</vt:i4>
      </vt:variant>
      <vt:variant>
        <vt:lpwstr/>
      </vt:variant>
      <vt:variant>
        <vt:lpwstr>_Toc72307950</vt:lpwstr>
      </vt:variant>
      <vt:variant>
        <vt:i4>1376311</vt:i4>
      </vt:variant>
      <vt:variant>
        <vt:i4>371</vt:i4>
      </vt:variant>
      <vt:variant>
        <vt:i4>0</vt:i4>
      </vt:variant>
      <vt:variant>
        <vt:i4>5</vt:i4>
      </vt:variant>
      <vt:variant>
        <vt:lpwstr/>
      </vt:variant>
      <vt:variant>
        <vt:lpwstr>_Toc72307949</vt:lpwstr>
      </vt:variant>
      <vt:variant>
        <vt:i4>1310775</vt:i4>
      </vt:variant>
      <vt:variant>
        <vt:i4>365</vt:i4>
      </vt:variant>
      <vt:variant>
        <vt:i4>0</vt:i4>
      </vt:variant>
      <vt:variant>
        <vt:i4>5</vt:i4>
      </vt:variant>
      <vt:variant>
        <vt:lpwstr/>
      </vt:variant>
      <vt:variant>
        <vt:lpwstr>_Toc72307948</vt:lpwstr>
      </vt:variant>
      <vt:variant>
        <vt:i4>1769527</vt:i4>
      </vt:variant>
      <vt:variant>
        <vt:i4>359</vt:i4>
      </vt:variant>
      <vt:variant>
        <vt:i4>0</vt:i4>
      </vt:variant>
      <vt:variant>
        <vt:i4>5</vt:i4>
      </vt:variant>
      <vt:variant>
        <vt:lpwstr/>
      </vt:variant>
      <vt:variant>
        <vt:lpwstr>_Toc72307947</vt:lpwstr>
      </vt:variant>
      <vt:variant>
        <vt:i4>1703991</vt:i4>
      </vt:variant>
      <vt:variant>
        <vt:i4>353</vt:i4>
      </vt:variant>
      <vt:variant>
        <vt:i4>0</vt:i4>
      </vt:variant>
      <vt:variant>
        <vt:i4>5</vt:i4>
      </vt:variant>
      <vt:variant>
        <vt:lpwstr/>
      </vt:variant>
      <vt:variant>
        <vt:lpwstr>_Toc72307946</vt:lpwstr>
      </vt:variant>
      <vt:variant>
        <vt:i4>1638455</vt:i4>
      </vt:variant>
      <vt:variant>
        <vt:i4>347</vt:i4>
      </vt:variant>
      <vt:variant>
        <vt:i4>0</vt:i4>
      </vt:variant>
      <vt:variant>
        <vt:i4>5</vt:i4>
      </vt:variant>
      <vt:variant>
        <vt:lpwstr/>
      </vt:variant>
      <vt:variant>
        <vt:lpwstr>_Toc72307945</vt:lpwstr>
      </vt:variant>
      <vt:variant>
        <vt:i4>1572919</vt:i4>
      </vt:variant>
      <vt:variant>
        <vt:i4>341</vt:i4>
      </vt:variant>
      <vt:variant>
        <vt:i4>0</vt:i4>
      </vt:variant>
      <vt:variant>
        <vt:i4>5</vt:i4>
      </vt:variant>
      <vt:variant>
        <vt:lpwstr/>
      </vt:variant>
      <vt:variant>
        <vt:lpwstr>_Toc72307944</vt:lpwstr>
      </vt:variant>
      <vt:variant>
        <vt:i4>2031671</vt:i4>
      </vt:variant>
      <vt:variant>
        <vt:i4>335</vt:i4>
      </vt:variant>
      <vt:variant>
        <vt:i4>0</vt:i4>
      </vt:variant>
      <vt:variant>
        <vt:i4>5</vt:i4>
      </vt:variant>
      <vt:variant>
        <vt:lpwstr/>
      </vt:variant>
      <vt:variant>
        <vt:lpwstr>_Toc72307943</vt:lpwstr>
      </vt:variant>
      <vt:variant>
        <vt:i4>1966135</vt:i4>
      </vt:variant>
      <vt:variant>
        <vt:i4>329</vt:i4>
      </vt:variant>
      <vt:variant>
        <vt:i4>0</vt:i4>
      </vt:variant>
      <vt:variant>
        <vt:i4>5</vt:i4>
      </vt:variant>
      <vt:variant>
        <vt:lpwstr/>
      </vt:variant>
      <vt:variant>
        <vt:lpwstr>_Toc72307942</vt:lpwstr>
      </vt:variant>
      <vt:variant>
        <vt:i4>1900599</vt:i4>
      </vt:variant>
      <vt:variant>
        <vt:i4>323</vt:i4>
      </vt:variant>
      <vt:variant>
        <vt:i4>0</vt:i4>
      </vt:variant>
      <vt:variant>
        <vt:i4>5</vt:i4>
      </vt:variant>
      <vt:variant>
        <vt:lpwstr/>
      </vt:variant>
      <vt:variant>
        <vt:lpwstr>_Toc72307941</vt:lpwstr>
      </vt:variant>
      <vt:variant>
        <vt:i4>1835063</vt:i4>
      </vt:variant>
      <vt:variant>
        <vt:i4>317</vt:i4>
      </vt:variant>
      <vt:variant>
        <vt:i4>0</vt:i4>
      </vt:variant>
      <vt:variant>
        <vt:i4>5</vt:i4>
      </vt:variant>
      <vt:variant>
        <vt:lpwstr/>
      </vt:variant>
      <vt:variant>
        <vt:lpwstr>_Toc72307940</vt:lpwstr>
      </vt:variant>
      <vt:variant>
        <vt:i4>1376304</vt:i4>
      </vt:variant>
      <vt:variant>
        <vt:i4>311</vt:i4>
      </vt:variant>
      <vt:variant>
        <vt:i4>0</vt:i4>
      </vt:variant>
      <vt:variant>
        <vt:i4>5</vt:i4>
      </vt:variant>
      <vt:variant>
        <vt:lpwstr/>
      </vt:variant>
      <vt:variant>
        <vt:lpwstr>_Toc72307939</vt:lpwstr>
      </vt:variant>
      <vt:variant>
        <vt:i4>1310768</vt:i4>
      </vt:variant>
      <vt:variant>
        <vt:i4>305</vt:i4>
      </vt:variant>
      <vt:variant>
        <vt:i4>0</vt:i4>
      </vt:variant>
      <vt:variant>
        <vt:i4>5</vt:i4>
      </vt:variant>
      <vt:variant>
        <vt:lpwstr/>
      </vt:variant>
      <vt:variant>
        <vt:lpwstr>_Toc72307938</vt:lpwstr>
      </vt:variant>
      <vt:variant>
        <vt:i4>1769520</vt:i4>
      </vt:variant>
      <vt:variant>
        <vt:i4>299</vt:i4>
      </vt:variant>
      <vt:variant>
        <vt:i4>0</vt:i4>
      </vt:variant>
      <vt:variant>
        <vt:i4>5</vt:i4>
      </vt:variant>
      <vt:variant>
        <vt:lpwstr/>
      </vt:variant>
      <vt:variant>
        <vt:lpwstr>_Toc72307937</vt:lpwstr>
      </vt:variant>
      <vt:variant>
        <vt:i4>1703984</vt:i4>
      </vt:variant>
      <vt:variant>
        <vt:i4>293</vt:i4>
      </vt:variant>
      <vt:variant>
        <vt:i4>0</vt:i4>
      </vt:variant>
      <vt:variant>
        <vt:i4>5</vt:i4>
      </vt:variant>
      <vt:variant>
        <vt:lpwstr/>
      </vt:variant>
      <vt:variant>
        <vt:lpwstr>_Toc72307936</vt:lpwstr>
      </vt:variant>
      <vt:variant>
        <vt:i4>1638448</vt:i4>
      </vt:variant>
      <vt:variant>
        <vt:i4>287</vt:i4>
      </vt:variant>
      <vt:variant>
        <vt:i4>0</vt:i4>
      </vt:variant>
      <vt:variant>
        <vt:i4>5</vt:i4>
      </vt:variant>
      <vt:variant>
        <vt:lpwstr/>
      </vt:variant>
      <vt:variant>
        <vt:lpwstr>_Toc72307935</vt:lpwstr>
      </vt:variant>
      <vt:variant>
        <vt:i4>1572912</vt:i4>
      </vt:variant>
      <vt:variant>
        <vt:i4>281</vt:i4>
      </vt:variant>
      <vt:variant>
        <vt:i4>0</vt:i4>
      </vt:variant>
      <vt:variant>
        <vt:i4>5</vt:i4>
      </vt:variant>
      <vt:variant>
        <vt:lpwstr/>
      </vt:variant>
      <vt:variant>
        <vt:lpwstr>_Toc72307934</vt:lpwstr>
      </vt:variant>
      <vt:variant>
        <vt:i4>2031664</vt:i4>
      </vt:variant>
      <vt:variant>
        <vt:i4>275</vt:i4>
      </vt:variant>
      <vt:variant>
        <vt:i4>0</vt:i4>
      </vt:variant>
      <vt:variant>
        <vt:i4>5</vt:i4>
      </vt:variant>
      <vt:variant>
        <vt:lpwstr/>
      </vt:variant>
      <vt:variant>
        <vt:lpwstr>_Toc72307933</vt:lpwstr>
      </vt:variant>
      <vt:variant>
        <vt:i4>1966128</vt:i4>
      </vt:variant>
      <vt:variant>
        <vt:i4>269</vt:i4>
      </vt:variant>
      <vt:variant>
        <vt:i4>0</vt:i4>
      </vt:variant>
      <vt:variant>
        <vt:i4>5</vt:i4>
      </vt:variant>
      <vt:variant>
        <vt:lpwstr/>
      </vt:variant>
      <vt:variant>
        <vt:lpwstr>_Toc72307932</vt:lpwstr>
      </vt:variant>
      <vt:variant>
        <vt:i4>1900592</vt:i4>
      </vt:variant>
      <vt:variant>
        <vt:i4>263</vt:i4>
      </vt:variant>
      <vt:variant>
        <vt:i4>0</vt:i4>
      </vt:variant>
      <vt:variant>
        <vt:i4>5</vt:i4>
      </vt:variant>
      <vt:variant>
        <vt:lpwstr/>
      </vt:variant>
      <vt:variant>
        <vt:lpwstr>_Toc72307931</vt:lpwstr>
      </vt:variant>
      <vt:variant>
        <vt:i4>1835056</vt:i4>
      </vt:variant>
      <vt:variant>
        <vt:i4>257</vt:i4>
      </vt:variant>
      <vt:variant>
        <vt:i4>0</vt:i4>
      </vt:variant>
      <vt:variant>
        <vt:i4>5</vt:i4>
      </vt:variant>
      <vt:variant>
        <vt:lpwstr/>
      </vt:variant>
      <vt:variant>
        <vt:lpwstr>_Toc72307930</vt:lpwstr>
      </vt:variant>
      <vt:variant>
        <vt:i4>1376305</vt:i4>
      </vt:variant>
      <vt:variant>
        <vt:i4>251</vt:i4>
      </vt:variant>
      <vt:variant>
        <vt:i4>0</vt:i4>
      </vt:variant>
      <vt:variant>
        <vt:i4>5</vt:i4>
      </vt:variant>
      <vt:variant>
        <vt:lpwstr/>
      </vt:variant>
      <vt:variant>
        <vt:lpwstr>_Toc72307929</vt:lpwstr>
      </vt:variant>
      <vt:variant>
        <vt:i4>1310769</vt:i4>
      </vt:variant>
      <vt:variant>
        <vt:i4>245</vt:i4>
      </vt:variant>
      <vt:variant>
        <vt:i4>0</vt:i4>
      </vt:variant>
      <vt:variant>
        <vt:i4>5</vt:i4>
      </vt:variant>
      <vt:variant>
        <vt:lpwstr/>
      </vt:variant>
      <vt:variant>
        <vt:lpwstr>_Toc72307928</vt:lpwstr>
      </vt:variant>
      <vt:variant>
        <vt:i4>1769521</vt:i4>
      </vt:variant>
      <vt:variant>
        <vt:i4>239</vt:i4>
      </vt:variant>
      <vt:variant>
        <vt:i4>0</vt:i4>
      </vt:variant>
      <vt:variant>
        <vt:i4>5</vt:i4>
      </vt:variant>
      <vt:variant>
        <vt:lpwstr/>
      </vt:variant>
      <vt:variant>
        <vt:lpwstr>_Toc72307927</vt:lpwstr>
      </vt:variant>
      <vt:variant>
        <vt:i4>1703985</vt:i4>
      </vt:variant>
      <vt:variant>
        <vt:i4>233</vt:i4>
      </vt:variant>
      <vt:variant>
        <vt:i4>0</vt:i4>
      </vt:variant>
      <vt:variant>
        <vt:i4>5</vt:i4>
      </vt:variant>
      <vt:variant>
        <vt:lpwstr/>
      </vt:variant>
      <vt:variant>
        <vt:lpwstr>_Toc72307926</vt:lpwstr>
      </vt:variant>
      <vt:variant>
        <vt:i4>1638449</vt:i4>
      </vt:variant>
      <vt:variant>
        <vt:i4>227</vt:i4>
      </vt:variant>
      <vt:variant>
        <vt:i4>0</vt:i4>
      </vt:variant>
      <vt:variant>
        <vt:i4>5</vt:i4>
      </vt:variant>
      <vt:variant>
        <vt:lpwstr/>
      </vt:variant>
      <vt:variant>
        <vt:lpwstr>_Toc72307925</vt:lpwstr>
      </vt:variant>
      <vt:variant>
        <vt:i4>1572913</vt:i4>
      </vt:variant>
      <vt:variant>
        <vt:i4>221</vt:i4>
      </vt:variant>
      <vt:variant>
        <vt:i4>0</vt:i4>
      </vt:variant>
      <vt:variant>
        <vt:i4>5</vt:i4>
      </vt:variant>
      <vt:variant>
        <vt:lpwstr/>
      </vt:variant>
      <vt:variant>
        <vt:lpwstr>_Toc72307924</vt:lpwstr>
      </vt:variant>
      <vt:variant>
        <vt:i4>2031665</vt:i4>
      </vt:variant>
      <vt:variant>
        <vt:i4>215</vt:i4>
      </vt:variant>
      <vt:variant>
        <vt:i4>0</vt:i4>
      </vt:variant>
      <vt:variant>
        <vt:i4>5</vt:i4>
      </vt:variant>
      <vt:variant>
        <vt:lpwstr/>
      </vt:variant>
      <vt:variant>
        <vt:lpwstr>_Toc72307923</vt:lpwstr>
      </vt:variant>
      <vt:variant>
        <vt:i4>1966129</vt:i4>
      </vt:variant>
      <vt:variant>
        <vt:i4>209</vt:i4>
      </vt:variant>
      <vt:variant>
        <vt:i4>0</vt:i4>
      </vt:variant>
      <vt:variant>
        <vt:i4>5</vt:i4>
      </vt:variant>
      <vt:variant>
        <vt:lpwstr/>
      </vt:variant>
      <vt:variant>
        <vt:lpwstr>_Toc72307922</vt:lpwstr>
      </vt:variant>
      <vt:variant>
        <vt:i4>1900593</vt:i4>
      </vt:variant>
      <vt:variant>
        <vt:i4>203</vt:i4>
      </vt:variant>
      <vt:variant>
        <vt:i4>0</vt:i4>
      </vt:variant>
      <vt:variant>
        <vt:i4>5</vt:i4>
      </vt:variant>
      <vt:variant>
        <vt:lpwstr/>
      </vt:variant>
      <vt:variant>
        <vt:lpwstr>_Toc72307921</vt:lpwstr>
      </vt:variant>
      <vt:variant>
        <vt:i4>1835057</vt:i4>
      </vt:variant>
      <vt:variant>
        <vt:i4>197</vt:i4>
      </vt:variant>
      <vt:variant>
        <vt:i4>0</vt:i4>
      </vt:variant>
      <vt:variant>
        <vt:i4>5</vt:i4>
      </vt:variant>
      <vt:variant>
        <vt:lpwstr/>
      </vt:variant>
      <vt:variant>
        <vt:lpwstr>_Toc72307920</vt:lpwstr>
      </vt:variant>
      <vt:variant>
        <vt:i4>1376306</vt:i4>
      </vt:variant>
      <vt:variant>
        <vt:i4>191</vt:i4>
      </vt:variant>
      <vt:variant>
        <vt:i4>0</vt:i4>
      </vt:variant>
      <vt:variant>
        <vt:i4>5</vt:i4>
      </vt:variant>
      <vt:variant>
        <vt:lpwstr/>
      </vt:variant>
      <vt:variant>
        <vt:lpwstr>_Toc72307919</vt:lpwstr>
      </vt:variant>
      <vt:variant>
        <vt:i4>1310770</vt:i4>
      </vt:variant>
      <vt:variant>
        <vt:i4>185</vt:i4>
      </vt:variant>
      <vt:variant>
        <vt:i4>0</vt:i4>
      </vt:variant>
      <vt:variant>
        <vt:i4>5</vt:i4>
      </vt:variant>
      <vt:variant>
        <vt:lpwstr/>
      </vt:variant>
      <vt:variant>
        <vt:lpwstr>_Toc72307918</vt:lpwstr>
      </vt:variant>
      <vt:variant>
        <vt:i4>1769522</vt:i4>
      </vt:variant>
      <vt:variant>
        <vt:i4>179</vt:i4>
      </vt:variant>
      <vt:variant>
        <vt:i4>0</vt:i4>
      </vt:variant>
      <vt:variant>
        <vt:i4>5</vt:i4>
      </vt:variant>
      <vt:variant>
        <vt:lpwstr/>
      </vt:variant>
      <vt:variant>
        <vt:lpwstr>_Toc72307917</vt:lpwstr>
      </vt:variant>
      <vt:variant>
        <vt:i4>1703986</vt:i4>
      </vt:variant>
      <vt:variant>
        <vt:i4>173</vt:i4>
      </vt:variant>
      <vt:variant>
        <vt:i4>0</vt:i4>
      </vt:variant>
      <vt:variant>
        <vt:i4>5</vt:i4>
      </vt:variant>
      <vt:variant>
        <vt:lpwstr/>
      </vt:variant>
      <vt:variant>
        <vt:lpwstr>_Toc72307916</vt:lpwstr>
      </vt:variant>
      <vt:variant>
        <vt:i4>1638450</vt:i4>
      </vt:variant>
      <vt:variant>
        <vt:i4>167</vt:i4>
      </vt:variant>
      <vt:variant>
        <vt:i4>0</vt:i4>
      </vt:variant>
      <vt:variant>
        <vt:i4>5</vt:i4>
      </vt:variant>
      <vt:variant>
        <vt:lpwstr/>
      </vt:variant>
      <vt:variant>
        <vt:lpwstr>_Toc72307915</vt:lpwstr>
      </vt:variant>
      <vt:variant>
        <vt:i4>1572914</vt:i4>
      </vt:variant>
      <vt:variant>
        <vt:i4>161</vt:i4>
      </vt:variant>
      <vt:variant>
        <vt:i4>0</vt:i4>
      </vt:variant>
      <vt:variant>
        <vt:i4>5</vt:i4>
      </vt:variant>
      <vt:variant>
        <vt:lpwstr/>
      </vt:variant>
      <vt:variant>
        <vt:lpwstr>_Toc72307914</vt:lpwstr>
      </vt:variant>
      <vt:variant>
        <vt:i4>2031666</vt:i4>
      </vt:variant>
      <vt:variant>
        <vt:i4>155</vt:i4>
      </vt:variant>
      <vt:variant>
        <vt:i4>0</vt:i4>
      </vt:variant>
      <vt:variant>
        <vt:i4>5</vt:i4>
      </vt:variant>
      <vt:variant>
        <vt:lpwstr/>
      </vt:variant>
      <vt:variant>
        <vt:lpwstr>_Toc72307913</vt:lpwstr>
      </vt:variant>
      <vt:variant>
        <vt:i4>1966130</vt:i4>
      </vt:variant>
      <vt:variant>
        <vt:i4>149</vt:i4>
      </vt:variant>
      <vt:variant>
        <vt:i4>0</vt:i4>
      </vt:variant>
      <vt:variant>
        <vt:i4>5</vt:i4>
      </vt:variant>
      <vt:variant>
        <vt:lpwstr/>
      </vt:variant>
      <vt:variant>
        <vt:lpwstr>_Toc72307912</vt:lpwstr>
      </vt:variant>
      <vt:variant>
        <vt:i4>1900594</vt:i4>
      </vt:variant>
      <vt:variant>
        <vt:i4>143</vt:i4>
      </vt:variant>
      <vt:variant>
        <vt:i4>0</vt:i4>
      </vt:variant>
      <vt:variant>
        <vt:i4>5</vt:i4>
      </vt:variant>
      <vt:variant>
        <vt:lpwstr/>
      </vt:variant>
      <vt:variant>
        <vt:lpwstr>_Toc72307911</vt:lpwstr>
      </vt:variant>
      <vt:variant>
        <vt:i4>1835058</vt:i4>
      </vt:variant>
      <vt:variant>
        <vt:i4>137</vt:i4>
      </vt:variant>
      <vt:variant>
        <vt:i4>0</vt:i4>
      </vt:variant>
      <vt:variant>
        <vt:i4>5</vt:i4>
      </vt:variant>
      <vt:variant>
        <vt:lpwstr/>
      </vt:variant>
      <vt:variant>
        <vt:lpwstr>_Toc72307910</vt:lpwstr>
      </vt:variant>
      <vt:variant>
        <vt:i4>1376307</vt:i4>
      </vt:variant>
      <vt:variant>
        <vt:i4>131</vt:i4>
      </vt:variant>
      <vt:variant>
        <vt:i4>0</vt:i4>
      </vt:variant>
      <vt:variant>
        <vt:i4>5</vt:i4>
      </vt:variant>
      <vt:variant>
        <vt:lpwstr/>
      </vt:variant>
      <vt:variant>
        <vt:lpwstr>_Toc72307909</vt:lpwstr>
      </vt:variant>
      <vt:variant>
        <vt:i4>1310771</vt:i4>
      </vt:variant>
      <vt:variant>
        <vt:i4>125</vt:i4>
      </vt:variant>
      <vt:variant>
        <vt:i4>0</vt:i4>
      </vt:variant>
      <vt:variant>
        <vt:i4>5</vt:i4>
      </vt:variant>
      <vt:variant>
        <vt:lpwstr/>
      </vt:variant>
      <vt:variant>
        <vt:lpwstr>_Toc72307908</vt:lpwstr>
      </vt:variant>
      <vt:variant>
        <vt:i4>1769523</vt:i4>
      </vt:variant>
      <vt:variant>
        <vt:i4>119</vt:i4>
      </vt:variant>
      <vt:variant>
        <vt:i4>0</vt:i4>
      </vt:variant>
      <vt:variant>
        <vt:i4>5</vt:i4>
      </vt:variant>
      <vt:variant>
        <vt:lpwstr/>
      </vt:variant>
      <vt:variant>
        <vt:lpwstr>_Toc72307907</vt:lpwstr>
      </vt:variant>
      <vt:variant>
        <vt:i4>1703987</vt:i4>
      </vt:variant>
      <vt:variant>
        <vt:i4>113</vt:i4>
      </vt:variant>
      <vt:variant>
        <vt:i4>0</vt:i4>
      </vt:variant>
      <vt:variant>
        <vt:i4>5</vt:i4>
      </vt:variant>
      <vt:variant>
        <vt:lpwstr/>
      </vt:variant>
      <vt:variant>
        <vt:lpwstr>_Toc72307906</vt:lpwstr>
      </vt:variant>
      <vt:variant>
        <vt:i4>1638451</vt:i4>
      </vt:variant>
      <vt:variant>
        <vt:i4>107</vt:i4>
      </vt:variant>
      <vt:variant>
        <vt:i4>0</vt:i4>
      </vt:variant>
      <vt:variant>
        <vt:i4>5</vt:i4>
      </vt:variant>
      <vt:variant>
        <vt:lpwstr/>
      </vt:variant>
      <vt:variant>
        <vt:lpwstr>_Toc72307905</vt:lpwstr>
      </vt:variant>
      <vt:variant>
        <vt:i4>1572915</vt:i4>
      </vt:variant>
      <vt:variant>
        <vt:i4>101</vt:i4>
      </vt:variant>
      <vt:variant>
        <vt:i4>0</vt:i4>
      </vt:variant>
      <vt:variant>
        <vt:i4>5</vt:i4>
      </vt:variant>
      <vt:variant>
        <vt:lpwstr/>
      </vt:variant>
      <vt:variant>
        <vt:lpwstr>_Toc72307904</vt:lpwstr>
      </vt:variant>
      <vt:variant>
        <vt:i4>2031667</vt:i4>
      </vt:variant>
      <vt:variant>
        <vt:i4>95</vt:i4>
      </vt:variant>
      <vt:variant>
        <vt:i4>0</vt:i4>
      </vt:variant>
      <vt:variant>
        <vt:i4>5</vt:i4>
      </vt:variant>
      <vt:variant>
        <vt:lpwstr/>
      </vt:variant>
      <vt:variant>
        <vt:lpwstr>_Toc72307903</vt:lpwstr>
      </vt:variant>
      <vt:variant>
        <vt:i4>1966131</vt:i4>
      </vt:variant>
      <vt:variant>
        <vt:i4>89</vt:i4>
      </vt:variant>
      <vt:variant>
        <vt:i4>0</vt:i4>
      </vt:variant>
      <vt:variant>
        <vt:i4>5</vt:i4>
      </vt:variant>
      <vt:variant>
        <vt:lpwstr/>
      </vt:variant>
      <vt:variant>
        <vt:lpwstr>_Toc72307902</vt:lpwstr>
      </vt:variant>
      <vt:variant>
        <vt:i4>1900595</vt:i4>
      </vt:variant>
      <vt:variant>
        <vt:i4>83</vt:i4>
      </vt:variant>
      <vt:variant>
        <vt:i4>0</vt:i4>
      </vt:variant>
      <vt:variant>
        <vt:i4>5</vt:i4>
      </vt:variant>
      <vt:variant>
        <vt:lpwstr/>
      </vt:variant>
      <vt:variant>
        <vt:lpwstr>_Toc72307901</vt:lpwstr>
      </vt:variant>
      <vt:variant>
        <vt:i4>1835059</vt:i4>
      </vt:variant>
      <vt:variant>
        <vt:i4>77</vt:i4>
      </vt:variant>
      <vt:variant>
        <vt:i4>0</vt:i4>
      </vt:variant>
      <vt:variant>
        <vt:i4>5</vt:i4>
      </vt:variant>
      <vt:variant>
        <vt:lpwstr/>
      </vt:variant>
      <vt:variant>
        <vt:lpwstr>_Toc72307900</vt:lpwstr>
      </vt:variant>
      <vt:variant>
        <vt:i4>1310778</vt:i4>
      </vt:variant>
      <vt:variant>
        <vt:i4>71</vt:i4>
      </vt:variant>
      <vt:variant>
        <vt:i4>0</vt:i4>
      </vt:variant>
      <vt:variant>
        <vt:i4>5</vt:i4>
      </vt:variant>
      <vt:variant>
        <vt:lpwstr/>
      </vt:variant>
      <vt:variant>
        <vt:lpwstr>_Toc72307899</vt:lpwstr>
      </vt:variant>
      <vt:variant>
        <vt:i4>1376314</vt:i4>
      </vt:variant>
      <vt:variant>
        <vt:i4>65</vt:i4>
      </vt:variant>
      <vt:variant>
        <vt:i4>0</vt:i4>
      </vt:variant>
      <vt:variant>
        <vt:i4>5</vt:i4>
      </vt:variant>
      <vt:variant>
        <vt:lpwstr/>
      </vt:variant>
      <vt:variant>
        <vt:lpwstr>_Toc72307898</vt:lpwstr>
      </vt:variant>
      <vt:variant>
        <vt:i4>1703994</vt:i4>
      </vt:variant>
      <vt:variant>
        <vt:i4>59</vt:i4>
      </vt:variant>
      <vt:variant>
        <vt:i4>0</vt:i4>
      </vt:variant>
      <vt:variant>
        <vt:i4>5</vt:i4>
      </vt:variant>
      <vt:variant>
        <vt:lpwstr/>
      </vt:variant>
      <vt:variant>
        <vt:lpwstr>_Toc72307897</vt:lpwstr>
      </vt:variant>
      <vt:variant>
        <vt:i4>1769530</vt:i4>
      </vt:variant>
      <vt:variant>
        <vt:i4>53</vt:i4>
      </vt:variant>
      <vt:variant>
        <vt:i4>0</vt:i4>
      </vt:variant>
      <vt:variant>
        <vt:i4>5</vt:i4>
      </vt:variant>
      <vt:variant>
        <vt:lpwstr/>
      </vt:variant>
      <vt:variant>
        <vt:lpwstr>_Toc72307896</vt:lpwstr>
      </vt:variant>
      <vt:variant>
        <vt:i4>1572922</vt:i4>
      </vt:variant>
      <vt:variant>
        <vt:i4>47</vt:i4>
      </vt:variant>
      <vt:variant>
        <vt:i4>0</vt:i4>
      </vt:variant>
      <vt:variant>
        <vt:i4>5</vt:i4>
      </vt:variant>
      <vt:variant>
        <vt:lpwstr/>
      </vt:variant>
      <vt:variant>
        <vt:lpwstr>_Toc72307895</vt:lpwstr>
      </vt:variant>
      <vt:variant>
        <vt:i4>1638458</vt:i4>
      </vt:variant>
      <vt:variant>
        <vt:i4>41</vt:i4>
      </vt:variant>
      <vt:variant>
        <vt:i4>0</vt:i4>
      </vt:variant>
      <vt:variant>
        <vt:i4>5</vt:i4>
      </vt:variant>
      <vt:variant>
        <vt:lpwstr/>
      </vt:variant>
      <vt:variant>
        <vt:lpwstr>_Toc72307894</vt:lpwstr>
      </vt:variant>
      <vt:variant>
        <vt:i4>1966138</vt:i4>
      </vt:variant>
      <vt:variant>
        <vt:i4>35</vt:i4>
      </vt:variant>
      <vt:variant>
        <vt:i4>0</vt:i4>
      </vt:variant>
      <vt:variant>
        <vt:i4>5</vt:i4>
      </vt:variant>
      <vt:variant>
        <vt:lpwstr/>
      </vt:variant>
      <vt:variant>
        <vt:lpwstr>_Toc72307893</vt:lpwstr>
      </vt:variant>
      <vt:variant>
        <vt:i4>2031674</vt:i4>
      </vt:variant>
      <vt:variant>
        <vt:i4>29</vt:i4>
      </vt:variant>
      <vt:variant>
        <vt:i4>0</vt:i4>
      </vt:variant>
      <vt:variant>
        <vt:i4>5</vt:i4>
      </vt:variant>
      <vt:variant>
        <vt:lpwstr/>
      </vt:variant>
      <vt:variant>
        <vt:lpwstr>_Toc72307892</vt:lpwstr>
      </vt:variant>
      <vt:variant>
        <vt:i4>1835066</vt:i4>
      </vt:variant>
      <vt:variant>
        <vt:i4>23</vt:i4>
      </vt:variant>
      <vt:variant>
        <vt:i4>0</vt:i4>
      </vt:variant>
      <vt:variant>
        <vt:i4>5</vt:i4>
      </vt:variant>
      <vt:variant>
        <vt:lpwstr/>
      </vt:variant>
      <vt:variant>
        <vt:lpwstr>_Toc72307891</vt:lpwstr>
      </vt:variant>
      <vt:variant>
        <vt:i4>1900602</vt:i4>
      </vt:variant>
      <vt:variant>
        <vt:i4>17</vt:i4>
      </vt:variant>
      <vt:variant>
        <vt:i4>0</vt:i4>
      </vt:variant>
      <vt:variant>
        <vt:i4>5</vt:i4>
      </vt:variant>
      <vt:variant>
        <vt:lpwstr/>
      </vt:variant>
      <vt:variant>
        <vt:lpwstr>_Toc72307890</vt:lpwstr>
      </vt:variant>
      <vt:variant>
        <vt:i4>1310779</vt:i4>
      </vt:variant>
      <vt:variant>
        <vt:i4>11</vt:i4>
      </vt:variant>
      <vt:variant>
        <vt:i4>0</vt:i4>
      </vt:variant>
      <vt:variant>
        <vt:i4>5</vt:i4>
      </vt:variant>
      <vt:variant>
        <vt:lpwstr/>
      </vt:variant>
      <vt:variant>
        <vt:lpwstr>_Toc72307889</vt:lpwstr>
      </vt:variant>
      <vt:variant>
        <vt:i4>1376315</vt:i4>
      </vt:variant>
      <vt:variant>
        <vt:i4>5</vt:i4>
      </vt:variant>
      <vt:variant>
        <vt:i4>0</vt:i4>
      </vt:variant>
      <vt:variant>
        <vt:i4>5</vt:i4>
      </vt:variant>
      <vt:variant>
        <vt:lpwstr/>
      </vt:variant>
      <vt:variant>
        <vt:lpwstr>_Toc72307888</vt:lpwstr>
      </vt:variant>
      <vt:variant>
        <vt:i4>6684786</vt:i4>
      </vt:variant>
      <vt:variant>
        <vt:i4>0</vt:i4>
      </vt:variant>
      <vt:variant>
        <vt:i4>0</vt:i4>
      </vt:variant>
      <vt:variant>
        <vt:i4>5</vt:i4>
      </vt:variant>
      <vt:variant>
        <vt:lpwstr>http://hamachan.info/win7/word/mokuji1.html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永介</dc:creator>
  <cp:keywords/>
  <cp:lastModifiedBy>嶋田 南</cp:lastModifiedBy>
  <cp:revision>3</cp:revision>
  <cp:lastPrinted>2019-12-02T20:56:00Z</cp:lastPrinted>
  <dcterms:created xsi:type="dcterms:W3CDTF">2021-06-01T04:35:00Z</dcterms:created>
  <dcterms:modified xsi:type="dcterms:W3CDTF">2021-06-01T04:35:00Z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0x0101000522BCF56AE0C548ADBAA04426E7AAF3</vt:lpwstr>
  </property>
</Properties>
</file>